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7C09A" w14:textId="77777777" w:rsidR="00EB4FC9" w:rsidRDefault="00EB4FC9" w:rsidP="007A2793">
      <w:pPr>
        <w:pStyle w:val="Sinespaciado"/>
        <w:spacing w:before="240" w:after="240"/>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2B3D2F98" wp14:editId="65579B7B">
            <wp:extent cx="1323975" cy="1181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181100"/>
                    </a:xfrm>
                    <a:prstGeom prst="rect">
                      <a:avLst/>
                    </a:prstGeom>
                    <a:noFill/>
                    <a:ln>
                      <a:noFill/>
                    </a:ln>
                  </pic:spPr>
                </pic:pic>
              </a:graphicData>
            </a:graphic>
          </wp:inline>
        </w:drawing>
      </w:r>
    </w:p>
    <w:p w14:paraId="15A48819" w14:textId="77777777" w:rsidR="00EB4FC9" w:rsidRPr="00244BA6" w:rsidRDefault="00EB4FC9" w:rsidP="007A2793">
      <w:pPr>
        <w:pStyle w:val="Sinespaciado"/>
        <w:spacing w:before="240" w:after="240"/>
        <w:jc w:val="center"/>
        <w:rPr>
          <w:rFonts w:ascii="Times New Roman" w:hAnsi="Times New Roman" w:cs="Times New Roman"/>
          <w:b/>
          <w:sz w:val="28"/>
          <w:szCs w:val="28"/>
        </w:rPr>
      </w:pPr>
      <w:r w:rsidRPr="00244BA6">
        <w:rPr>
          <w:rFonts w:ascii="Times New Roman" w:hAnsi="Times New Roman" w:cs="Times New Roman"/>
          <w:b/>
          <w:sz w:val="28"/>
          <w:szCs w:val="28"/>
        </w:rPr>
        <w:t>UNIVERSIDAD TÉCNICA DE MANABÍ</w:t>
      </w:r>
    </w:p>
    <w:p w14:paraId="6405EABE" w14:textId="77777777" w:rsidR="00EB4FC9" w:rsidRPr="00244BA6" w:rsidRDefault="00EB4FC9" w:rsidP="007A2793">
      <w:pPr>
        <w:pStyle w:val="Sinespaciado"/>
        <w:spacing w:before="240" w:after="240"/>
        <w:jc w:val="center"/>
        <w:rPr>
          <w:rFonts w:ascii="Times New Roman" w:hAnsi="Times New Roman" w:cs="Times New Roman"/>
          <w:b/>
          <w:sz w:val="28"/>
          <w:szCs w:val="28"/>
        </w:rPr>
      </w:pPr>
      <w:r w:rsidRPr="00244BA6">
        <w:rPr>
          <w:rFonts w:ascii="Times New Roman" w:hAnsi="Times New Roman" w:cs="Times New Roman"/>
          <w:b/>
          <w:sz w:val="28"/>
          <w:szCs w:val="28"/>
        </w:rPr>
        <w:t>FACULTAD DE CIENCIAS ZOOTÉCNICAS</w:t>
      </w:r>
    </w:p>
    <w:p w14:paraId="5FEFB70C" w14:textId="77777777" w:rsidR="00AA1A84" w:rsidRPr="00244BA6" w:rsidRDefault="00AA1A84" w:rsidP="007A2793">
      <w:pPr>
        <w:pStyle w:val="Sinespaciado"/>
        <w:spacing w:before="240" w:after="240"/>
        <w:jc w:val="center"/>
        <w:rPr>
          <w:rFonts w:ascii="Times New Roman" w:hAnsi="Times New Roman" w:cs="Times New Roman"/>
          <w:b/>
          <w:sz w:val="28"/>
          <w:szCs w:val="28"/>
        </w:rPr>
      </w:pPr>
      <w:r w:rsidRPr="00244BA6">
        <w:rPr>
          <w:rFonts w:ascii="Times New Roman" w:hAnsi="Times New Roman" w:cs="Times New Roman"/>
          <w:b/>
          <w:sz w:val="28"/>
          <w:szCs w:val="28"/>
        </w:rPr>
        <w:t>CARRERA INGENIERÍA EN INDUSTRIAS AGROPECUARIAS</w:t>
      </w:r>
    </w:p>
    <w:p w14:paraId="750B744A" w14:textId="77777777" w:rsidR="00AA1A84" w:rsidRDefault="00AA1A84" w:rsidP="007A2793">
      <w:pPr>
        <w:pStyle w:val="Sinespaciado"/>
        <w:spacing w:before="240" w:after="240"/>
        <w:jc w:val="center"/>
        <w:rPr>
          <w:rFonts w:ascii="Times New Roman" w:hAnsi="Times New Roman" w:cs="Times New Roman"/>
          <w:b/>
          <w:sz w:val="28"/>
        </w:rPr>
      </w:pPr>
    </w:p>
    <w:p w14:paraId="248714E5" w14:textId="537920C9" w:rsidR="00EB4FC9" w:rsidRPr="00244BA6" w:rsidRDefault="003C1D83" w:rsidP="007A2793">
      <w:pPr>
        <w:pStyle w:val="Sinespaciado"/>
        <w:spacing w:before="240" w:after="240"/>
        <w:jc w:val="center"/>
        <w:rPr>
          <w:rFonts w:ascii="Times New Roman" w:hAnsi="Times New Roman" w:cs="Times New Roman"/>
          <w:b/>
          <w:sz w:val="28"/>
          <w:szCs w:val="28"/>
        </w:rPr>
      </w:pPr>
      <w:r w:rsidRPr="00244BA6">
        <w:rPr>
          <w:rFonts w:ascii="Times New Roman" w:hAnsi="Times New Roman" w:cs="Times New Roman"/>
          <w:b/>
          <w:sz w:val="28"/>
          <w:szCs w:val="28"/>
        </w:rPr>
        <w:t>TESIS:</w:t>
      </w:r>
    </w:p>
    <w:p w14:paraId="22FAB8B9" w14:textId="77777777" w:rsidR="00244BA6" w:rsidRDefault="00244BA6" w:rsidP="00244BA6">
      <w:pPr>
        <w:pStyle w:val="Sinespaciado"/>
        <w:spacing w:before="240" w:after="240"/>
        <w:jc w:val="center"/>
        <w:rPr>
          <w:rFonts w:ascii="Times New Roman" w:hAnsi="Times New Roman" w:cs="Times New Roman"/>
          <w:bCs/>
          <w:sz w:val="24"/>
          <w:szCs w:val="24"/>
        </w:rPr>
      </w:pPr>
      <w:r w:rsidRPr="00244BA6">
        <w:rPr>
          <w:rFonts w:ascii="Times New Roman" w:hAnsi="Times New Roman" w:cs="Times New Roman"/>
          <w:bCs/>
          <w:sz w:val="24"/>
          <w:szCs w:val="24"/>
        </w:rPr>
        <w:t xml:space="preserve">PREVIA A LA OBTENCIÓN DEL TÍTULO DE INGENIERÍA EN INDUSTRIAS AGROPECUARIAS </w:t>
      </w:r>
    </w:p>
    <w:p w14:paraId="549E9C12" w14:textId="77777777" w:rsidR="00244BA6" w:rsidRDefault="00244BA6" w:rsidP="00244BA6">
      <w:pPr>
        <w:pStyle w:val="Sinespaciado"/>
        <w:spacing w:before="240" w:after="240"/>
        <w:jc w:val="center"/>
        <w:rPr>
          <w:rFonts w:ascii="Times New Roman" w:hAnsi="Times New Roman" w:cs="Times New Roman"/>
          <w:bCs/>
          <w:sz w:val="24"/>
          <w:szCs w:val="24"/>
        </w:rPr>
      </w:pPr>
    </w:p>
    <w:p w14:paraId="6F5DA08E" w14:textId="078D5911" w:rsidR="00244BA6" w:rsidRPr="00244BA6" w:rsidRDefault="00EB4FC9" w:rsidP="00244BA6">
      <w:pPr>
        <w:pStyle w:val="Sinespaciado"/>
        <w:spacing w:before="240" w:after="240"/>
        <w:jc w:val="center"/>
        <w:rPr>
          <w:rFonts w:ascii="Times New Roman" w:hAnsi="Times New Roman" w:cs="Times New Roman"/>
          <w:b/>
          <w:sz w:val="24"/>
          <w:szCs w:val="24"/>
        </w:rPr>
      </w:pPr>
      <w:r w:rsidRPr="00244BA6">
        <w:rPr>
          <w:rFonts w:ascii="Times New Roman" w:hAnsi="Times New Roman" w:cs="Times New Roman"/>
          <w:b/>
          <w:sz w:val="28"/>
          <w:szCs w:val="24"/>
        </w:rPr>
        <w:t>MODALIDAD:</w:t>
      </w:r>
    </w:p>
    <w:p w14:paraId="242E2592" w14:textId="77777777" w:rsidR="00244BA6" w:rsidRDefault="00EB4FC9" w:rsidP="00244BA6">
      <w:pPr>
        <w:pStyle w:val="Sinespaciado"/>
        <w:spacing w:before="240" w:after="240"/>
        <w:jc w:val="center"/>
        <w:rPr>
          <w:rFonts w:ascii="Times New Roman" w:hAnsi="Times New Roman" w:cs="Times New Roman"/>
          <w:bCs/>
          <w:sz w:val="28"/>
          <w:szCs w:val="24"/>
        </w:rPr>
      </w:pPr>
      <w:r w:rsidRPr="007A2793">
        <w:rPr>
          <w:rFonts w:ascii="Times New Roman" w:hAnsi="Times New Roman" w:cs="Times New Roman"/>
          <w:bCs/>
          <w:sz w:val="28"/>
          <w:szCs w:val="24"/>
        </w:rPr>
        <w:t>EMPRENDIMIENTO</w:t>
      </w:r>
    </w:p>
    <w:p w14:paraId="2FE09759" w14:textId="77777777" w:rsidR="00244BA6" w:rsidRDefault="00244BA6" w:rsidP="00244BA6">
      <w:pPr>
        <w:pStyle w:val="Sinespaciado"/>
        <w:spacing w:before="240" w:after="240"/>
        <w:jc w:val="center"/>
        <w:rPr>
          <w:rFonts w:ascii="Times New Roman" w:hAnsi="Times New Roman" w:cs="Times New Roman"/>
          <w:bCs/>
          <w:sz w:val="28"/>
          <w:szCs w:val="24"/>
        </w:rPr>
      </w:pPr>
    </w:p>
    <w:p w14:paraId="6A41D412" w14:textId="1964175A" w:rsidR="00EB4FC9" w:rsidRPr="00244BA6" w:rsidRDefault="00EB4FC9" w:rsidP="00244BA6">
      <w:pPr>
        <w:pStyle w:val="Sinespaciado"/>
        <w:spacing w:before="240" w:after="240"/>
        <w:jc w:val="center"/>
        <w:rPr>
          <w:rFonts w:ascii="Times New Roman" w:hAnsi="Times New Roman" w:cs="Times New Roman"/>
          <w:bCs/>
          <w:sz w:val="24"/>
          <w:szCs w:val="24"/>
        </w:rPr>
      </w:pPr>
      <w:r w:rsidRPr="0044221B">
        <w:rPr>
          <w:rFonts w:ascii="Times New Roman" w:hAnsi="Times New Roman" w:cs="Times New Roman"/>
          <w:b/>
          <w:sz w:val="24"/>
          <w:szCs w:val="24"/>
        </w:rPr>
        <w:t>TEMA:</w:t>
      </w:r>
    </w:p>
    <w:p w14:paraId="16710456" w14:textId="77777777" w:rsidR="00244BA6" w:rsidRDefault="00EB4FC9" w:rsidP="00244BA6">
      <w:pPr>
        <w:spacing w:before="240" w:after="240"/>
        <w:jc w:val="center"/>
        <w:rPr>
          <w:rFonts w:cs="Times New Roman"/>
        </w:rPr>
      </w:pPr>
      <w:r w:rsidRPr="00244BA6">
        <w:rPr>
          <w:rFonts w:cs="Times New Roman"/>
          <w:b/>
          <w:bCs/>
        </w:rPr>
        <w:t>“</w:t>
      </w:r>
      <w:bookmarkStart w:id="0" w:name="_Hlk92676762"/>
      <w:r w:rsidRPr="00244BA6">
        <w:rPr>
          <w:rFonts w:cs="Times New Roman"/>
        </w:rPr>
        <w:t>ESTUDIO DE FACTIBILIDAD PARA LA IMPLEMENTACIÓN DE UNA PLANTA PROCESADORA DE CAFÉ LIOFILIZADO EN EL CANTÓN CHONE</w:t>
      </w:r>
      <w:bookmarkEnd w:id="0"/>
      <w:r w:rsidRPr="00244BA6">
        <w:rPr>
          <w:rFonts w:cs="Times New Roman"/>
        </w:rPr>
        <w:t>”</w:t>
      </w:r>
    </w:p>
    <w:p w14:paraId="5B08568E" w14:textId="77777777" w:rsidR="00244BA6" w:rsidRDefault="00EB4FC9" w:rsidP="00244BA6">
      <w:pPr>
        <w:spacing w:before="240" w:after="240"/>
        <w:jc w:val="center"/>
        <w:rPr>
          <w:rFonts w:cs="Times New Roman"/>
          <w:b/>
          <w:szCs w:val="24"/>
        </w:rPr>
      </w:pPr>
      <w:r w:rsidRPr="0044221B">
        <w:rPr>
          <w:rFonts w:cs="Times New Roman"/>
          <w:b/>
          <w:szCs w:val="24"/>
        </w:rPr>
        <w:t>AUTORES:</w:t>
      </w:r>
    </w:p>
    <w:p w14:paraId="550D8198" w14:textId="77777777" w:rsidR="00244BA6" w:rsidRPr="00244BA6" w:rsidRDefault="00EB4FC9" w:rsidP="00244BA6">
      <w:pPr>
        <w:spacing w:before="240" w:after="240"/>
        <w:jc w:val="center"/>
        <w:rPr>
          <w:rFonts w:cs="Times New Roman"/>
        </w:rPr>
      </w:pPr>
      <w:r w:rsidRPr="00244BA6">
        <w:rPr>
          <w:rFonts w:cs="Times New Roman"/>
        </w:rPr>
        <w:t xml:space="preserve">LOZA BARCIA REYNALDO JOSHUE </w:t>
      </w:r>
    </w:p>
    <w:p w14:paraId="08338217" w14:textId="51EB9059" w:rsidR="00244BA6" w:rsidRPr="00244BA6" w:rsidRDefault="00EB4FC9" w:rsidP="00244BA6">
      <w:pPr>
        <w:spacing w:before="240" w:after="240"/>
        <w:jc w:val="center"/>
        <w:rPr>
          <w:rFonts w:cs="Times New Roman"/>
          <w:sz w:val="22"/>
          <w:szCs w:val="20"/>
        </w:rPr>
      </w:pPr>
      <w:r w:rsidRPr="00244BA6">
        <w:rPr>
          <w:rFonts w:cs="Times New Roman"/>
        </w:rPr>
        <w:t>NAVARRETE NAVARRETE JÉSSICA LISBETH</w:t>
      </w:r>
    </w:p>
    <w:p w14:paraId="7E811050" w14:textId="77777777" w:rsidR="00244BA6" w:rsidRDefault="00401E8B" w:rsidP="00244BA6">
      <w:pPr>
        <w:pStyle w:val="Sinespaciado"/>
        <w:spacing w:before="240" w:after="240"/>
        <w:jc w:val="center"/>
        <w:rPr>
          <w:rFonts w:ascii="Times New Roman" w:hAnsi="Times New Roman" w:cs="Times New Roman"/>
          <w:sz w:val="32"/>
          <w:szCs w:val="28"/>
        </w:rPr>
      </w:pPr>
      <w:r w:rsidRPr="00244BA6">
        <w:rPr>
          <w:rFonts w:ascii="Times New Roman" w:hAnsi="Times New Roman" w:cs="Times New Roman"/>
          <w:b/>
          <w:sz w:val="28"/>
          <w:szCs w:val="28"/>
        </w:rPr>
        <w:t>DIRECTOR DE TESIS:</w:t>
      </w:r>
    </w:p>
    <w:p w14:paraId="31D8DE96" w14:textId="411C8758" w:rsidR="00EB4FC9" w:rsidRPr="00244BA6" w:rsidRDefault="00401E8B" w:rsidP="00244BA6">
      <w:pPr>
        <w:pStyle w:val="Sinespaciado"/>
        <w:spacing w:before="240" w:after="240"/>
        <w:jc w:val="center"/>
        <w:rPr>
          <w:rFonts w:ascii="Times New Roman" w:hAnsi="Times New Roman" w:cs="Times New Roman"/>
          <w:sz w:val="32"/>
          <w:szCs w:val="28"/>
        </w:rPr>
      </w:pPr>
      <w:r>
        <w:rPr>
          <w:rFonts w:ascii="Times New Roman" w:hAnsi="Times New Roman" w:cs="Times New Roman"/>
          <w:sz w:val="28"/>
          <w:szCs w:val="24"/>
        </w:rPr>
        <w:t>ING. MUÑOZ MURILLO JOSÉ PATRICIO</w:t>
      </w:r>
    </w:p>
    <w:p w14:paraId="59FACE8E" w14:textId="748177C5" w:rsidR="007A2793" w:rsidRPr="00244BA6" w:rsidRDefault="00EB4FC9" w:rsidP="00401E8B">
      <w:pPr>
        <w:pStyle w:val="NormalWeb"/>
        <w:shd w:val="clear" w:color="auto" w:fill="FFFFFF"/>
        <w:spacing w:before="240" w:beforeAutospacing="0" w:after="240" w:afterAutospacing="0"/>
        <w:jc w:val="center"/>
        <w:rPr>
          <w:b/>
          <w:sz w:val="28"/>
          <w:szCs w:val="28"/>
          <w:lang w:val="es-ES"/>
        </w:rPr>
        <w:sectPr w:rsidR="007A2793" w:rsidRPr="00244BA6" w:rsidSect="0074227E">
          <w:footerReference w:type="default" r:id="rId9"/>
          <w:pgSz w:w="11906" w:h="16838"/>
          <w:pgMar w:top="1440" w:right="1440" w:bottom="1440" w:left="1440" w:header="709" w:footer="709" w:gutter="0"/>
          <w:pgNumType w:fmt="lowerRoman"/>
          <w:cols w:space="708"/>
          <w:titlePg/>
          <w:docGrid w:linePitch="360"/>
        </w:sectPr>
      </w:pPr>
      <w:r w:rsidRPr="00244BA6">
        <w:rPr>
          <w:b/>
          <w:sz w:val="28"/>
          <w:szCs w:val="28"/>
          <w:lang w:val="es-ES"/>
        </w:rPr>
        <w:t>CHONE</w:t>
      </w:r>
      <w:r w:rsidR="00365314" w:rsidRPr="00244BA6">
        <w:rPr>
          <w:b/>
          <w:sz w:val="28"/>
          <w:szCs w:val="28"/>
          <w:lang w:val="es-ES"/>
        </w:rPr>
        <w:t>, ENERO 2022</w:t>
      </w:r>
      <w:r w:rsidRPr="00244BA6">
        <w:rPr>
          <w:b/>
          <w:bCs/>
          <w:sz w:val="32"/>
          <w:szCs w:val="32"/>
          <w:lang w:val="es-EC"/>
        </w:rPr>
        <w:t xml:space="preserve"> </w:t>
      </w:r>
    </w:p>
    <w:p w14:paraId="64BE0CDA" w14:textId="6A26E57E" w:rsidR="00EB4FC9" w:rsidRPr="00BA781A" w:rsidRDefault="00EB4FC9" w:rsidP="00BA781A">
      <w:pPr>
        <w:ind w:firstLine="0"/>
        <w:jc w:val="center"/>
        <w:rPr>
          <w:b/>
          <w:caps/>
        </w:rPr>
      </w:pPr>
      <w:r w:rsidRPr="00BA781A">
        <w:rPr>
          <w:b/>
          <w:caps/>
        </w:rPr>
        <w:lastRenderedPageBreak/>
        <w:t>Dedicatoria</w:t>
      </w:r>
    </w:p>
    <w:p w14:paraId="13C557A1" w14:textId="10B9BF87" w:rsidR="00994CAB" w:rsidRDefault="00994CAB" w:rsidP="0074227E">
      <w:pPr>
        <w:spacing w:before="240" w:after="240"/>
        <w:ind w:firstLine="708"/>
        <w:rPr>
          <w:rFonts w:cs="Times New Roman"/>
          <w:szCs w:val="24"/>
        </w:rPr>
      </w:pPr>
      <w:r w:rsidRPr="00F81013">
        <w:rPr>
          <w:rFonts w:cs="Times New Roman"/>
          <w:szCs w:val="24"/>
        </w:rPr>
        <w:t xml:space="preserve">Esta meta cumplida hoy en </w:t>
      </w:r>
      <w:r w:rsidR="00F81013" w:rsidRPr="00F81013">
        <w:rPr>
          <w:rFonts w:cs="Times New Roman"/>
          <w:szCs w:val="24"/>
        </w:rPr>
        <w:t>día</w:t>
      </w:r>
      <w:r w:rsidRPr="00F81013">
        <w:rPr>
          <w:rFonts w:cs="Times New Roman"/>
          <w:szCs w:val="24"/>
        </w:rPr>
        <w:t xml:space="preserve"> se la dedico principalmente a Dios por la guía brindada</w:t>
      </w:r>
      <w:r w:rsidR="00F81013">
        <w:rPr>
          <w:rFonts w:cs="Times New Roman"/>
          <w:szCs w:val="24"/>
        </w:rPr>
        <w:t xml:space="preserve"> y que haya sembrado en mí la perseverancia </w:t>
      </w:r>
      <w:r w:rsidR="00A6570B">
        <w:rPr>
          <w:rFonts w:cs="Times New Roman"/>
          <w:szCs w:val="24"/>
        </w:rPr>
        <w:t xml:space="preserve">necesaria </w:t>
      </w:r>
      <w:r w:rsidR="00F81013">
        <w:rPr>
          <w:rFonts w:cs="Times New Roman"/>
          <w:szCs w:val="24"/>
        </w:rPr>
        <w:t xml:space="preserve">para la culminación de mi formación profesional, </w:t>
      </w:r>
      <w:r w:rsidR="00A6570B">
        <w:rPr>
          <w:rFonts w:cs="Times New Roman"/>
          <w:szCs w:val="24"/>
        </w:rPr>
        <w:t>segundo al apoyo incondicional de mi familia que están presente forjando cad</w:t>
      </w:r>
      <w:r w:rsidR="001B0882">
        <w:rPr>
          <w:rFonts w:cs="Times New Roman"/>
          <w:szCs w:val="24"/>
        </w:rPr>
        <w:t xml:space="preserve">a </w:t>
      </w:r>
      <w:r w:rsidR="00A6570B">
        <w:rPr>
          <w:rFonts w:cs="Times New Roman"/>
          <w:szCs w:val="24"/>
        </w:rPr>
        <w:t>objetivo que me plantee y tercero a los docentes que han aportado con sus idóneos conocimientos y sus sabias experiencias académicas y de vida</w:t>
      </w:r>
      <w:r w:rsidR="00CD2AEE">
        <w:rPr>
          <w:rFonts w:cs="Times New Roman"/>
          <w:szCs w:val="24"/>
        </w:rPr>
        <w:t xml:space="preserve">, finalmente a mis compañeros y amigos de salón </w:t>
      </w:r>
      <w:r w:rsidR="00202AE3">
        <w:rPr>
          <w:rFonts w:cs="Times New Roman"/>
          <w:szCs w:val="24"/>
        </w:rPr>
        <w:t>por el apoyo dentro del desarrollo de cada actividad.</w:t>
      </w:r>
    </w:p>
    <w:p w14:paraId="22481483" w14:textId="15E30BAA" w:rsidR="00202AE3" w:rsidRDefault="00202AE3" w:rsidP="0074227E">
      <w:pPr>
        <w:spacing w:before="240" w:after="240"/>
        <w:ind w:left="1416"/>
        <w:jc w:val="right"/>
        <w:rPr>
          <w:rFonts w:cs="Times New Roman"/>
          <w:szCs w:val="24"/>
        </w:rPr>
      </w:pPr>
      <w:r>
        <w:rPr>
          <w:rFonts w:cs="Times New Roman"/>
          <w:szCs w:val="24"/>
        </w:rPr>
        <w:t>Jéssica Navarrete</w:t>
      </w:r>
    </w:p>
    <w:p w14:paraId="424338D2" w14:textId="27E7B5BE" w:rsidR="00C063F2" w:rsidRDefault="00C063F2" w:rsidP="0074227E">
      <w:pPr>
        <w:spacing w:before="240" w:after="240"/>
        <w:ind w:left="1416"/>
        <w:jc w:val="right"/>
        <w:rPr>
          <w:rFonts w:cs="Times New Roman"/>
          <w:szCs w:val="24"/>
        </w:rPr>
      </w:pPr>
    </w:p>
    <w:p w14:paraId="7F34119C" w14:textId="0B949AD7" w:rsidR="00C063F2" w:rsidRDefault="00C063F2" w:rsidP="0074227E">
      <w:pPr>
        <w:spacing w:before="240" w:after="240"/>
        <w:ind w:left="1416"/>
        <w:jc w:val="right"/>
        <w:rPr>
          <w:rFonts w:cs="Times New Roman"/>
          <w:szCs w:val="24"/>
        </w:rPr>
      </w:pPr>
    </w:p>
    <w:p w14:paraId="5F04E5AC" w14:textId="59EBE0D5" w:rsidR="00C063F2" w:rsidRDefault="00C063F2" w:rsidP="0074227E">
      <w:pPr>
        <w:spacing w:before="240" w:after="240"/>
        <w:ind w:left="1416"/>
        <w:jc w:val="right"/>
        <w:rPr>
          <w:rFonts w:cs="Times New Roman"/>
          <w:szCs w:val="24"/>
        </w:rPr>
      </w:pPr>
    </w:p>
    <w:p w14:paraId="491D340E" w14:textId="0062CD6A" w:rsidR="00C063F2" w:rsidRDefault="00C063F2" w:rsidP="0074227E">
      <w:pPr>
        <w:spacing w:before="240" w:after="240"/>
        <w:ind w:left="1416"/>
        <w:jc w:val="right"/>
        <w:rPr>
          <w:rFonts w:cs="Times New Roman"/>
          <w:szCs w:val="24"/>
        </w:rPr>
      </w:pPr>
    </w:p>
    <w:p w14:paraId="696F0431" w14:textId="6300BDD7" w:rsidR="00C063F2" w:rsidRDefault="00C063F2" w:rsidP="0074227E">
      <w:pPr>
        <w:spacing w:before="240" w:after="240"/>
        <w:ind w:left="1416"/>
        <w:jc w:val="right"/>
        <w:rPr>
          <w:rFonts w:cs="Times New Roman"/>
          <w:szCs w:val="24"/>
        </w:rPr>
      </w:pPr>
    </w:p>
    <w:p w14:paraId="2E7FDADE" w14:textId="79FC307D" w:rsidR="00C063F2" w:rsidRDefault="00C063F2" w:rsidP="0074227E">
      <w:pPr>
        <w:spacing w:before="240" w:after="240"/>
        <w:ind w:left="1416"/>
        <w:jc w:val="right"/>
        <w:rPr>
          <w:rFonts w:cs="Times New Roman"/>
          <w:szCs w:val="24"/>
        </w:rPr>
      </w:pPr>
    </w:p>
    <w:p w14:paraId="5ADD344E" w14:textId="732C68C7" w:rsidR="00C063F2" w:rsidRDefault="00C063F2" w:rsidP="0074227E">
      <w:pPr>
        <w:spacing w:before="240" w:after="240"/>
        <w:ind w:left="1416"/>
        <w:jc w:val="right"/>
        <w:rPr>
          <w:rFonts w:cs="Times New Roman"/>
          <w:szCs w:val="24"/>
        </w:rPr>
      </w:pPr>
    </w:p>
    <w:p w14:paraId="09BC8F56" w14:textId="21D37F3B" w:rsidR="00C063F2" w:rsidRDefault="00C063F2" w:rsidP="0074227E">
      <w:pPr>
        <w:spacing w:before="240" w:after="240"/>
        <w:ind w:left="1416"/>
        <w:jc w:val="right"/>
        <w:rPr>
          <w:rFonts w:cs="Times New Roman"/>
          <w:szCs w:val="24"/>
        </w:rPr>
      </w:pPr>
    </w:p>
    <w:p w14:paraId="49C4BB9F" w14:textId="1B5E9DA7" w:rsidR="00C063F2" w:rsidRDefault="00C063F2" w:rsidP="0074227E">
      <w:pPr>
        <w:spacing w:before="240" w:after="240"/>
        <w:ind w:left="1416"/>
        <w:jc w:val="right"/>
        <w:rPr>
          <w:rFonts w:cs="Times New Roman"/>
          <w:szCs w:val="24"/>
        </w:rPr>
      </w:pPr>
    </w:p>
    <w:p w14:paraId="17D2CFCF" w14:textId="0D7AFE43" w:rsidR="00C063F2" w:rsidRDefault="00C063F2" w:rsidP="0074227E">
      <w:pPr>
        <w:spacing w:before="240" w:after="240"/>
        <w:ind w:left="1416"/>
        <w:jc w:val="right"/>
        <w:rPr>
          <w:rFonts w:cs="Times New Roman"/>
          <w:szCs w:val="24"/>
        </w:rPr>
      </w:pPr>
    </w:p>
    <w:p w14:paraId="4278FD72" w14:textId="369FE597" w:rsidR="00C063F2" w:rsidRDefault="00C063F2" w:rsidP="0074227E">
      <w:pPr>
        <w:spacing w:before="240" w:after="240"/>
        <w:ind w:left="1416"/>
        <w:jc w:val="right"/>
        <w:rPr>
          <w:rFonts w:cs="Times New Roman"/>
          <w:szCs w:val="24"/>
        </w:rPr>
      </w:pPr>
    </w:p>
    <w:p w14:paraId="2F37B044" w14:textId="0671F573" w:rsidR="00C063F2" w:rsidRDefault="00C063F2" w:rsidP="0074227E">
      <w:pPr>
        <w:spacing w:before="240" w:after="240"/>
        <w:ind w:left="1416"/>
        <w:jc w:val="right"/>
        <w:rPr>
          <w:rFonts w:cs="Times New Roman"/>
          <w:szCs w:val="24"/>
        </w:rPr>
      </w:pPr>
    </w:p>
    <w:p w14:paraId="5CE200F6" w14:textId="654BC272" w:rsidR="00C063F2" w:rsidRDefault="00C063F2" w:rsidP="0074227E">
      <w:pPr>
        <w:spacing w:before="240" w:after="240"/>
        <w:ind w:left="1416"/>
        <w:jc w:val="right"/>
        <w:rPr>
          <w:rFonts w:cs="Times New Roman"/>
          <w:szCs w:val="24"/>
        </w:rPr>
      </w:pPr>
    </w:p>
    <w:p w14:paraId="266F6A87" w14:textId="1B569217" w:rsidR="00C063F2" w:rsidRDefault="00C063F2" w:rsidP="0074227E">
      <w:pPr>
        <w:spacing w:before="240" w:after="240"/>
        <w:ind w:left="1416"/>
        <w:jc w:val="right"/>
        <w:rPr>
          <w:rFonts w:cs="Times New Roman"/>
          <w:szCs w:val="24"/>
        </w:rPr>
      </w:pPr>
    </w:p>
    <w:p w14:paraId="5749E65A" w14:textId="77777777" w:rsidR="007A2793" w:rsidRDefault="007A2793" w:rsidP="0074227E">
      <w:pPr>
        <w:spacing w:before="240" w:after="240"/>
        <w:ind w:left="1416"/>
        <w:jc w:val="right"/>
        <w:rPr>
          <w:rFonts w:cs="Times New Roman"/>
          <w:szCs w:val="24"/>
        </w:rPr>
        <w:sectPr w:rsidR="007A2793" w:rsidSect="0074227E">
          <w:pgSz w:w="11906" w:h="16838"/>
          <w:pgMar w:top="1440" w:right="1440" w:bottom="1440" w:left="1440" w:header="709" w:footer="709" w:gutter="0"/>
          <w:pgNumType w:fmt="lowerRoman"/>
          <w:cols w:space="708"/>
          <w:docGrid w:linePitch="360"/>
        </w:sectPr>
      </w:pPr>
    </w:p>
    <w:p w14:paraId="3A9470F3" w14:textId="77777777" w:rsidR="00C063F2" w:rsidRPr="0074227E" w:rsidRDefault="00C063F2" w:rsidP="00BA781A">
      <w:pPr>
        <w:spacing w:before="240" w:after="240"/>
        <w:ind w:firstLine="0"/>
        <w:jc w:val="center"/>
        <w:rPr>
          <w:rFonts w:cs="Times New Roman"/>
          <w:b/>
          <w:bCs/>
          <w:caps/>
          <w:szCs w:val="28"/>
        </w:rPr>
      </w:pPr>
      <w:r w:rsidRPr="0074227E">
        <w:rPr>
          <w:rFonts w:cs="Times New Roman"/>
          <w:b/>
          <w:bCs/>
          <w:caps/>
          <w:szCs w:val="28"/>
        </w:rPr>
        <w:lastRenderedPageBreak/>
        <w:t>Dedicatoria</w:t>
      </w:r>
    </w:p>
    <w:p w14:paraId="79470CE0" w14:textId="17662F05" w:rsidR="00395160" w:rsidRDefault="00395160" w:rsidP="00A63E67">
      <w:pPr>
        <w:spacing w:before="240" w:after="240"/>
        <w:ind w:firstLine="708"/>
        <w:rPr>
          <w:rFonts w:cs="Times New Roman"/>
          <w:szCs w:val="24"/>
        </w:rPr>
      </w:pPr>
      <w:r>
        <w:rPr>
          <w:rFonts w:cs="Times New Roman"/>
          <w:szCs w:val="24"/>
        </w:rPr>
        <w:t xml:space="preserve">Sentimientos encontrados rondan </w:t>
      </w:r>
      <w:r w:rsidR="00514A9D">
        <w:rPr>
          <w:rFonts w:cs="Times New Roman"/>
          <w:szCs w:val="24"/>
        </w:rPr>
        <w:t>en mi mente y en mi corazón</w:t>
      </w:r>
      <w:r>
        <w:rPr>
          <w:rFonts w:cs="Times New Roman"/>
          <w:szCs w:val="24"/>
        </w:rPr>
        <w:t xml:space="preserve">, </w:t>
      </w:r>
      <w:r w:rsidR="00514A9D">
        <w:rPr>
          <w:rFonts w:cs="Times New Roman"/>
          <w:szCs w:val="24"/>
        </w:rPr>
        <w:t>era mi frase dentro del aula con</w:t>
      </w:r>
      <w:r w:rsidR="00AF2BC0">
        <w:rPr>
          <w:rFonts w:cs="Times New Roman"/>
          <w:szCs w:val="24"/>
        </w:rPr>
        <w:t xml:space="preserve"> la intención de hacer reír a mis compañeros y muchas veces hasta al docente por más seria que fuera la clase. A</w:t>
      </w:r>
      <w:r>
        <w:rPr>
          <w:rFonts w:cs="Times New Roman"/>
          <w:szCs w:val="24"/>
        </w:rPr>
        <w:t xml:space="preserve">l inicio de mis estudios comencé con un solo objetivo, ser el orgullo de mi familia, demostrarles que el esfuerzo de cinco años de estudio con altas y bajas, ha valido la pena el día de hoy. No lo hubiese sido posible sin la ayuda de Dios que en los momentos más difíciles me lleno fuerzas </w:t>
      </w:r>
      <w:r w:rsidR="00AF2BC0">
        <w:rPr>
          <w:rFonts w:cs="Times New Roman"/>
          <w:szCs w:val="24"/>
        </w:rPr>
        <w:t>par</w:t>
      </w:r>
      <w:r>
        <w:rPr>
          <w:rFonts w:cs="Times New Roman"/>
          <w:szCs w:val="24"/>
        </w:rPr>
        <w:t xml:space="preserve">a seguir </w:t>
      </w:r>
      <w:r w:rsidR="00514A9D">
        <w:rPr>
          <w:rFonts w:cs="Times New Roman"/>
          <w:szCs w:val="24"/>
        </w:rPr>
        <w:t>adelante</w:t>
      </w:r>
      <w:r>
        <w:rPr>
          <w:rFonts w:cs="Times New Roman"/>
          <w:szCs w:val="24"/>
        </w:rPr>
        <w:t>,</w:t>
      </w:r>
      <w:r w:rsidR="00514A9D">
        <w:rPr>
          <w:rFonts w:cs="Times New Roman"/>
          <w:szCs w:val="24"/>
        </w:rPr>
        <w:t xml:space="preserve"> El triunfo de hoy va por él, por mi familia, que nunca me dio la espalda por más grandes que fueran las decepciones y los problemas que se presentaron en el trayecto, dentro de ella forma parte Cinthia Zambrano, la chica que estuvo conmigo en las buenas y en las malas,  </w:t>
      </w:r>
      <w:r w:rsidR="00AF2BC0">
        <w:rPr>
          <w:rFonts w:cs="Times New Roman"/>
          <w:szCs w:val="24"/>
        </w:rPr>
        <w:t>lastimosamente</w:t>
      </w:r>
      <w:r w:rsidR="00514A9D">
        <w:rPr>
          <w:rFonts w:cs="Times New Roman"/>
          <w:szCs w:val="24"/>
        </w:rPr>
        <w:t xml:space="preserve"> el día de hoy no </w:t>
      </w:r>
      <w:r w:rsidR="003C1494">
        <w:rPr>
          <w:rFonts w:cs="Times New Roman"/>
          <w:szCs w:val="24"/>
        </w:rPr>
        <w:t>está</w:t>
      </w:r>
      <w:r w:rsidR="00514A9D">
        <w:rPr>
          <w:rFonts w:cs="Times New Roman"/>
          <w:szCs w:val="24"/>
        </w:rPr>
        <w:t xml:space="preserve"> a mi lado celebrando este logro por circunstancias de la vida, </w:t>
      </w:r>
      <w:r w:rsidR="00AF2BC0">
        <w:rPr>
          <w:rFonts w:cs="Times New Roman"/>
          <w:szCs w:val="24"/>
        </w:rPr>
        <w:t xml:space="preserve">pero tengo la certeza de que </w:t>
      </w:r>
      <w:r w:rsidR="00514A9D">
        <w:rPr>
          <w:rFonts w:cs="Times New Roman"/>
          <w:szCs w:val="24"/>
        </w:rPr>
        <w:t xml:space="preserve">está orgullosa de mí y debo recalcar que siempre fue uno de mis pilares fundamentales, </w:t>
      </w:r>
      <w:r w:rsidR="00AF2BC0">
        <w:rPr>
          <w:rFonts w:cs="Times New Roman"/>
          <w:szCs w:val="24"/>
        </w:rPr>
        <w:t>por este motivo, no todo es alegría en esta día pero</w:t>
      </w:r>
      <w:r w:rsidR="00514A9D">
        <w:rPr>
          <w:rFonts w:cs="Times New Roman"/>
          <w:szCs w:val="24"/>
        </w:rPr>
        <w:t xml:space="preserve"> </w:t>
      </w:r>
      <w:r w:rsidR="00550E43">
        <w:rPr>
          <w:rFonts w:cs="Times New Roman"/>
          <w:szCs w:val="24"/>
        </w:rPr>
        <w:t>pude decirle que lo logre</w:t>
      </w:r>
      <w:r w:rsidR="00AF2BC0">
        <w:rPr>
          <w:rFonts w:cs="Times New Roman"/>
          <w:szCs w:val="24"/>
        </w:rPr>
        <w:t xml:space="preserve">, </w:t>
      </w:r>
      <w:r w:rsidR="00550E43">
        <w:rPr>
          <w:rFonts w:cs="Times New Roman"/>
          <w:szCs w:val="24"/>
        </w:rPr>
        <w:t xml:space="preserve">así mismo, </w:t>
      </w:r>
      <w:r w:rsidR="00514A9D">
        <w:rPr>
          <w:rFonts w:cs="Times New Roman"/>
          <w:szCs w:val="24"/>
        </w:rPr>
        <w:t xml:space="preserve">dedico esta meta cumplida a mis docentes y compañeros que a lo largo de </w:t>
      </w:r>
      <w:r w:rsidR="00AF2BC0">
        <w:rPr>
          <w:rFonts w:cs="Times New Roman"/>
          <w:szCs w:val="24"/>
        </w:rPr>
        <w:t>mi</w:t>
      </w:r>
      <w:r w:rsidR="00514A9D">
        <w:rPr>
          <w:rFonts w:cs="Times New Roman"/>
          <w:szCs w:val="24"/>
        </w:rPr>
        <w:t xml:space="preserve"> formación profesional llegue a considerar como parte de mi familia.</w:t>
      </w:r>
    </w:p>
    <w:p w14:paraId="35C5E782" w14:textId="20860D9B" w:rsidR="00395160" w:rsidRDefault="00395160" w:rsidP="006D14B4">
      <w:pPr>
        <w:spacing w:before="240" w:after="240"/>
        <w:ind w:firstLine="0"/>
        <w:jc w:val="right"/>
        <w:rPr>
          <w:rFonts w:cs="Times New Roman"/>
          <w:szCs w:val="24"/>
        </w:rPr>
      </w:pPr>
      <w:r>
        <w:rPr>
          <w:rFonts w:cs="Times New Roman"/>
          <w:szCs w:val="24"/>
        </w:rPr>
        <w:t>J</w:t>
      </w:r>
      <w:r w:rsidR="00514A9D">
        <w:rPr>
          <w:rFonts w:cs="Times New Roman"/>
          <w:szCs w:val="24"/>
        </w:rPr>
        <w:t>oshue Loza</w:t>
      </w:r>
    </w:p>
    <w:p w14:paraId="2CC13A32" w14:textId="2B966422" w:rsidR="00C063F2" w:rsidRDefault="007A2793" w:rsidP="007A2793">
      <w:pPr>
        <w:spacing w:before="240" w:after="240"/>
        <w:ind w:left="1416"/>
        <w:rPr>
          <w:rFonts w:cs="Times New Roman"/>
          <w:b/>
          <w:bCs/>
          <w:sz w:val="28"/>
          <w:szCs w:val="28"/>
        </w:rPr>
      </w:pPr>
      <w:r>
        <w:rPr>
          <w:rFonts w:cs="Times New Roman"/>
          <w:b/>
          <w:bCs/>
          <w:sz w:val="28"/>
          <w:szCs w:val="28"/>
        </w:rPr>
        <w:tab/>
      </w:r>
    </w:p>
    <w:p w14:paraId="6E48973A" w14:textId="71DE83E1" w:rsidR="00C063F2" w:rsidRDefault="00C063F2" w:rsidP="007A2793">
      <w:pPr>
        <w:spacing w:before="240" w:after="240"/>
        <w:ind w:left="1416"/>
        <w:rPr>
          <w:rFonts w:cs="Times New Roman"/>
          <w:b/>
          <w:bCs/>
          <w:sz w:val="28"/>
          <w:szCs w:val="28"/>
        </w:rPr>
      </w:pPr>
    </w:p>
    <w:p w14:paraId="007639AA" w14:textId="528EEA06" w:rsidR="00C063F2" w:rsidRDefault="00C063F2" w:rsidP="007A2793">
      <w:pPr>
        <w:spacing w:before="240" w:after="240"/>
        <w:ind w:left="1416"/>
        <w:rPr>
          <w:rFonts w:cs="Times New Roman"/>
          <w:b/>
          <w:bCs/>
          <w:sz w:val="28"/>
          <w:szCs w:val="28"/>
        </w:rPr>
      </w:pPr>
    </w:p>
    <w:p w14:paraId="4FB4DC05" w14:textId="68698A13" w:rsidR="00C063F2" w:rsidRDefault="00C063F2" w:rsidP="007A2793">
      <w:pPr>
        <w:spacing w:before="240" w:after="240"/>
        <w:ind w:left="1416"/>
        <w:rPr>
          <w:rFonts w:cs="Times New Roman"/>
          <w:b/>
          <w:bCs/>
          <w:sz w:val="28"/>
          <w:szCs w:val="28"/>
        </w:rPr>
      </w:pPr>
    </w:p>
    <w:p w14:paraId="33E2E813" w14:textId="22EDED55" w:rsidR="00C063F2" w:rsidRDefault="00C063F2" w:rsidP="007A2793">
      <w:pPr>
        <w:spacing w:before="240" w:after="240"/>
        <w:ind w:left="1416"/>
        <w:rPr>
          <w:rFonts w:cs="Times New Roman"/>
          <w:b/>
          <w:bCs/>
          <w:sz w:val="28"/>
          <w:szCs w:val="28"/>
        </w:rPr>
      </w:pPr>
    </w:p>
    <w:p w14:paraId="1CB693D9" w14:textId="2352A7A0" w:rsidR="00C063F2" w:rsidRDefault="00C063F2" w:rsidP="007A2793">
      <w:pPr>
        <w:spacing w:before="240" w:after="240"/>
        <w:ind w:left="1416"/>
        <w:rPr>
          <w:rFonts w:cs="Times New Roman"/>
          <w:b/>
          <w:bCs/>
          <w:sz w:val="28"/>
          <w:szCs w:val="28"/>
        </w:rPr>
      </w:pPr>
    </w:p>
    <w:p w14:paraId="34F57D04" w14:textId="48C9DEC4" w:rsidR="00C063F2" w:rsidRDefault="00C063F2" w:rsidP="007A2793">
      <w:pPr>
        <w:spacing w:before="240" w:after="240"/>
        <w:ind w:left="1416"/>
        <w:rPr>
          <w:rFonts w:cs="Times New Roman"/>
          <w:b/>
          <w:bCs/>
          <w:sz w:val="28"/>
          <w:szCs w:val="28"/>
        </w:rPr>
      </w:pPr>
    </w:p>
    <w:p w14:paraId="7C3AFAB3" w14:textId="7DB0AAEC" w:rsidR="00C063F2" w:rsidRDefault="00C063F2" w:rsidP="003B40D3">
      <w:pPr>
        <w:spacing w:before="240" w:after="240"/>
        <w:ind w:firstLine="0"/>
        <w:rPr>
          <w:rFonts w:cs="Times New Roman"/>
          <w:b/>
          <w:bCs/>
          <w:sz w:val="28"/>
          <w:szCs w:val="28"/>
        </w:rPr>
      </w:pPr>
    </w:p>
    <w:p w14:paraId="7D9A1059" w14:textId="1A7226D6" w:rsidR="00C063F2" w:rsidRDefault="00C063F2" w:rsidP="007A2793">
      <w:pPr>
        <w:spacing w:before="240" w:after="240"/>
        <w:ind w:left="1416"/>
        <w:rPr>
          <w:rFonts w:cs="Times New Roman"/>
          <w:b/>
          <w:bCs/>
          <w:sz w:val="28"/>
          <w:szCs w:val="28"/>
        </w:rPr>
      </w:pPr>
    </w:p>
    <w:p w14:paraId="2A760354" w14:textId="77777777" w:rsidR="007A2793" w:rsidRDefault="007A2793" w:rsidP="007A2793">
      <w:pPr>
        <w:spacing w:before="240" w:after="240"/>
        <w:ind w:left="1416"/>
        <w:jc w:val="center"/>
        <w:rPr>
          <w:rFonts w:cs="Times New Roman"/>
          <w:b/>
          <w:bCs/>
          <w:sz w:val="28"/>
          <w:szCs w:val="28"/>
        </w:rPr>
        <w:sectPr w:rsidR="007A2793" w:rsidSect="0074227E">
          <w:pgSz w:w="11906" w:h="16838"/>
          <w:pgMar w:top="1440" w:right="1440" w:bottom="1440" w:left="1440" w:header="709" w:footer="709" w:gutter="0"/>
          <w:pgNumType w:fmt="lowerRoman"/>
          <w:cols w:space="708"/>
          <w:docGrid w:linePitch="360"/>
        </w:sectPr>
      </w:pPr>
    </w:p>
    <w:p w14:paraId="4B209793" w14:textId="02419ECE" w:rsidR="00C063F2" w:rsidRPr="003B40D3" w:rsidRDefault="00EB4FC9" w:rsidP="00BA781A">
      <w:pPr>
        <w:ind w:firstLine="0"/>
        <w:jc w:val="center"/>
        <w:rPr>
          <w:b/>
          <w:caps/>
        </w:rPr>
      </w:pPr>
      <w:r w:rsidRPr="003B40D3">
        <w:rPr>
          <w:b/>
          <w:caps/>
        </w:rPr>
        <w:lastRenderedPageBreak/>
        <w:t>Agradecimiento</w:t>
      </w:r>
    </w:p>
    <w:p w14:paraId="1C30CF4D" w14:textId="77777777" w:rsidR="00EC7AF7" w:rsidRDefault="000D4CF9" w:rsidP="007A2793">
      <w:pPr>
        <w:spacing w:before="240" w:after="240"/>
        <w:ind w:firstLine="708"/>
        <w:rPr>
          <w:rFonts w:cs="Times New Roman"/>
          <w:szCs w:val="24"/>
        </w:rPr>
      </w:pPr>
      <w:r w:rsidRPr="000D4CF9">
        <w:rPr>
          <w:rFonts w:cs="Times New Roman"/>
          <w:szCs w:val="24"/>
        </w:rPr>
        <w:t xml:space="preserve">A más </w:t>
      </w:r>
      <w:r w:rsidR="00C856D3">
        <w:rPr>
          <w:rFonts w:cs="Times New Roman"/>
          <w:szCs w:val="24"/>
        </w:rPr>
        <w:t>de dedicar esta meta cumplida a Dios le agradezco por toda la fuerza de voluntad que me ha brindado</w:t>
      </w:r>
      <w:r w:rsidR="00EC7AF7">
        <w:rPr>
          <w:rFonts w:cs="Times New Roman"/>
          <w:szCs w:val="24"/>
        </w:rPr>
        <w:t xml:space="preserve"> para luchar cada día con cada obstáculo que se presentó durante el cumplimiento de cada asignatura planteada por la malla curricular de la carrera.</w:t>
      </w:r>
    </w:p>
    <w:p w14:paraId="3052DD52" w14:textId="0C724139" w:rsidR="000D4CF9" w:rsidRDefault="00EC7AF7" w:rsidP="007A2793">
      <w:pPr>
        <w:spacing w:before="240" w:after="240"/>
        <w:ind w:firstLine="708"/>
        <w:rPr>
          <w:rFonts w:cs="Times New Roman"/>
          <w:szCs w:val="24"/>
        </w:rPr>
      </w:pPr>
      <w:r>
        <w:rPr>
          <w:rFonts w:cs="Times New Roman"/>
          <w:szCs w:val="24"/>
        </w:rPr>
        <w:t xml:space="preserve">Enfatizo el acogimiento brindado </w:t>
      </w:r>
      <w:r w:rsidR="008D125B">
        <w:rPr>
          <w:rFonts w:cs="Times New Roman"/>
          <w:szCs w:val="24"/>
        </w:rPr>
        <w:t>por la Universidad Técnica de Manabí en lo que respecta al apoyo del personal administrativo, de docentes y personal de servicio.</w:t>
      </w:r>
    </w:p>
    <w:p w14:paraId="163CCFB9" w14:textId="65F5DAAC" w:rsidR="00575455" w:rsidRDefault="00575455" w:rsidP="007A2793">
      <w:pPr>
        <w:spacing w:before="240" w:after="240"/>
        <w:ind w:firstLine="708"/>
        <w:rPr>
          <w:rFonts w:cs="Times New Roman"/>
          <w:szCs w:val="24"/>
        </w:rPr>
      </w:pPr>
      <w:r>
        <w:rPr>
          <w:rFonts w:cs="Times New Roman"/>
          <w:szCs w:val="24"/>
        </w:rPr>
        <w:t>En especial agradezco la guía y apoyo durante este proceso de investigación a nuestro tutor Ing Patricio Muñoz Murillo</w:t>
      </w:r>
      <w:r w:rsidR="00827181">
        <w:rPr>
          <w:rFonts w:cs="Times New Roman"/>
          <w:szCs w:val="24"/>
        </w:rPr>
        <w:t>, que gracias a su predisposición catedrática y experiencia académica se ha hecho posible la culminación exitosa del presente estudio de prefactibilidad para la creación de una planta procesadora de café liofilizado.</w:t>
      </w:r>
    </w:p>
    <w:p w14:paraId="1F32A9A8" w14:textId="09550373" w:rsidR="008D125B" w:rsidRDefault="008D125B" w:rsidP="007A2793">
      <w:pPr>
        <w:spacing w:before="240" w:after="240"/>
        <w:ind w:firstLine="708"/>
        <w:rPr>
          <w:rFonts w:cs="Times New Roman"/>
          <w:szCs w:val="24"/>
        </w:rPr>
      </w:pPr>
      <w:r>
        <w:rPr>
          <w:rFonts w:cs="Times New Roman"/>
          <w:szCs w:val="24"/>
        </w:rPr>
        <w:t>Agradezco el soporte de mi familia ya que sin ellos no hubiera alcanzado está meta con éxito y hacer de esto una felicidad compartida.</w:t>
      </w:r>
    </w:p>
    <w:p w14:paraId="16F08E26" w14:textId="77777777" w:rsidR="000B18B9" w:rsidRDefault="008D125B" w:rsidP="007A2793">
      <w:pPr>
        <w:spacing w:before="240" w:after="240"/>
        <w:ind w:firstLine="708"/>
        <w:rPr>
          <w:rFonts w:cs="Times New Roman"/>
          <w:szCs w:val="24"/>
        </w:rPr>
      </w:pPr>
      <w:r>
        <w:rPr>
          <w:rFonts w:cs="Times New Roman"/>
          <w:szCs w:val="24"/>
        </w:rPr>
        <w:t xml:space="preserve">Concluyo con el profundo agradecimiento de mis amigos y compañeros </w:t>
      </w:r>
      <w:r w:rsidR="000B18B9">
        <w:rPr>
          <w:rFonts w:cs="Times New Roman"/>
          <w:szCs w:val="24"/>
        </w:rPr>
        <w:t>de confianza con los que compartimos ideas.</w:t>
      </w:r>
    </w:p>
    <w:p w14:paraId="1D721025" w14:textId="7E51C22D" w:rsidR="008D125B" w:rsidRPr="000D4CF9" w:rsidRDefault="000B18B9" w:rsidP="007A2793">
      <w:pPr>
        <w:spacing w:before="240" w:after="240"/>
        <w:ind w:left="1416"/>
        <w:jc w:val="right"/>
        <w:rPr>
          <w:rFonts w:cs="Times New Roman"/>
          <w:szCs w:val="24"/>
        </w:rPr>
      </w:pPr>
      <w:r>
        <w:rPr>
          <w:rFonts w:cs="Times New Roman"/>
          <w:szCs w:val="24"/>
        </w:rPr>
        <w:t xml:space="preserve">Jéssica Navarrete </w:t>
      </w:r>
    </w:p>
    <w:p w14:paraId="5B784E54" w14:textId="3161D9B0" w:rsidR="00C063F2" w:rsidRDefault="00C063F2" w:rsidP="007A2793">
      <w:pPr>
        <w:spacing w:before="240" w:after="240"/>
        <w:ind w:left="1416"/>
        <w:jc w:val="center"/>
        <w:rPr>
          <w:rFonts w:cs="Times New Roman"/>
          <w:b/>
          <w:bCs/>
          <w:sz w:val="28"/>
          <w:szCs w:val="28"/>
        </w:rPr>
      </w:pPr>
    </w:p>
    <w:p w14:paraId="11E9015E" w14:textId="32E6311E" w:rsidR="00C063F2" w:rsidRDefault="00C063F2" w:rsidP="007A2793">
      <w:pPr>
        <w:spacing w:before="240" w:after="240"/>
        <w:ind w:left="1416"/>
        <w:jc w:val="center"/>
        <w:rPr>
          <w:rFonts w:cs="Times New Roman"/>
          <w:b/>
          <w:bCs/>
          <w:sz w:val="28"/>
          <w:szCs w:val="28"/>
        </w:rPr>
      </w:pPr>
    </w:p>
    <w:p w14:paraId="094F49D8" w14:textId="41D09A9E" w:rsidR="00C063F2" w:rsidRDefault="00C063F2" w:rsidP="007A2793">
      <w:pPr>
        <w:spacing w:before="240" w:after="240"/>
        <w:ind w:left="1416"/>
        <w:jc w:val="center"/>
        <w:rPr>
          <w:rFonts w:cs="Times New Roman"/>
          <w:b/>
          <w:bCs/>
          <w:sz w:val="28"/>
          <w:szCs w:val="28"/>
        </w:rPr>
      </w:pPr>
    </w:p>
    <w:p w14:paraId="7AC86D3F" w14:textId="7613FF85" w:rsidR="00C063F2" w:rsidRDefault="00C063F2" w:rsidP="007A2793">
      <w:pPr>
        <w:spacing w:before="240" w:after="240"/>
        <w:ind w:left="1416"/>
        <w:jc w:val="center"/>
        <w:rPr>
          <w:rFonts w:cs="Times New Roman"/>
          <w:b/>
          <w:bCs/>
          <w:sz w:val="28"/>
          <w:szCs w:val="28"/>
        </w:rPr>
      </w:pPr>
    </w:p>
    <w:p w14:paraId="783E9869" w14:textId="1469E12B" w:rsidR="00C063F2" w:rsidRDefault="00C063F2" w:rsidP="007A2793">
      <w:pPr>
        <w:spacing w:before="240" w:after="240"/>
        <w:ind w:left="1416"/>
        <w:jc w:val="center"/>
        <w:rPr>
          <w:rFonts w:cs="Times New Roman"/>
          <w:b/>
          <w:bCs/>
          <w:sz w:val="28"/>
          <w:szCs w:val="28"/>
        </w:rPr>
      </w:pPr>
    </w:p>
    <w:p w14:paraId="3CEFED30" w14:textId="5B6B179D" w:rsidR="00C063F2" w:rsidRDefault="00C063F2" w:rsidP="007A2793">
      <w:pPr>
        <w:spacing w:before="240" w:after="240"/>
        <w:ind w:left="1416"/>
        <w:jc w:val="center"/>
        <w:rPr>
          <w:rFonts w:cs="Times New Roman"/>
          <w:b/>
          <w:bCs/>
          <w:sz w:val="28"/>
          <w:szCs w:val="28"/>
        </w:rPr>
      </w:pPr>
    </w:p>
    <w:p w14:paraId="2EC296F1" w14:textId="77777777" w:rsidR="007A2793" w:rsidRDefault="007A2793" w:rsidP="007A2793">
      <w:pPr>
        <w:spacing w:before="240" w:after="240"/>
        <w:jc w:val="center"/>
        <w:rPr>
          <w:rFonts w:cs="Times New Roman"/>
          <w:b/>
          <w:bCs/>
          <w:sz w:val="28"/>
          <w:szCs w:val="28"/>
        </w:rPr>
        <w:sectPr w:rsidR="007A2793" w:rsidSect="0074227E">
          <w:pgSz w:w="11906" w:h="16838"/>
          <w:pgMar w:top="1440" w:right="1440" w:bottom="1440" w:left="1440" w:header="709" w:footer="709" w:gutter="0"/>
          <w:pgNumType w:fmt="lowerRoman"/>
          <w:cols w:space="708"/>
          <w:docGrid w:linePitch="360"/>
        </w:sectPr>
      </w:pPr>
    </w:p>
    <w:p w14:paraId="049331C6" w14:textId="26A54E89" w:rsidR="00C063F2" w:rsidRPr="0074227E" w:rsidRDefault="00C063F2" w:rsidP="00BA781A">
      <w:pPr>
        <w:ind w:firstLine="0"/>
        <w:jc w:val="center"/>
        <w:rPr>
          <w:b/>
          <w:caps/>
        </w:rPr>
      </w:pPr>
      <w:r w:rsidRPr="0074227E">
        <w:rPr>
          <w:b/>
          <w:caps/>
        </w:rPr>
        <w:lastRenderedPageBreak/>
        <w:t>Agradecimiento</w:t>
      </w:r>
    </w:p>
    <w:p w14:paraId="1A059601" w14:textId="11B8A279" w:rsidR="00A13192" w:rsidRDefault="0074227E" w:rsidP="00CC6CF2">
      <w:pPr>
        <w:spacing w:before="240" w:after="240"/>
        <w:ind w:firstLine="426"/>
        <w:rPr>
          <w:rFonts w:cs="Times New Roman"/>
          <w:szCs w:val="24"/>
        </w:rPr>
      </w:pPr>
      <w:r w:rsidRPr="0074227E">
        <w:rPr>
          <w:rFonts w:cs="Times New Roman"/>
          <w:b/>
          <w:bCs/>
          <w:szCs w:val="24"/>
        </w:rPr>
        <w:tab/>
      </w:r>
      <w:r w:rsidR="0028408C">
        <w:rPr>
          <w:rFonts w:cs="Times New Roman"/>
          <w:szCs w:val="24"/>
        </w:rPr>
        <w:t xml:space="preserve">En primer instancia se lo agradezco a Dios, si no lo hubiese puesto por delante de todo nada de esto hubiese sido posible, de la mano va mi familia, mi mami Rosa que desde la escuela estuvo pendiente a mí, sin el carácter de mi madre tampoco me hubiese formado de esta manera, y no solo me refiero en la parte profesional, aquí también incluye mi formación como ser humano, al Ing. Patricio Muñoz Murillo que </w:t>
      </w:r>
      <w:r w:rsidR="003B40D3">
        <w:rPr>
          <w:rFonts w:cs="Times New Roman"/>
          <w:szCs w:val="24"/>
        </w:rPr>
        <w:t>más</w:t>
      </w:r>
      <w:r w:rsidR="0028408C">
        <w:rPr>
          <w:rFonts w:cs="Times New Roman"/>
          <w:szCs w:val="24"/>
        </w:rPr>
        <w:t xml:space="preserve"> que un docente se </w:t>
      </w:r>
      <w:r w:rsidR="003B40D3">
        <w:rPr>
          <w:rFonts w:cs="Times New Roman"/>
          <w:szCs w:val="24"/>
        </w:rPr>
        <w:t>llegó</w:t>
      </w:r>
      <w:r w:rsidR="0028408C">
        <w:rPr>
          <w:rFonts w:cs="Times New Roman"/>
          <w:szCs w:val="24"/>
        </w:rPr>
        <w:t xml:space="preserve"> a ganar mi confianza como amigo, fue la persona que supo ser eso fuera del aula de clases, y dentro de ella un excelente docente, por tal motivo el día de hoy siento orgullo al poder tenerlo como tutor. </w:t>
      </w:r>
    </w:p>
    <w:p w14:paraId="62C7BAA5" w14:textId="52AC725E" w:rsidR="00C063F2" w:rsidRDefault="00457356" w:rsidP="003C1494">
      <w:pPr>
        <w:spacing w:before="240" w:after="240"/>
        <w:ind w:firstLine="708"/>
        <w:rPr>
          <w:rFonts w:cs="Times New Roman"/>
          <w:szCs w:val="24"/>
        </w:rPr>
      </w:pPr>
      <w:r>
        <w:rPr>
          <w:rFonts w:cs="Times New Roman"/>
          <w:szCs w:val="24"/>
        </w:rPr>
        <w:t>Para finalizar, quiero expresar que de la misma manera quedo infinitamente agradecido con mi compañera Jessica Navarrete, de esta manera triunfamos en el colegio, hoy día lo volvemos a hacer juntos, y es gracias al impulso que ella me dio como amiga</w:t>
      </w:r>
      <w:r w:rsidR="00280463">
        <w:rPr>
          <w:rFonts w:cs="Times New Roman"/>
          <w:szCs w:val="24"/>
        </w:rPr>
        <w:t xml:space="preserve"> y compañera de estudio</w:t>
      </w:r>
      <w:r>
        <w:rPr>
          <w:rFonts w:cs="Times New Roman"/>
          <w:szCs w:val="24"/>
        </w:rPr>
        <w:t>.</w:t>
      </w:r>
    </w:p>
    <w:p w14:paraId="3CAC72CA" w14:textId="3EBC85C7" w:rsidR="003C1494" w:rsidRDefault="003C1494" w:rsidP="003C1494">
      <w:pPr>
        <w:spacing w:before="240" w:after="240"/>
        <w:ind w:firstLine="708"/>
        <w:rPr>
          <w:rFonts w:cs="Times New Roman"/>
          <w:szCs w:val="24"/>
        </w:rPr>
      </w:pPr>
    </w:p>
    <w:p w14:paraId="6164E753" w14:textId="5CA71966" w:rsidR="003C1494" w:rsidRPr="003C1494" w:rsidRDefault="003C1494" w:rsidP="003C1494">
      <w:pPr>
        <w:spacing w:before="240" w:after="240"/>
        <w:ind w:left="7080" w:firstLine="708"/>
        <w:rPr>
          <w:rFonts w:cs="Times New Roman"/>
          <w:szCs w:val="24"/>
        </w:rPr>
      </w:pPr>
      <w:r>
        <w:rPr>
          <w:rFonts w:cs="Times New Roman"/>
          <w:szCs w:val="24"/>
        </w:rPr>
        <w:t xml:space="preserve">Joshue Loza </w:t>
      </w:r>
    </w:p>
    <w:p w14:paraId="7DF8D0EF" w14:textId="034B2BD9" w:rsidR="0074227E" w:rsidRPr="0074227E" w:rsidRDefault="0074227E" w:rsidP="0074227E">
      <w:pPr>
        <w:spacing w:before="240" w:after="240"/>
        <w:rPr>
          <w:rFonts w:cs="Times New Roman"/>
          <w:b/>
          <w:bCs/>
          <w:szCs w:val="24"/>
        </w:rPr>
      </w:pPr>
      <w:r w:rsidRPr="0074227E">
        <w:rPr>
          <w:rFonts w:cs="Times New Roman"/>
          <w:b/>
          <w:bCs/>
          <w:szCs w:val="24"/>
        </w:rPr>
        <w:tab/>
      </w:r>
    </w:p>
    <w:p w14:paraId="75DDD43C" w14:textId="5A23E8AD" w:rsidR="0074227E" w:rsidRPr="0074227E" w:rsidRDefault="0074227E" w:rsidP="0074227E">
      <w:pPr>
        <w:spacing w:before="240" w:after="240"/>
        <w:rPr>
          <w:rFonts w:cs="Times New Roman"/>
          <w:b/>
          <w:bCs/>
          <w:szCs w:val="24"/>
        </w:rPr>
      </w:pPr>
      <w:r w:rsidRPr="0074227E">
        <w:rPr>
          <w:rFonts w:cs="Times New Roman"/>
          <w:b/>
          <w:bCs/>
          <w:szCs w:val="24"/>
        </w:rPr>
        <w:tab/>
      </w:r>
    </w:p>
    <w:p w14:paraId="6F05C410" w14:textId="77777777" w:rsidR="007A2793" w:rsidRDefault="007A2793" w:rsidP="0074227E">
      <w:pPr>
        <w:spacing w:before="240" w:after="240"/>
        <w:rPr>
          <w:rFonts w:cs="Times New Roman"/>
          <w:b/>
          <w:bCs/>
          <w:sz w:val="28"/>
          <w:szCs w:val="28"/>
        </w:rPr>
        <w:sectPr w:rsidR="007A2793" w:rsidSect="0074227E">
          <w:pgSz w:w="11906" w:h="16838"/>
          <w:pgMar w:top="1440" w:right="1440" w:bottom="1440" w:left="1440" w:header="709" w:footer="709" w:gutter="0"/>
          <w:pgNumType w:fmt="lowerRoman"/>
          <w:cols w:space="708"/>
          <w:docGrid w:linePitch="360"/>
        </w:sectPr>
      </w:pPr>
    </w:p>
    <w:p w14:paraId="1C9BF793" w14:textId="28AB1CAA" w:rsidR="00EB4FC9" w:rsidRPr="003B40D3" w:rsidRDefault="00EB4FC9" w:rsidP="00BA781A">
      <w:pPr>
        <w:ind w:firstLine="0"/>
        <w:jc w:val="center"/>
        <w:rPr>
          <w:b/>
          <w:caps/>
        </w:rPr>
      </w:pPr>
      <w:r w:rsidRPr="003B40D3">
        <w:rPr>
          <w:b/>
          <w:caps/>
        </w:rPr>
        <w:lastRenderedPageBreak/>
        <w:t xml:space="preserve">Certificación del </w:t>
      </w:r>
      <w:r w:rsidR="00975343" w:rsidRPr="003B40D3">
        <w:rPr>
          <w:b/>
          <w:caps/>
        </w:rPr>
        <w:t>director</w:t>
      </w:r>
      <w:r w:rsidRPr="003B40D3">
        <w:rPr>
          <w:b/>
          <w:caps/>
        </w:rPr>
        <w:t xml:space="preserve"> de Tesis</w:t>
      </w:r>
    </w:p>
    <w:p w14:paraId="6E4D8412" w14:textId="7D062CBB" w:rsidR="00134817" w:rsidRDefault="00365314" w:rsidP="00134817">
      <w:pPr>
        <w:rPr>
          <w:rFonts w:cs="Times New Roman"/>
          <w:szCs w:val="24"/>
        </w:rPr>
      </w:pPr>
      <w:r>
        <w:rPr>
          <w:rFonts w:cs="Times New Roman"/>
          <w:szCs w:val="24"/>
        </w:rPr>
        <w:t>Ing. Muñoz Murillo José Patricio</w:t>
      </w:r>
      <w:r w:rsidR="00134817">
        <w:rPr>
          <w:rFonts w:cs="Times New Roman"/>
          <w:szCs w:val="24"/>
        </w:rPr>
        <w:t xml:space="preserve"> </w:t>
      </w:r>
      <w:r w:rsidR="00756141">
        <w:rPr>
          <w:rFonts w:cs="Times New Roman"/>
          <w:szCs w:val="24"/>
        </w:rPr>
        <w:t xml:space="preserve">docente </w:t>
      </w:r>
      <w:r w:rsidR="00134817">
        <w:rPr>
          <w:rFonts w:cs="Times New Roman"/>
          <w:szCs w:val="24"/>
        </w:rPr>
        <w:t>de la Universidad Técnica de Manabí extens</w:t>
      </w:r>
      <w:r w:rsidR="00704AE6">
        <w:rPr>
          <w:rFonts w:cs="Times New Roman"/>
          <w:szCs w:val="24"/>
        </w:rPr>
        <w:t>ión Chone, en calidad de tutor</w:t>
      </w:r>
    </w:p>
    <w:p w14:paraId="2ED099C8" w14:textId="77777777" w:rsidR="00134817" w:rsidRDefault="00134817" w:rsidP="00134817">
      <w:pPr>
        <w:spacing w:after="0"/>
        <w:rPr>
          <w:rFonts w:cs="Times New Roman"/>
        </w:rPr>
      </w:pPr>
    </w:p>
    <w:p w14:paraId="13A84F39" w14:textId="77777777" w:rsidR="00134817" w:rsidRDefault="00134817" w:rsidP="00134817">
      <w:pPr>
        <w:spacing w:after="0"/>
        <w:jc w:val="center"/>
        <w:rPr>
          <w:rFonts w:cs="Times New Roman"/>
          <w:b/>
        </w:rPr>
      </w:pPr>
      <w:r>
        <w:rPr>
          <w:rFonts w:cs="Times New Roman"/>
          <w:b/>
        </w:rPr>
        <w:t>CERTIFICO:</w:t>
      </w:r>
    </w:p>
    <w:p w14:paraId="3AF3EEB6" w14:textId="77777777" w:rsidR="00134817" w:rsidRDefault="00134817" w:rsidP="00134817">
      <w:pPr>
        <w:spacing w:after="0"/>
        <w:rPr>
          <w:rFonts w:cs="Times New Roman"/>
        </w:rPr>
      </w:pPr>
    </w:p>
    <w:p w14:paraId="3B198E04" w14:textId="0032F151" w:rsidR="00134817" w:rsidRDefault="00134817" w:rsidP="00134817">
      <w:pPr>
        <w:spacing w:after="0"/>
        <w:rPr>
          <w:rFonts w:cs="Times New Roman"/>
        </w:rPr>
      </w:pPr>
      <w:r>
        <w:rPr>
          <w:rFonts w:cs="Times New Roman"/>
        </w:rPr>
        <w:t>Que la presente tesis cuyo tema es: “</w:t>
      </w:r>
      <w:r>
        <w:rPr>
          <w:rFonts w:cs="Times New Roman"/>
          <w:szCs w:val="24"/>
        </w:rPr>
        <w:t>E</w:t>
      </w:r>
      <w:r w:rsidRPr="00B7164C">
        <w:rPr>
          <w:rFonts w:cs="Times New Roman"/>
          <w:szCs w:val="24"/>
        </w:rPr>
        <w:t xml:space="preserve">studio de factibilidad para la implementación de una planta procesadora de café liofilizado en el cantón Chone” </w:t>
      </w:r>
      <w:r>
        <w:rPr>
          <w:rFonts w:cs="Times New Roman"/>
        </w:rPr>
        <w:t>ha sido exhaustivamente revisada en varias sesiones de trabajo</w:t>
      </w:r>
      <w:r w:rsidR="001A7482">
        <w:rPr>
          <w:rFonts w:cs="Times New Roman"/>
        </w:rPr>
        <w:t xml:space="preserve"> y</w:t>
      </w:r>
      <w:r>
        <w:rPr>
          <w:rFonts w:cs="Times New Roman"/>
        </w:rPr>
        <w:t xml:space="preserve"> se encuentra lista para su presentación y apta para su defensa.</w:t>
      </w:r>
    </w:p>
    <w:p w14:paraId="5E69F762" w14:textId="77777777" w:rsidR="00134817" w:rsidRDefault="00134817" w:rsidP="00134817">
      <w:pPr>
        <w:spacing w:after="0"/>
        <w:rPr>
          <w:rFonts w:cs="Times New Roman"/>
        </w:rPr>
      </w:pPr>
    </w:p>
    <w:p w14:paraId="224452D4" w14:textId="77777777" w:rsidR="00134817" w:rsidRDefault="00134817" w:rsidP="00134817">
      <w:pPr>
        <w:rPr>
          <w:rFonts w:cs="Times New Roman"/>
          <w:szCs w:val="24"/>
        </w:rPr>
      </w:pPr>
      <w:r>
        <w:rPr>
          <w:rFonts w:cs="Times New Roman"/>
        </w:rPr>
        <w:t xml:space="preserve">Las opiniones y conceptos vertidos en este trabajo de titulación son fruto del trabajo, perseverancia y originalidad de sus autores: </w:t>
      </w:r>
      <w:r w:rsidRPr="00B7164C">
        <w:rPr>
          <w:rFonts w:cs="Times New Roman"/>
          <w:szCs w:val="24"/>
          <w:lang w:val="es-ES"/>
        </w:rPr>
        <w:t xml:space="preserve">Loza Barcia Reynaldo Joshue </w:t>
      </w:r>
      <w:r>
        <w:rPr>
          <w:rFonts w:cs="Times New Roman"/>
          <w:szCs w:val="24"/>
        </w:rPr>
        <w:t xml:space="preserve">y </w:t>
      </w:r>
      <w:r w:rsidRPr="00B7164C">
        <w:rPr>
          <w:rFonts w:cs="Times New Roman"/>
          <w:szCs w:val="24"/>
          <w:lang w:val="es-ES"/>
        </w:rPr>
        <w:t>Navarrete Navarrete Jéssica Lisbeth</w:t>
      </w:r>
      <w:r>
        <w:rPr>
          <w:rFonts w:cs="Times New Roman"/>
          <w:szCs w:val="24"/>
        </w:rPr>
        <w:t>, siendo de su exclusiva responsabilidad.</w:t>
      </w:r>
    </w:p>
    <w:p w14:paraId="322A5BE5" w14:textId="77777777" w:rsidR="00134817" w:rsidRDefault="00134817" w:rsidP="00134817">
      <w:pPr>
        <w:spacing w:after="0"/>
        <w:rPr>
          <w:rFonts w:cs="Times New Roman"/>
        </w:rPr>
      </w:pPr>
    </w:p>
    <w:p w14:paraId="1E14219B" w14:textId="77777777" w:rsidR="00134817" w:rsidRDefault="00134817" w:rsidP="00134817">
      <w:pPr>
        <w:spacing w:after="0"/>
        <w:rPr>
          <w:rFonts w:cs="Times New Roman"/>
        </w:rPr>
      </w:pPr>
    </w:p>
    <w:p w14:paraId="055A00BE" w14:textId="77777777" w:rsidR="00134817" w:rsidRDefault="00134817" w:rsidP="00134817">
      <w:pPr>
        <w:spacing w:after="0"/>
        <w:rPr>
          <w:rFonts w:cs="Times New Roman"/>
        </w:rPr>
      </w:pPr>
    </w:p>
    <w:p w14:paraId="68DB2CCC" w14:textId="77777777" w:rsidR="00134817" w:rsidRDefault="00134817" w:rsidP="00134817">
      <w:pPr>
        <w:spacing w:after="0"/>
        <w:rPr>
          <w:rFonts w:cs="Times New Roman"/>
        </w:rPr>
      </w:pPr>
    </w:p>
    <w:p w14:paraId="3B527BA8" w14:textId="77777777" w:rsidR="00134817" w:rsidRDefault="00134817" w:rsidP="00134817">
      <w:pPr>
        <w:spacing w:after="0"/>
        <w:rPr>
          <w:rFonts w:cs="Times New Roman"/>
        </w:rPr>
      </w:pPr>
    </w:p>
    <w:p w14:paraId="665EA4EF" w14:textId="77777777" w:rsidR="00134817" w:rsidRDefault="00134817" w:rsidP="00134817">
      <w:pPr>
        <w:spacing w:after="0"/>
        <w:rPr>
          <w:rFonts w:cs="Times New Roman"/>
        </w:rPr>
      </w:pPr>
    </w:p>
    <w:p w14:paraId="57EA5AE9" w14:textId="77777777" w:rsidR="00134817" w:rsidRDefault="00134817" w:rsidP="00134817">
      <w:pPr>
        <w:spacing w:after="0"/>
        <w:rPr>
          <w:rFonts w:cs="Times New Roman"/>
        </w:rPr>
      </w:pPr>
    </w:p>
    <w:p w14:paraId="54AE80AC" w14:textId="77777777" w:rsidR="00134817" w:rsidRDefault="00134817" w:rsidP="00134817">
      <w:pPr>
        <w:spacing w:after="0"/>
        <w:jc w:val="right"/>
        <w:rPr>
          <w:rFonts w:cs="Times New Roman"/>
        </w:rPr>
      </w:pPr>
      <w:r>
        <w:rPr>
          <w:rFonts w:cs="Times New Roman"/>
        </w:rPr>
        <w:t>Chone, enero de 2022</w:t>
      </w:r>
    </w:p>
    <w:p w14:paraId="458B3321" w14:textId="77777777" w:rsidR="00134817" w:rsidRDefault="00134817" w:rsidP="00134817">
      <w:pPr>
        <w:spacing w:after="0"/>
        <w:jc w:val="right"/>
        <w:rPr>
          <w:rFonts w:cs="Times New Roman"/>
        </w:rPr>
      </w:pPr>
    </w:p>
    <w:p w14:paraId="0835615E" w14:textId="77777777" w:rsidR="00134817" w:rsidRDefault="00134817" w:rsidP="00134817">
      <w:pPr>
        <w:spacing w:after="0"/>
        <w:jc w:val="right"/>
        <w:rPr>
          <w:rFonts w:cs="Times New Roman"/>
        </w:rPr>
      </w:pPr>
    </w:p>
    <w:p w14:paraId="02E5079A" w14:textId="77777777" w:rsidR="00134817" w:rsidRDefault="00134817" w:rsidP="00134817">
      <w:pPr>
        <w:spacing w:after="0"/>
        <w:jc w:val="right"/>
        <w:rPr>
          <w:rFonts w:cs="Times New Roman"/>
        </w:rPr>
      </w:pPr>
    </w:p>
    <w:p w14:paraId="2761581E" w14:textId="77777777" w:rsidR="00134817" w:rsidRDefault="00134817" w:rsidP="00134817">
      <w:pPr>
        <w:spacing w:after="0"/>
        <w:jc w:val="right"/>
        <w:rPr>
          <w:rFonts w:cs="Times New Roman"/>
        </w:rPr>
      </w:pPr>
    </w:p>
    <w:p w14:paraId="5C7E4114" w14:textId="77777777" w:rsidR="00134817" w:rsidRPr="009F7832" w:rsidRDefault="00134817" w:rsidP="00134817">
      <w:pPr>
        <w:spacing w:after="0"/>
        <w:rPr>
          <w:rFonts w:cs="Times New Roman"/>
          <w:b/>
          <w:bCs/>
        </w:rPr>
      </w:pPr>
      <w:r w:rsidRPr="009F7832">
        <w:rPr>
          <w:rFonts w:cs="Times New Roman"/>
          <w:b/>
          <w:bCs/>
        </w:rPr>
        <w:t>……………….………………….</w:t>
      </w:r>
    </w:p>
    <w:p w14:paraId="7293865C" w14:textId="66F5E73C" w:rsidR="00134817" w:rsidRPr="009F7832" w:rsidRDefault="00134817" w:rsidP="00134817">
      <w:pPr>
        <w:spacing w:after="0"/>
        <w:rPr>
          <w:rFonts w:cs="Times New Roman"/>
          <w:b/>
          <w:bCs/>
        </w:rPr>
      </w:pPr>
      <w:r w:rsidRPr="009F7832">
        <w:rPr>
          <w:rFonts w:cs="Times New Roman"/>
          <w:b/>
          <w:bCs/>
          <w:szCs w:val="24"/>
        </w:rPr>
        <w:t xml:space="preserve"> </w:t>
      </w:r>
      <w:r w:rsidR="009C4BC3" w:rsidRPr="009F7832">
        <w:rPr>
          <w:rFonts w:cs="Times New Roman"/>
          <w:b/>
          <w:bCs/>
          <w:szCs w:val="24"/>
        </w:rPr>
        <w:t>Ing. Muñoz Murillo José Patricio</w:t>
      </w:r>
    </w:p>
    <w:p w14:paraId="20967F6B" w14:textId="77777777" w:rsidR="00134817" w:rsidRDefault="00134817" w:rsidP="00134817"/>
    <w:p w14:paraId="47778178" w14:textId="4EAEBF05" w:rsidR="0074227E" w:rsidRDefault="0074227E" w:rsidP="0074227E">
      <w:pPr>
        <w:spacing w:before="240"/>
        <w:rPr>
          <w:rFonts w:cs="Times New Roman"/>
          <w:bCs/>
          <w:caps/>
          <w:szCs w:val="28"/>
        </w:rPr>
      </w:pPr>
    </w:p>
    <w:p w14:paraId="20E30846" w14:textId="77777777" w:rsidR="0074227E" w:rsidRPr="0074227E" w:rsidRDefault="0074227E" w:rsidP="0074227E">
      <w:pPr>
        <w:spacing w:before="240"/>
        <w:rPr>
          <w:rFonts w:cs="Times New Roman"/>
          <w:bCs/>
          <w:caps/>
          <w:szCs w:val="28"/>
        </w:rPr>
      </w:pPr>
    </w:p>
    <w:p w14:paraId="668F70AD" w14:textId="77777777" w:rsidR="0074227E" w:rsidRDefault="0074227E" w:rsidP="0074227E">
      <w:pPr>
        <w:spacing w:before="240"/>
        <w:rPr>
          <w:rFonts w:cs="Times New Roman"/>
          <w:bCs/>
          <w:caps/>
          <w:szCs w:val="28"/>
        </w:rPr>
        <w:sectPr w:rsidR="0074227E" w:rsidSect="0074227E">
          <w:pgSz w:w="11906" w:h="16838"/>
          <w:pgMar w:top="1440" w:right="1440" w:bottom="1440" w:left="1440" w:header="709" w:footer="709" w:gutter="0"/>
          <w:pgNumType w:fmt="lowerRoman"/>
          <w:cols w:space="708"/>
          <w:docGrid w:linePitch="360"/>
        </w:sectPr>
      </w:pPr>
    </w:p>
    <w:p w14:paraId="2675950D" w14:textId="1F4CF63E" w:rsidR="00EB4FC9" w:rsidRPr="003B40D3" w:rsidRDefault="00EB4FC9" w:rsidP="00BA781A">
      <w:pPr>
        <w:ind w:firstLine="0"/>
        <w:jc w:val="center"/>
        <w:rPr>
          <w:b/>
          <w:caps/>
        </w:rPr>
      </w:pPr>
      <w:r w:rsidRPr="003B40D3">
        <w:rPr>
          <w:b/>
          <w:caps/>
        </w:rPr>
        <w:lastRenderedPageBreak/>
        <w:t>Certificación de la Comisión de Revisión y Evaluación</w:t>
      </w:r>
    </w:p>
    <w:p w14:paraId="4A8F11D5" w14:textId="6DABFA4F" w:rsidR="0074227E" w:rsidRDefault="0074227E" w:rsidP="0074227E">
      <w:pPr>
        <w:spacing w:before="240"/>
        <w:rPr>
          <w:rFonts w:cs="Times New Roman"/>
          <w:bCs/>
          <w:caps/>
          <w:szCs w:val="28"/>
        </w:rPr>
      </w:pPr>
    </w:p>
    <w:p w14:paraId="79AE920C" w14:textId="77777777" w:rsidR="0074227E" w:rsidRPr="0074227E" w:rsidRDefault="0074227E" w:rsidP="0074227E">
      <w:pPr>
        <w:spacing w:before="240"/>
        <w:rPr>
          <w:rFonts w:cs="Times New Roman"/>
          <w:bCs/>
          <w:caps/>
          <w:szCs w:val="28"/>
        </w:rPr>
      </w:pPr>
    </w:p>
    <w:p w14:paraId="43716547" w14:textId="77777777" w:rsidR="00134817" w:rsidRPr="00B7164C" w:rsidRDefault="00134817" w:rsidP="00134817">
      <w:pPr>
        <w:rPr>
          <w:rFonts w:cs="Times New Roman"/>
          <w:b/>
          <w:szCs w:val="24"/>
          <w:lang w:val="es-ES"/>
        </w:rPr>
      </w:pPr>
      <w:r>
        <w:rPr>
          <w:rFonts w:cs="Times New Roman"/>
          <w:szCs w:val="24"/>
        </w:rPr>
        <w:t xml:space="preserve">Los miembros del Tribunal Examinador aprueban el trabajo de titulación sobre el tema: </w:t>
      </w:r>
      <w:r>
        <w:rPr>
          <w:rFonts w:cs="Times New Roman"/>
        </w:rPr>
        <w:t>“</w:t>
      </w:r>
      <w:r>
        <w:rPr>
          <w:rFonts w:cs="Times New Roman"/>
          <w:szCs w:val="24"/>
        </w:rPr>
        <w:t>E</w:t>
      </w:r>
      <w:r w:rsidRPr="00B7164C">
        <w:rPr>
          <w:rFonts w:cs="Times New Roman"/>
          <w:szCs w:val="24"/>
        </w:rPr>
        <w:t>studio de factibilidad para la implementación de una planta procesadora de café liofilizado en el cantón Chone”</w:t>
      </w:r>
      <w:r>
        <w:rPr>
          <w:rFonts w:cs="Times New Roman"/>
          <w:szCs w:val="24"/>
        </w:rPr>
        <w:t xml:space="preserve">, elaborado por los egresados </w:t>
      </w:r>
      <w:r w:rsidRPr="00B7164C">
        <w:rPr>
          <w:rFonts w:cs="Times New Roman"/>
          <w:szCs w:val="24"/>
          <w:lang w:val="es-ES"/>
        </w:rPr>
        <w:t xml:space="preserve">Loza Barcia Reynaldo Joshue </w:t>
      </w:r>
      <w:r>
        <w:rPr>
          <w:rFonts w:cs="Times New Roman"/>
          <w:szCs w:val="24"/>
        </w:rPr>
        <w:t xml:space="preserve">y </w:t>
      </w:r>
      <w:r w:rsidRPr="00B7164C">
        <w:rPr>
          <w:rFonts w:cs="Times New Roman"/>
          <w:szCs w:val="24"/>
          <w:lang w:val="es-ES"/>
        </w:rPr>
        <w:t>Navarrete Navarrete Jéssica Lisbeth</w:t>
      </w:r>
      <w:r>
        <w:rPr>
          <w:rFonts w:cs="Times New Roman"/>
          <w:szCs w:val="24"/>
        </w:rPr>
        <w:t xml:space="preserve"> de </w:t>
      </w:r>
      <w:r w:rsidRPr="00B7164C">
        <w:rPr>
          <w:rFonts w:cs="Times New Roman"/>
          <w:szCs w:val="24"/>
          <w:lang w:val="es-ES"/>
        </w:rPr>
        <w:t>Escuela</w:t>
      </w:r>
      <w:r>
        <w:rPr>
          <w:rFonts w:cs="Times New Roman"/>
          <w:szCs w:val="24"/>
          <w:lang w:val="es-ES"/>
        </w:rPr>
        <w:t xml:space="preserve"> d</w:t>
      </w:r>
      <w:r w:rsidRPr="00B7164C">
        <w:rPr>
          <w:rFonts w:cs="Times New Roman"/>
          <w:szCs w:val="24"/>
          <w:lang w:val="es-ES"/>
        </w:rPr>
        <w:t xml:space="preserve">e Ingeniería </w:t>
      </w:r>
      <w:r>
        <w:rPr>
          <w:rFonts w:cs="Times New Roman"/>
          <w:szCs w:val="24"/>
          <w:lang w:val="es-ES"/>
        </w:rPr>
        <w:t>e</w:t>
      </w:r>
      <w:r w:rsidRPr="00B7164C">
        <w:rPr>
          <w:rFonts w:cs="Times New Roman"/>
          <w:szCs w:val="24"/>
          <w:lang w:val="es-ES"/>
        </w:rPr>
        <w:t>n Industrias Agropecuarias</w:t>
      </w:r>
      <w:r>
        <w:rPr>
          <w:rFonts w:cs="Times New Roman"/>
          <w:szCs w:val="24"/>
          <w:lang w:val="es-ES"/>
        </w:rPr>
        <w:t>.</w:t>
      </w:r>
    </w:p>
    <w:p w14:paraId="70472F74" w14:textId="77777777" w:rsidR="00134817" w:rsidRDefault="00134817" w:rsidP="00134817">
      <w:pPr>
        <w:rPr>
          <w:rFonts w:cs="Times New Roman"/>
          <w:szCs w:val="24"/>
        </w:rPr>
      </w:pPr>
      <w:r>
        <w:rPr>
          <w:rFonts w:cs="Times New Roman"/>
          <w:szCs w:val="24"/>
        </w:rPr>
        <w:t>.</w:t>
      </w:r>
    </w:p>
    <w:p w14:paraId="75F46D19" w14:textId="77777777" w:rsidR="00134817" w:rsidRDefault="00134817" w:rsidP="00134817">
      <w:pPr>
        <w:spacing w:after="0"/>
        <w:jc w:val="center"/>
        <w:rPr>
          <w:rFonts w:cs="Times New Roman"/>
          <w:i/>
          <w:szCs w:val="24"/>
        </w:rPr>
      </w:pPr>
    </w:p>
    <w:p w14:paraId="3D0A50F1" w14:textId="77777777" w:rsidR="00134817" w:rsidRDefault="00134817" w:rsidP="00134817">
      <w:pPr>
        <w:spacing w:after="0"/>
        <w:jc w:val="center"/>
        <w:rPr>
          <w:rFonts w:cs="Times New Roman"/>
          <w:i/>
          <w:szCs w:val="24"/>
        </w:rPr>
      </w:pPr>
    </w:p>
    <w:p w14:paraId="4FD006F1" w14:textId="77777777" w:rsidR="00134817" w:rsidRDefault="00134817" w:rsidP="00134817">
      <w:pPr>
        <w:spacing w:after="0"/>
        <w:jc w:val="right"/>
        <w:rPr>
          <w:rFonts w:cs="Times New Roman"/>
        </w:rPr>
      </w:pPr>
      <w:r>
        <w:rPr>
          <w:rFonts w:cs="Times New Roman"/>
        </w:rPr>
        <w:t>Chone, enero de 2022</w:t>
      </w:r>
    </w:p>
    <w:p w14:paraId="7AA719C6" w14:textId="77777777" w:rsidR="00134817" w:rsidRDefault="00134817" w:rsidP="00134817">
      <w:pPr>
        <w:spacing w:after="0"/>
        <w:jc w:val="right"/>
        <w:rPr>
          <w:rFonts w:cs="Times New Roman"/>
          <w:szCs w:val="24"/>
        </w:rPr>
      </w:pPr>
    </w:p>
    <w:p w14:paraId="1EA59F6A" w14:textId="7D95D66B" w:rsidR="00134817" w:rsidRPr="009F7832" w:rsidRDefault="00134817" w:rsidP="00BC6180">
      <w:pPr>
        <w:spacing w:after="0"/>
        <w:ind w:firstLine="0"/>
        <w:rPr>
          <w:rFonts w:cs="Times New Roman"/>
          <w:b/>
          <w:bCs/>
          <w:szCs w:val="24"/>
        </w:rPr>
      </w:pPr>
      <w:r w:rsidRPr="009F7832">
        <w:rPr>
          <w:rFonts w:cs="Times New Roman"/>
          <w:b/>
          <w:bCs/>
          <w:szCs w:val="24"/>
        </w:rPr>
        <w:t>…………………………………</w:t>
      </w:r>
      <w:r w:rsidR="009F7832" w:rsidRPr="009F7832">
        <w:rPr>
          <w:rFonts w:cs="Times New Roman"/>
          <w:b/>
          <w:bCs/>
          <w:szCs w:val="24"/>
        </w:rPr>
        <w:t>…..</w:t>
      </w:r>
    </w:p>
    <w:p w14:paraId="132F3A2E" w14:textId="251E5B1D" w:rsidR="00134817" w:rsidRDefault="00134817" w:rsidP="00BC6180">
      <w:pPr>
        <w:spacing w:after="0"/>
        <w:ind w:firstLine="0"/>
        <w:rPr>
          <w:rFonts w:cs="Times New Roman"/>
          <w:b/>
          <w:szCs w:val="24"/>
        </w:rPr>
      </w:pPr>
      <w:r>
        <w:rPr>
          <w:rFonts w:cs="Times New Roman"/>
          <w:b/>
          <w:szCs w:val="24"/>
        </w:rPr>
        <w:t xml:space="preserve"> </w:t>
      </w:r>
      <w:r w:rsidR="009F7832">
        <w:rPr>
          <w:rFonts w:cs="Times New Roman"/>
          <w:b/>
          <w:szCs w:val="24"/>
        </w:rPr>
        <w:t xml:space="preserve">Ing. Manolo Alfredo </w:t>
      </w:r>
      <w:r w:rsidR="00781E0D">
        <w:rPr>
          <w:rFonts w:cs="Times New Roman"/>
          <w:b/>
          <w:szCs w:val="24"/>
        </w:rPr>
        <w:t>Mera Carvo</w:t>
      </w:r>
    </w:p>
    <w:p w14:paraId="773913E2" w14:textId="52B6D650" w:rsidR="009F7832" w:rsidRDefault="009F7832" w:rsidP="00BC6180">
      <w:pPr>
        <w:spacing w:after="0"/>
        <w:ind w:firstLine="0"/>
        <w:rPr>
          <w:rFonts w:cs="Times New Roman"/>
          <w:b/>
          <w:szCs w:val="24"/>
        </w:rPr>
      </w:pPr>
      <w:r>
        <w:rPr>
          <w:rFonts w:cs="Times New Roman"/>
          <w:b/>
          <w:szCs w:val="24"/>
        </w:rPr>
        <w:t xml:space="preserve">REVISOR DE TESIS </w:t>
      </w:r>
    </w:p>
    <w:p w14:paraId="15D7BEA5" w14:textId="77777777" w:rsidR="00134817" w:rsidRDefault="00134817" w:rsidP="00BC6180">
      <w:pPr>
        <w:spacing w:after="0"/>
        <w:rPr>
          <w:rFonts w:cs="Times New Roman"/>
          <w:b/>
          <w:szCs w:val="24"/>
        </w:rPr>
      </w:pPr>
    </w:p>
    <w:p w14:paraId="10B981CE" w14:textId="77777777" w:rsidR="00134817" w:rsidRDefault="00134817" w:rsidP="00BC6180">
      <w:pPr>
        <w:spacing w:after="0"/>
        <w:rPr>
          <w:rFonts w:cs="Times New Roman"/>
          <w:szCs w:val="24"/>
        </w:rPr>
      </w:pPr>
    </w:p>
    <w:p w14:paraId="68F02E05" w14:textId="77777777" w:rsidR="00C15F02" w:rsidRDefault="009F7832" w:rsidP="00BC6180">
      <w:pPr>
        <w:spacing w:after="0"/>
        <w:ind w:firstLine="0"/>
        <w:rPr>
          <w:rFonts w:cs="Times New Roman"/>
          <w:b/>
          <w:bCs/>
          <w:szCs w:val="24"/>
        </w:rPr>
      </w:pPr>
      <w:r w:rsidRPr="009F7832">
        <w:rPr>
          <w:rFonts w:cs="Times New Roman"/>
          <w:b/>
          <w:bCs/>
          <w:szCs w:val="24"/>
        </w:rPr>
        <w:t>…………………………………………….</w:t>
      </w:r>
    </w:p>
    <w:p w14:paraId="37B588B7" w14:textId="5AF0358B" w:rsidR="00134817" w:rsidRPr="009F7832" w:rsidRDefault="00C15F02" w:rsidP="00BC6180">
      <w:pPr>
        <w:spacing w:after="0"/>
        <w:ind w:firstLine="0"/>
        <w:rPr>
          <w:rFonts w:cs="Times New Roman"/>
          <w:b/>
          <w:bCs/>
          <w:szCs w:val="24"/>
        </w:rPr>
      </w:pPr>
      <w:r>
        <w:rPr>
          <w:rFonts w:cs="Times New Roman"/>
          <w:b/>
          <w:bCs/>
          <w:szCs w:val="24"/>
        </w:rPr>
        <w:t>Ing. Susana</w:t>
      </w:r>
      <w:r w:rsidR="00A2181F">
        <w:rPr>
          <w:rFonts w:cs="Times New Roman"/>
          <w:b/>
          <w:bCs/>
          <w:szCs w:val="24"/>
        </w:rPr>
        <w:t xml:space="preserve"> Mar</w:t>
      </w:r>
      <w:r w:rsidR="00781E0D">
        <w:rPr>
          <w:rFonts w:cs="Times New Roman"/>
          <w:b/>
          <w:bCs/>
          <w:szCs w:val="24"/>
        </w:rPr>
        <w:t>í</w:t>
      </w:r>
      <w:r w:rsidR="00A2181F">
        <w:rPr>
          <w:rFonts w:cs="Times New Roman"/>
          <w:b/>
          <w:bCs/>
          <w:szCs w:val="24"/>
        </w:rPr>
        <w:t>a</w:t>
      </w:r>
      <w:r>
        <w:rPr>
          <w:rFonts w:cs="Times New Roman"/>
          <w:b/>
          <w:bCs/>
          <w:szCs w:val="24"/>
        </w:rPr>
        <w:t xml:space="preserve"> Dueñas</w:t>
      </w:r>
      <w:r w:rsidR="00A2181F">
        <w:rPr>
          <w:rFonts w:cs="Times New Roman"/>
          <w:b/>
          <w:bCs/>
          <w:szCs w:val="24"/>
        </w:rPr>
        <w:t xml:space="preserve"> de la Torre</w:t>
      </w:r>
      <w:r>
        <w:rPr>
          <w:rFonts w:cs="Times New Roman"/>
          <w:b/>
          <w:bCs/>
          <w:szCs w:val="24"/>
        </w:rPr>
        <w:t xml:space="preserve"> </w:t>
      </w:r>
      <w:r w:rsidR="00134817" w:rsidRPr="009F7832">
        <w:rPr>
          <w:rFonts w:cs="Times New Roman"/>
          <w:b/>
          <w:bCs/>
          <w:szCs w:val="24"/>
        </w:rPr>
        <w:tab/>
      </w:r>
    </w:p>
    <w:p w14:paraId="4A4A95E4" w14:textId="6D462864" w:rsidR="00134817" w:rsidRDefault="009F7832" w:rsidP="00BC6180">
      <w:pPr>
        <w:spacing w:after="0"/>
        <w:ind w:firstLine="0"/>
        <w:rPr>
          <w:rFonts w:cs="Times New Roman"/>
          <w:b/>
          <w:szCs w:val="24"/>
        </w:rPr>
      </w:pPr>
      <w:r>
        <w:rPr>
          <w:rFonts w:cs="Times New Roman"/>
          <w:b/>
          <w:szCs w:val="24"/>
        </w:rPr>
        <w:t xml:space="preserve">PRIMER </w:t>
      </w:r>
      <w:r w:rsidR="00134817">
        <w:rPr>
          <w:rFonts w:cs="Times New Roman"/>
          <w:b/>
          <w:szCs w:val="24"/>
        </w:rPr>
        <w:t>MIEMBRO DEL TRIBUNAL</w:t>
      </w:r>
      <w:r w:rsidR="00134817">
        <w:rPr>
          <w:rFonts w:cs="Times New Roman"/>
          <w:b/>
          <w:szCs w:val="24"/>
        </w:rPr>
        <w:tab/>
        <w:t xml:space="preserve">     </w:t>
      </w:r>
    </w:p>
    <w:p w14:paraId="2A653B9F" w14:textId="77777777" w:rsidR="00134817" w:rsidRDefault="00134817" w:rsidP="00BC6180">
      <w:pPr>
        <w:spacing w:after="0"/>
        <w:rPr>
          <w:rFonts w:cs="Times New Roman"/>
          <w:b/>
          <w:szCs w:val="24"/>
        </w:rPr>
      </w:pPr>
    </w:p>
    <w:p w14:paraId="08AD1CE7" w14:textId="77777777" w:rsidR="00134817" w:rsidRDefault="00134817" w:rsidP="00BC6180">
      <w:pPr>
        <w:spacing w:after="0"/>
        <w:rPr>
          <w:rFonts w:cs="Times New Roman"/>
          <w:szCs w:val="24"/>
        </w:rPr>
      </w:pPr>
    </w:p>
    <w:p w14:paraId="743A9119" w14:textId="77777777" w:rsidR="00134817" w:rsidRDefault="00134817" w:rsidP="00BC6180">
      <w:pPr>
        <w:spacing w:after="0"/>
        <w:rPr>
          <w:rFonts w:cs="Times New Roman"/>
          <w:szCs w:val="24"/>
        </w:rPr>
      </w:pPr>
    </w:p>
    <w:p w14:paraId="20C88F39" w14:textId="1959C08E" w:rsidR="009F7832" w:rsidRDefault="009F7832" w:rsidP="009F7832">
      <w:pPr>
        <w:spacing w:after="0"/>
        <w:ind w:firstLine="0"/>
        <w:rPr>
          <w:rFonts w:cs="Times New Roman"/>
          <w:b/>
          <w:bCs/>
          <w:szCs w:val="24"/>
        </w:rPr>
      </w:pPr>
      <w:r w:rsidRPr="009F7832">
        <w:rPr>
          <w:rFonts w:cs="Times New Roman"/>
          <w:b/>
          <w:bCs/>
          <w:szCs w:val="24"/>
        </w:rPr>
        <w:t>……………………………………………</w:t>
      </w:r>
    </w:p>
    <w:p w14:paraId="233CD2D1" w14:textId="50899492" w:rsidR="00C15F02" w:rsidRPr="009F7832" w:rsidRDefault="00C15F02" w:rsidP="009F7832">
      <w:pPr>
        <w:spacing w:after="0"/>
        <w:ind w:firstLine="0"/>
        <w:rPr>
          <w:rFonts w:cs="Times New Roman"/>
          <w:b/>
          <w:bCs/>
          <w:szCs w:val="24"/>
        </w:rPr>
      </w:pPr>
      <w:r>
        <w:rPr>
          <w:rFonts w:cs="Times New Roman"/>
          <w:b/>
          <w:bCs/>
          <w:szCs w:val="24"/>
        </w:rPr>
        <w:t>Ing. Humbol</w:t>
      </w:r>
      <w:r w:rsidR="00781E0D">
        <w:rPr>
          <w:rFonts w:cs="Times New Roman"/>
          <w:b/>
          <w:bCs/>
          <w:szCs w:val="24"/>
        </w:rPr>
        <w:t>t</w:t>
      </w:r>
      <w:r>
        <w:rPr>
          <w:rFonts w:cs="Times New Roman"/>
          <w:b/>
          <w:bCs/>
          <w:szCs w:val="24"/>
        </w:rPr>
        <w:t xml:space="preserve">d </w:t>
      </w:r>
      <w:r w:rsidR="00781E0D">
        <w:rPr>
          <w:rFonts w:cs="Times New Roman"/>
          <w:b/>
          <w:bCs/>
          <w:szCs w:val="24"/>
        </w:rPr>
        <w:t xml:space="preserve">Octavio </w:t>
      </w:r>
      <w:r>
        <w:rPr>
          <w:rFonts w:cs="Times New Roman"/>
          <w:b/>
          <w:bCs/>
          <w:szCs w:val="24"/>
        </w:rPr>
        <w:t>Moreira</w:t>
      </w:r>
      <w:r w:rsidR="00781E0D">
        <w:rPr>
          <w:rFonts w:cs="Times New Roman"/>
          <w:b/>
          <w:bCs/>
          <w:szCs w:val="24"/>
        </w:rPr>
        <w:t xml:space="preserve"> Menéndez</w:t>
      </w:r>
      <w:r>
        <w:rPr>
          <w:rFonts w:cs="Times New Roman"/>
          <w:b/>
          <w:bCs/>
          <w:szCs w:val="24"/>
        </w:rPr>
        <w:t xml:space="preserve"> </w:t>
      </w:r>
    </w:p>
    <w:p w14:paraId="487AB703" w14:textId="77777777" w:rsidR="009F7832" w:rsidRPr="009F7832" w:rsidRDefault="009F7832" w:rsidP="009F7832">
      <w:pPr>
        <w:spacing w:after="0"/>
        <w:ind w:firstLine="0"/>
        <w:rPr>
          <w:rFonts w:cs="Times New Roman"/>
          <w:b/>
          <w:bCs/>
          <w:szCs w:val="24"/>
        </w:rPr>
      </w:pPr>
      <w:r w:rsidRPr="009F7832">
        <w:rPr>
          <w:rFonts w:cs="Times New Roman"/>
          <w:b/>
          <w:bCs/>
          <w:szCs w:val="24"/>
        </w:rPr>
        <w:t xml:space="preserve">SEGUNDO MIEMBRO DEL TRIBUNAL </w:t>
      </w:r>
    </w:p>
    <w:p w14:paraId="721DEE80" w14:textId="77777777" w:rsidR="009F7832" w:rsidRPr="009F7832" w:rsidRDefault="009F7832" w:rsidP="009F7832">
      <w:pPr>
        <w:spacing w:after="0"/>
        <w:ind w:firstLine="0"/>
        <w:rPr>
          <w:rFonts w:cs="Times New Roman"/>
          <w:b/>
          <w:bCs/>
          <w:szCs w:val="24"/>
        </w:rPr>
      </w:pPr>
    </w:p>
    <w:p w14:paraId="018637B2" w14:textId="77777777" w:rsidR="009F7832" w:rsidRPr="009F7832" w:rsidRDefault="009F7832" w:rsidP="009F7832">
      <w:pPr>
        <w:spacing w:after="0"/>
        <w:ind w:firstLine="0"/>
        <w:rPr>
          <w:rFonts w:cs="Times New Roman"/>
          <w:b/>
          <w:bCs/>
          <w:szCs w:val="24"/>
        </w:rPr>
      </w:pPr>
    </w:p>
    <w:p w14:paraId="65A28B3B" w14:textId="1A2D16C0" w:rsidR="009F7832" w:rsidRDefault="009F7832" w:rsidP="009F7832">
      <w:pPr>
        <w:spacing w:after="0"/>
        <w:ind w:firstLine="0"/>
        <w:rPr>
          <w:rFonts w:cs="Times New Roman"/>
          <w:b/>
          <w:bCs/>
          <w:szCs w:val="24"/>
        </w:rPr>
      </w:pPr>
      <w:r w:rsidRPr="009F7832">
        <w:rPr>
          <w:rFonts w:cs="Times New Roman"/>
          <w:b/>
          <w:bCs/>
          <w:szCs w:val="24"/>
        </w:rPr>
        <w:t>………………………………………….</w:t>
      </w:r>
    </w:p>
    <w:p w14:paraId="4ECE91AD" w14:textId="7E59827A" w:rsidR="00C15F02" w:rsidRPr="009F7832" w:rsidRDefault="00C15F02" w:rsidP="009F7832">
      <w:pPr>
        <w:spacing w:after="0"/>
        <w:ind w:firstLine="0"/>
        <w:rPr>
          <w:rFonts w:cs="Times New Roman"/>
          <w:b/>
          <w:bCs/>
          <w:szCs w:val="24"/>
        </w:rPr>
      </w:pPr>
      <w:r>
        <w:rPr>
          <w:rFonts w:cs="Times New Roman"/>
          <w:b/>
          <w:bCs/>
          <w:szCs w:val="24"/>
        </w:rPr>
        <w:t xml:space="preserve">Ing. Mario </w:t>
      </w:r>
      <w:r w:rsidR="00781E0D">
        <w:rPr>
          <w:rFonts w:cs="Times New Roman"/>
          <w:b/>
          <w:bCs/>
          <w:szCs w:val="24"/>
        </w:rPr>
        <w:t xml:space="preserve">Javier </w:t>
      </w:r>
      <w:r>
        <w:rPr>
          <w:rFonts w:cs="Times New Roman"/>
          <w:b/>
          <w:bCs/>
          <w:szCs w:val="24"/>
        </w:rPr>
        <w:t xml:space="preserve">Bonilla </w:t>
      </w:r>
      <w:r w:rsidR="00781E0D">
        <w:rPr>
          <w:rFonts w:cs="Times New Roman"/>
          <w:b/>
          <w:bCs/>
          <w:szCs w:val="24"/>
        </w:rPr>
        <w:t>Loor</w:t>
      </w:r>
    </w:p>
    <w:p w14:paraId="3B39F2B3" w14:textId="144C9C77" w:rsidR="009F7832" w:rsidRPr="009F7832" w:rsidRDefault="009F7832" w:rsidP="009F7832">
      <w:pPr>
        <w:spacing w:after="0"/>
        <w:ind w:firstLine="0"/>
        <w:rPr>
          <w:rFonts w:cs="Times New Roman"/>
          <w:szCs w:val="24"/>
        </w:rPr>
        <w:sectPr w:rsidR="009F7832" w:rsidRPr="009F7832" w:rsidSect="0074227E">
          <w:pgSz w:w="11906" w:h="16838"/>
          <w:pgMar w:top="1440" w:right="1440" w:bottom="1440" w:left="1440" w:header="709" w:footer="709" w:gutter="0"/>
          <w:pgNumType w:fmt="lowerRoman"/>
          <w:cols w:space="708"/>
          <w:docGrid w:linePitch="360"/>
        </w:sectPr>
      </w:pPr>
      <w:r w:rsidRPr="009F7832">
        <w:rPr>
          <w:rFonts w:cs="Times New Roman"/>
          <w:b/>
          <w:bCs/>
          <w:szCs w:val="24"/>
        </w:rPr>
        <w:t>TERCER MIEMBRO DEL TRIBUNAL</w:t>
      </w:r>
      <w:r>
        <w:rPr>
          <w:rFonts w:cs="Times New Roman"/>
          <w:szCs w:val="24"/>
        </w:rPr>
        <w:t xml:space="preserve"> </w:t>
      </w:r>
    </w:p>
    <w:p w14:paraId="07E3D49D" w14:textId="461E379A" w:rsidR="00EB4FC9" w:rsidRPr="003B40D3" w:rsidRDefault="003B40D3" w:rsidP="00BA781A">
      <w:pPr>
        <w:ind w:firstLine="0"/>
        <w:jc w:val="center"/>
        <w:rPr>
          <w:b/>
        </w:rPr>
      </w:pPr>
      <w:r w:rsidRPr="003B40D3">
        <w:rPr>
          <w:b/>
        </w:rPr>
        <w:lastRenderedPageBreak/>
        <w:t>DECLARACIÓN SOBRE DERECHOS DE AUTOR</w:t>
      </w:r>
    </w:p>
    <w:p w14:paraId="78244C68" w14:textId="239425EC" w:rsidR="0074227E" w:rsidRDefault="0074227E" w:rsidP="0074227E">
      <w:pPr>
        <w:spacing w:before="240"/>
        <w:rPr>
          <w:rFonts w:cs="Times New Roman"/>
          <w:bCs/>
          <w:caps/>
          <w:szCs w:val="28"/>
        </w:rPr>
      </w:pPr>
    </w:p>
    <w:p w14:paraId="057F9732" w14:textId="77777777" w:rsidR="0074227E" w:rsidRPr="0074227E" w:rsidRDefault="0074227E" w:rsidP="0074227E">
      <w:pPr>
        <w:spacing w:before="240"/>
        <w:rPr>
          <w:rFonts w:cs="Times New Roman"/>
          <w:bCs/>
          <w:caps/>
          <w:szCs w:val="28"/>
        </w:rPr>
      </w:pPr>
    </w:p>
    <w:p w14:paraId="6195072F" w14:textId="5273A0EA" w:rsidR="00134817" w:rsidRDefault="00134817" w:rsidP="00134817">
      <w:pPr>
        <w:spacing w:after="0"/>
        <w:rPr>
          <w:rFonts w:cs="Times New Roman"/>
        </w:rPr>
      </w:pPr>
      <w:r>
        <w:rPr>
          <w:rFonts w:cs="Times New Roman"/>
        </w:rPr>
        <w:t>La responsabilidad de las opiniones, investigaciones, resu</w:t>
      </w:r>
      <w:r w:rsidR="00781E0D">
        <w:rPr>
          <w:rFonts w:cs="Times New Roman"/>
        </w:rPr>
        <w:t>lt</w:t>
      </w:r>
      <w:r>
        <w:rPr>
          <w:rFonts w:cs="Times New Roman"/>
        </w:rPr>
        <w:t>ados, conclusiones y recomendaciones presentados en esta tesis, es exclusividad de sus autores.</w:t>
      </w:r>
    </w:p>
    <w:p w14:paraId="2D416EB7" w14:textId="77777777" w:rsidR="00134817" w:rsidRDefault="00134817" w:rsidP="00134817">
      <w:pPr>
        <w:spacing w:after="0"/>
        <w:jc w:val="center"/>
        <w:rPr>
          <w:rFonts w:cs="Times New Roman"/>
        </w:rPr>
      </w:pPr>
    </w:p>
    <w:p w14:paraId="424137C0" w14:textId="77777777" w:rsidR="00134817" w:rsidRDefault="00134817" w:rsidP="00134817">
      <w:pPr>
        <w:spacing w:after="0"/>
        <w:jc w:val="center"/>
        <w:rPr>
          <w:rFonts w:cs="Times New Roman"/>
        </w:rPr>
      </w:pPr>
    </w:p>
    <w:p w14:paraId="5B048F59" w14:textId="77777777" w:rsidR="00134817" w:rsidRDefault="00134817" w:rsidP="00134817">
      <w:pPr>
        <w:spacing w:after="0"/>
        <w:jc w:val="center"/>
        <w:rPr>
          <w:rFonts w:cs="Times New Roman"/>
        </w:rPr>
      </w:pPr>
    </w:p>
    <w:p w14:paraId="58FC37ED" w14:textId="77777777" w:rsidR="00134817" w:rsidRDefault="00134817" w:rsidP="00134817">
      <w:pPr>
        <w:spacing w:after="0"/>
        <w:jc w:val="center"/>
        <w:rPr>
          <w:rFonts w:cs="Times New Roman"/>
        </w:rPr>
      </w:pPr>
    </w:p>
    <w:p w14:paraId="5EFA5CD5" w14:textId="77777777" w:rsidR="00134817" w:rsidRDefault="00134817" w:rsidP="00134817">
      <w:pPr>
        <w:spacing w:after="0"/>
        <w:jc w:val="right"/>
        <w:rPr>
          <w:rFonts w:cs="Times New Roman"/>
        </w:rPr>
      </w:pPr>
      <w:r>
        <w:rPr>
          <w:rFonts w:cs="Times New Roman"/>
        </w:rPr>
        <w:t>Chone, enero de 2022</w:t>
      </w:r>
    </w:p>
    <w:p w14:paraId="45C83A22" w14:textId="77777777" w:rsidR="00134817" w:rsidRDefault="00134817" w:rsidP="00134817">
      <w:pPr>
        <w:spacing w:after="0"/>
        <w:jc w:val="right"/>
        <w:rPr>
          <w:rFonts w:cs="Times New Roman"/>
        </w:rPr>
      </w:pPr>
    </w:p>
    <w:p w14:paraId="2D6B13A1" w14:textId="77777777" w:rsidR="00134817" w:rsidRDefault="00134817" w:rsidP="00134817">
      <w:pPr>
        <w:spacing w:after="0"/>
        <w:jc w:val="right"/>
        <w:rPr>
          <w:rFonts w:cs="Times New Roman"/>
        </w:rPr>
      </w:pPr>
    </w:p>
    <w:p w14:paraId="7FDCC2D4" w14:textId="77777777" w:rsidR="00134817" w:rsidRDefault="00134817" w:rsidP="00134817">
      <w:pPr>
        <w:spacing w:after="0"/>
        <w:ind w:left="360"/>
        <w:rPr>
          <w:rFonts w:cs="Times New Roman"/>
        </w:rPr>
      </w:pPr>
    </w:p>
    <w:p w14:paraId="532B39D2" w14:textId="77777777" w:rsidR="00134817" w:rsidRDefault="00134817" w:rsidP="00134817">
      <w:pPr>
        <w:spacing w:after="0"/>
        <w:ind w:left="360"/>
        <w:rPr>
          <w:rFonts w:cs="Times New Roman"/>
        </w:rPr>
      </w:pPr>
    </w:p>
    <w:p w14:paraId="3C562267" w14:textId="77777777" w:rsidR="00134817" w:rsidRDefault="00134817" w:rsidP="00134817">
      <w:pPr>
        <w:spacing w:after="0"/>
        <w:ind w:left="360"/>
        <w:rPr>
          <w:rFonts w:cs="Times New Roman"/>
        </w:rPr>
      </w:pPr>
    </w:p>
    <w:p w14:paraId="4F729F96" w14:textId="77777777" w:rsidR="00134817" w:rsidRDefault="00134817" w:rsidP="00134817">
      <w:pPr>
        <w:spacing w:after="0"/>
        <w:ind w:left="360"/>
        <w:rPr>
          <w:rFonts w:cs="Times New Roman"/>
        </w:rPr>
      </w:pPr>
    </w:p>
    <w:p w14:paraId="7B6112FB" w14:textId="77777777" w:rsidR="00134817" w:rsidRDefault="00134817" w:rsidP="00134817">
      <w:pPr>
        <w:spacing w:after="0"/>
        <w:ind w:left="360"/>
        <w:rPr>
          <w:rFonts w:cs="Times New Roman"/>
        </w:rPr>
      </w:pPr>
    </w:p>
    <w:p w14:paraId="5622310D" w14:textId="672E6948" w:rsidR="00134817" w:rsidRPr="009F7832" w:rsidRDefault="009F7832" w:rsidP="00134817">
      <w:pPr>
        <w:spacing w:after="0"/>
        <w:ind w:left="360"/>
        <w:rPr>
          <w:rFonts w:cs="Times New Roman"/>
          <w:b/>
          <w:bCs/>
        </w:rPr>
      </w:pPr>
      <w:r w:rsidRPr="009F7832">
        <w:rPr>
          <w:rFonts w:cs="Times New Roman"/>
          <w:b/>
          <w:bCs/>
        </w:rPr>
        <w:t>…………………………………               ……………………………………..</w:t>
      </w:r>
    </w:p>
    <w:p w14:paraId="78C0A1F3" w14:textId="77777777" w:rsidR="00134817" w:rsidRPr="009F7832" w:rsidRDefault="00134817" w:rsidP="00134817">
      <w:pPr>
        <w:jc w:val="center"/>
        <w:rPr>
          <w:rFonts w:cs="Times New Roman"/>
          <w:b/>
          <w:bCs/>
          <w:szCs w:val="24"/>
        </w:rPr>
      </w:pPr>
      <w:r w:rsidRPr="009F7832">
        <w:rPr>
          <w:rFonts w:cs="Times New Roman"/>
          <w:b/>
          <w:bCs/>
          <w:szCs w:val="24"/>
          <w:lang w:val="es-ES"/>
        </w:rPr>
        <w:t>Loza Barcia Reynaldo Joshue                 Navarrete Navarrete Jéssica Lisbeth</w:t>
      </w:r>
    </w:p>
    <w:p w14:paraId="1111EC81" w14:textId="77777777" w:rsidR="00134817" w:rsidRDefault="00134817" w:rsidP="00134817">
      <w:pPr>
        <w:spacing w:before="240"/>
        <w:rPr>
          <w:rFonts w:cs="Times New Roman"/>
          <w:bCs/>
          <w:caps/>
          <w:szCs w:val="28"/>
        </w:rPr>
      </w:pPr>
    </w:p>
    <w:p w14:paraId="77AAC2D6" w14:textId="77777777" w:rsidR="00134817" w:rsidRPr="0074227E" w:rsidRDefault="00134817" w:rsidP="00134817">
      <w:pPr>
        <w:spacing w:before="240"/>
        <w:rPr>
          <w:rFonts w:cs="Times New Roman"/>
          <w:bCs/>
          <w:caps/>
          <w:szCs w:val="28"/>
        </w:rPr>
      </w:pPr>
    </w:p>
    <w:p w14:paraId="6D0191DD" w14:textId="77777777" w:rsidR="00134817" w:rsidRDefault="00134817" w:rsidP="00134817"/>
    <w:p w14:paraId="7045AA84" w14:textId="77777777" w:rsidR="00134817" w:rsidRDefault="00134817" w:rsidP="00134817"/>
    <w:p w14:paraId="3BAB8510" w14:textId="77777777" w:rsidR="00134817" w:rsidRDefault="00134817" w:rsidP="00134817"/>
    <w:p w14:paraId="2ECA9C8B" w14:textId="77777777" w:rsidR="0074227E" w:rsidRDefault="0074227E" w:rsidP="0074227E">
      <w:pPr>
        <w:spacing w:before="240"/>
        <w:rPr>
          <w:rFonts w:cs="Times New Roman"/>
          <w:bCs/>
          <w:caps/>
          <w:szCs w:val="28"/>
        </w:rPr>
        <w:sectPr w:rsidR="0074227E" w:rsidSect="0074227E">
          <w:pgSz w:w="11906" w:h="16838"/>
          <w:pgMar w:top="1440" w:right="1440" w:bottom="1440" w:left="1440" w:header="709" w:footer="709" w:gutter="0"/>
          <w:pgNumType w:fmt="lowerRoman"/>
          <w:cols w:space="708"/>
          <w:docGrid w:linePitch="360"/>
        </w:sectPr>
      </w:pPr>
    </w:p>
    <w:p w14:paraId="4A604A0D" w14:textId="38EE3520" w:rsidR="00EB4FC9" w:rsidRPr="00BA781A" w:rsidRDefault="00EB4FC9" w:rsidP="00BA781A">
      <w:pPr>
        <w:ind w:firstLine="0"/>
        <w:jc w:val="center"/>
        <w:rPr>
          <w:b/>
          <w:caps/>
        </w:rPr>
      </w:pPr>
      <w:r w:rsidRPr="00BA781A">
        <w:rPr>
          <w:b/>
          <w:caps/>
        </w:rPr>
        <w:lastRenderedPageBreak/>
        <w:t>Índice</w:t>
      </w:r>
      <w:r w:rsidR="00113B46" w:rsidRPr="00BA781A">
        <w:rPr>
          <w:b/>
          <w:caps/>
        </w:rPr>
        <w:t xml:space="preserve"> de contenidos</w:t>
      </w:r>
    </w:p>
    <w:sdt>
      <w:sdtPr>
        <w:rPr>
          <w:lang w:val="es-ES"/>
        </w:rPr>
        <w:id w:val="-1729918487"/>
        <w:docPartObj>
          <w:docPartGallery w:val="Table of Contents"/>
          <w:docPartUnique/>
        </w:docPartObj>
      </w:sdtPr>
      <w:sdtEndPr>
        <w:rPr>
          <w:b/>
          <w:bCs/>
        </w:rPr>
      </w:sdtEndPr>
      <w:sdtContent>
        <w:p w14:paraId="34747E66" w14:textId="77777777" w:rsidR="00A1207C" w:rsidRDefault="00A1207C" w:rsidP="00A1207C">
          <w:pPr>
            <w:pStyle w:val="TDC1"/>
            <w:spacing w:after="0"/>
            <w:rPr>
              <w:rFonts w:asciiTheme="minorHAnsi" w:eastAsiaTheme="minorEastAsia" w:hAnsiTheme="minorHAnsi"/>
              <w:noProof/>
              <w:sz w:val="22"/>
              <w:lang w:eastAsia="es-EC"/>
            </w:rPr>
          </w:pPr>
          <w:r>
            <w:fldChar w:fldCharType="begin"/>
          </w:r>
          <w:r>
            <w:instrText xml:space="preserve"> TOC \o "1-3" \h \z \u </w:instrText>
          </w:r>
          <w:r>
            <w:fldChar w:fldCharType="separate"/>
          </w:r>
          <w:hyperlink w:anchor="_Toc92675225" w:history="1">
            <w:r w:rsidRPr="009456C1">
              <w:rPr>
                <w:rStyle w:val="Hipervnculo"/>
                <w:caps/>
                <w:noProof/>
              </w:rPr>
              <w:t>Dedicatoria</w:t>
            </w:r>
            <w:r>
              <w:rPr>
                <w:noProof/>
                <w:webHidden/>
              </w:rPr>
              <w:tab/>
            </w:r>
            <w:r>
              <w:rPr>
                <w:noProof/>
                <w:webHidden/>
              </w:rPr>
              <w:fldChar w:fldCharType="begin"/>
            </w:r>
            <w:r>
              <w:rPr>
                <w:noProof/>
                <w:webHidden/>
              </w:rPr>
              <w:instrText xml:space="preserve"> PAGEREF _Toc92675225 \h </w:instrText>
            </w:r>
            <w:r>
              <w:rPr>
                <w:noProof/>
                <w:webHidden/>
              </w:rPr>
            </w:r>
            <w:r>
              <w:rPr>
                <w:noProof/>
                <w:webHidden/>
              </w:rPr>
              <w:fldChar w:fldCharType="separate"/>
            </w:r>
            <w:r>
              <w:rPr>
                <w:noProof/>
                <w:webHidden/>
              </w:rPr>
              <w:t>ii</w:t>
            </w:r>
            <w:r>
              <w:rPr>
                <w:noProof/>
                <w:webHidden/>
              </w:rPr>
              <w:fldChar w:fldCharType="end"/>
            </w:r>
          </w:hyperlink>
        </w:p>
        <w:p w14:paraId="7421E1FF" w14:textId="77777777" w:rsidR="00A1207C" w:rsidRDefault="00951888" w:rsidP="00A1207C">
          <w:pPr>
            <w:pStyle w:val="TDC1"/>
            <w:spacing w:after="0"/>
            <w:rPr>
              <w:rFonts w:asciiTheme="minorHAnsi" w:eastAsiaTheme="minorEastAsia" w:hAnsiTheme="minorHAnsi"/>
              <w:noProof/>
              <w:sz w:val="22"/>
              <w:lang w:eastAsia="es-EC"/>
            </w:rPr>
          </w:pPr>
          <w:hyperlink w:anchor="_Toc92675226" w:history="1">
            <w:r w:rsidR="00A1207C" w:rsidRPr="00BC68D3">
              <w:rPr>
                <w:rStyle w:val="Hipervnculo"/>
                <w:noProof/>
              </w:rPr>
              <w:t>A</w:t>
            </w:r>
            <w:r w:rsidR="00A1207C" w:rsidRPr="009456C1">
              <w:rPr>
                <w:rStyle w:val="Hipervnculo"/>
                <w:caps/>
                <w:noProof/>
              </w:rPr>
              <w:t>gradecimiento</w:t>
            </w:r>
            <w:r w:rsidR="00A1207C">
              <w:rPr>
                <w:noProof/>
                <w:webHidden/>
              </w:rPr>
              <w:tab/>
            </w:r>
            <w:r w:rsidR="00A1207C">
              <w:rPr>
                <w:noProof/>
                <w:webHidden/>
              </w:rPr>
              <w:fldChar w:fldCharType="begin"/>
            </w:r>
            <w:r w:rsidR="00A1207C">
              <w:rPr>
                <w:noProof/>
                <w:webHidden/>
              </w:rPr>
              <w:instrText xml:space="preserve"> PAGEREF _Toc92675226 \h </w:instrText>
            </w:r>
            <w:r w:rsidR="00A1207C">
              <w:rPr>
                <w:noProof/>
                <w:webHidden/>
              </w:rPr>
            </w:r>
            <w:r w:rsidR="00A1207C">
              <w:rPr>
                <w:noProof/>
                <w:webHidden/>
              </w:rPr>
              <w:fldChar w:fldCharType="separate"/>
            </w:r>
            <w:r w:rsidR="00A1207C">
              <w:rPr>
                <w:noProof/>
                <w:webHidden/>
              </w:rPr>
              <w:t>iv</w:t>
            </w:r>
            <w:r w:rsidR="00A1207C">
              <w:rPr>
                <w:noProof/>
                <w:webHidden/>
              </w:rPr>
              <w:fldChar w:fldCharType="end"/>
            </w:r>
          </w:hyperlink>
        </w:p>
        <w:p w14:paraId="52E7F6C3" w14:textId="77777777" w:rsidR="00A1207C" w:rsidRDefault="00951888" w:rsidP="00A1207C">
          <w:pPr>
            <w:pStyle w:val="TDC1"/>
            <w:spacing w:after="0"/>
            <w:rPr>
              <w:rFonts w:asciiTheme="minorHAnsi" w:eastAsiaTheme="minorEastAsia" w:hAnsiTheme="minorHAnsi"/>
              <w:noProof/>
              <w:sz w:val="22"/>
              <w:lang w:eastAsia="es-EC"/>
            </w:rPr>
          </w:pPr>
          <w:hyperlink w:anchor="_Toc92675227" w:history="1">
            <w:r w:rsidR="00A1207C" w:rsidRPr="00BC68D3">
              <w:rPr>
                <w:rStyle w:val="Hipervnculo"/>
                <w:noProof/>
              </w:rPr>
              <w:t>C</w:t>
            </w:r>
            <w:r w:rsidR="00A1207C" w:rsidRPr="009456C1">
              <w:rPr>
                <w:rStyle w:val="Hipervnculo"/>
                <w:caps/>
                <w:noProof/>
              </w:rPr>
              <w:t>ertificación del director de Tesis</w:t>
            </w:r>
            <w:r w:rsidR="00A1207C">
              <w:rPr>
                <w:noProof/>
                <w:webHidden/>
              </w:rPr>
              <w:tab/>
            </w:r>
            <w:r w:rsidR="00A1207C">
              <w:rPr>
                <w:noProof/>
                <w:webHidden/>
              </w:rPr>
              <w:fldChar w:fldCharType="begin"/>
            </w:r>
            <w:r w:rsidR="00A1207C">
              <w:rPr>
                <w:noProof/>
                <w:webHidden/>
              </w:rPr>
              <w:instrText xml:space="preserve"> PAGEREF _Toc92675227 \h </w:instrText>
            </w:r>
            <w:r w:rsidR="00A1207C">
              <w:rPr>
                <w:noProof/>
                <w:webHidden/>
              </w:rPr>
            </w:r>
            <w:r w:rsidR="00A1207C">
              <w:rPr>
                <w:noProof/>
                <w:webHidden/>
              </w:rPr>
              <w:fldChar w:fldCharType="separate"/>
            </w:r>
            <w:r w:rsidR="00A1207C">
              <w:rPr>
                <w:noProof/>
                <w:webHidden/>
              </w:rPr>
              <w:t>vi</w:t>
            </w:r>
            <w:r w:rsidR="00A1207C">
              <w:rPr>
                <w:noProof/>
                <w:webHidden/>
              </w:rPr>
              <w:fldChar w:fldCharType="end"/>
            </w:r>
          </w:hyperlink>
        </w:p>
        <w:p w14:paraId="27F26BE3" w14:textId="77777777" w:rsidR="00A1207C" w:rsidRDefault="00951888" w:rsidP="00A1207C">
          <w:pPr>
            <w:pStyle w:val="TDC1"/>
            <w:spacing w:after="0"/>
            <w:rPr>
              <w:rFonts w:asciiTheme="minorHAnsi" w:eastAsiaTheme="minorEastAsia" w:hAnsiTheme="minorHAnsi"/>
              <w:noProof/>
              <w:sz w:val="22"/>
              <w:lang w:eastAsia="es-EC"/>
            </w:rPr>
          </w:pPr>
          <w:hyperlink w:anchor="_Toc92675228" w:history="1">
            <w:r w:rsidR="00A1207C" w:rsidRPr="00BC68D3">
              <w:rPr>
                <w:rStyle w:val="Hipervnculo"/>
                <w:noProof/>
              </w:rPr>
              <w:t>C</w:t>
            </w:r>
            <w:r w:rsidR="00A1207C" w:rsidRPr="009456C1">
              <w:rPr>
                <w:rStyle w:val="Hipervnculo"/>
                <w:caps/>
                <w:noProof/>
              </w:rPr>
              <w:t>ertificación de la Comisión de Revisión y Evaluación</w:t>
            </w:r>
            <w:r w:rsidR="00A1207C">
              <w:rPr>
                <w:noProof/>
                <w:webHidden/>
              </w:rPr>
              <w:tab/>
            </w:r>
            <w:r w:rsidR="00A1207C">
              <w:rPr>
                <w:noProof/>
                <w:webHidden/>
              </w:rPr>
              <w:fldChar w:fldCharType="begin"/>
            </w:r>
            <w:r w:rsidR="00A1207C">
              <w:rPr>
                <w:noProof/>
                <w:webHidden/>
              </w:rPr>
              <w:instrText xml:space="preserve"> PAGEREF _Toc92675228 \h </w:instrText>
            </w:r>
            <w:r w:rsidR="00A1207C">
              <w:rPr>
                <w:noProof/>
                <w:webHidden/>
              </w:rPr>
            </w:r>
            <w:r w:rsidR="00A1207C">
              <w:rPr>
                <w:noProof/>
                <w:webHidden/>
              </w:rPr>
              <w:fldChar w:fldCharType="separate"/>
            </w:r>
            <w:r w:rsidR="00A1207C">
              <w:rPr>
                <w:noProof/>
                <w:webHidden/>
              </w:rPr>
              <w:t>vii</w:t>
            </w:r>
            <w:r w:rsidR="00A1207C">
              <w:rPr>
                <w:noProof/>
                <w:webHidden/>
              </w:rPr>
              <w:fldChar w:fldCharType="end"/>
            </w:r>
          </w:hyperlink>
        </w:p>
        <w:p w14:paraId="1A219D2A" w14:textId="77777777" w:rsidR="00A1207C" w:rsidRDefault="00951888" w:rsidP="00A1207C">
          <w:pPr>
            <w:pStyle w:val="TDC1"/>
            <w:spacing w:after="0"/>
            <w:rPr>
              <w:rFonts w:asciiTheme="minorHAnsi" w:eastAsiaTheme="minorEastAsia" w:hAnsiTheme="minorHAnsi"/>
              <w:noProof/>
              <w:sz w:val="22"/>
              <w:lang w:eastAsia="es-EC"/>
            </w:rPr>
          </w:pPr>
          <w:hyperlink w:anchor="_Toc92675229" w:history="1">
            <w:r w:rsidR="00A1207C" w:rsidRPr="00BC68D3">
              <w:rPr>
                <w:rStyle w:val="Hipervnculo"/>
                <w:noProof/>
              </w:rPr>
              <w:t>D</w:t>
            </w:r>
            <w:r w:rsidR="00A1207C" w:rsidRPr="009456C1">
              <w:rPr>
                <w:rStyle w:val="Hipervnculo"/>
                <w:caps/>
                <w:noProof/>
              </w:rPr>
              <w:t>eclaración sobre Derechos de Autor</w:t>
            </w:r>
            <w:r w:rsidR="00A1207C">
              <w:rPr>
                <w:noProof/>
                <w:webHidden/>
              </w:rPr>
              <w:tab/>
            </w:r>
            <w:r w:rsidR="00A1207C">
              <w:rPr>
                <w:noProof/>
                <w:webHidden/>
              </w:rPr>
              <w:fldChar w:fldCharType="begin"/>
            </w:r>
            <w:r w:rsidR="00A1207C">
              <w:rPr>
                <w:noProof/>
                <w:webHidden/>
              </w:rPr>
              <w:instrText xml:space="preserve"> PAGEREF _Toc92675229 \h </w:instrText>
            </w:r>
            <w:r w:rsidR="00A1207C">
              <w:rPr>
                <w:noProof/>
                <w:webHidden/>
              </w:rPr>
            </w:r>
            <w:r w:rsidR="00A1207C">
              <w:rPr>
                <w:noProof/>
                <w:webHidden/>
              </w:rPr>
              <w:fldChar w:fldCharType="separate"/>
            </w:r>
            <w:r w:rsidR="00A1207C">
              <w:rPr>
                <w:noProof/>
                <w:webHidden/>
              </w:rPr>
              <w:t>viii</w:t>
            </w:r>
            <w:r w:rsidR="00A1207C">
              <w:rPr>
                <w:noProof/>
                <w:webHidden/>
              </w:rPr>
              <w:fldChar w:fldCharType="end"/>
            </w:r>
          </w:hyperlink>
        </w:p>
        <w:p w14:paraId="1697027E" w14:textId="77777777" w:rsidR="00A1207C" w:rsidRPr="003B40D3" w:rsidRDefault="00951888" w:rsidP="00A1207C">
          <w:pPr>
            <w:pStyle w:val="TDC1"/>
            <w:spacing w:after="0"/>
            <w:rPr>
              <w:rFonts w:asciiTheme="minorHAnsi" w:eastAsiaTheme="minorEastAsia" w:hAnsiTheme="minorHAnsi"/>
              <w:noProof/>
              <w:sz w:val="22"/>
              <w:lang w:eastAsia="es-EC"/>
            </w:rPr>
          </w:pPr>
          <w:hyperlink w:anchor="_Toc92675230" w:history="1">
            <w:r w:rsidR="00A1207C" w:rsidRPr="003B40D3">
              <w:rPr>
                <w:rStyle w:val="Hipervnculo"/>
                <w:caps/>
                <w:noProof/>
              </w:rPr>
              <w:t>Índice de contenidos</w:t>
            </w:r>
            <w:r w:rsidR="00A1207C" w:rsidRPr="003B40D3">
              <w:rPr>
                <w:noProof/>
                <w:webHidden/>
              </w:rPr>
              <w:tab/>
            </w:r>
            <w:r w:rsidR="00A1207C" w:rsidRPr="003B40D3">
              <w:rPr>
                <w:noProof/>
                <w:webHidden/>
              </w:rPr>
              <w:fldChar w:fldCharType="begin"/>
            </w:r>
            <w:r w:rsidR="00A1207C" w:rsidRPr="003B40D3">
              <w:rPr>
                <w:noProof/>
                <w:webHidden/>
              </w:rPr>
              <w:instrText xml:space="preserve"> PAGEREF _Toc92675230 \h </w:instrText>
            </w:r>
            <w:r w:rsidR="00A1207C" w:rsidRPr="003B40D3">
              <w:rPr>
                <w:noProof/>
                <w:webHidden/>
              </w:rPr>
            </w:r>
            <w:r w:rsidR="00A1207C" w:rsidRPr="003B40D3">
              <w:rPr>
                <w:noProof/>
                <w:webHidden/>
              </w:rPr>
              <w:fldChar w:fldCharType="separate"/>
            </w:r>
            <w:r w:rsidR="00A1207C">
              <w:rPr>
                <w:noProof/>
                <w:webHidden/>
              </w:rPr>
              <w:t>ix</w:t>
            </w:r>
            <w:r w:rsidR="00A1207C" w:rsidRPr="003B40D3">
              <w:rPr>
                <w:noProof/>
                <w:webHidden/>
              </w:rPr>
              <w:fldChar w:fldCharType="end"/>
            </w:r>
          </w:hyperlink>
        </w:p>
        <w:p w14:paraId="3A475206" w14:textId="77777777" w:rsidR="00A1207C" w:rsidRDefault="00951888" w:rsidP="00A1207C">
          <w:pPr>
            <w:pStyle w:val="TDC1"/>
            <w:spacing w:after="0"/>
            <w:rPr>
              <w:rFonts w:asciiTheme="minorHAnsi" w:eastAsiaTheme="minorEastAsia" w:hAnsiTheme="minorHAnsi"/>
              <w:noProof/>
              <w:sz w:val="22"/>
              <w:lang w:eastAsia="es-EC"/>
            </w:rPr>
          </w:pPr>
          <w:hyperlink w:anchor="_Toc92675231" w:history="1">
            <w:r w:rsidR="00A1207C" w:rsidRPr="00BC68D3">
              <w:rPr>
                <w:rStyle w:val="Hipervnculo"/>
                <w:noProof/>
              </w:rPr>
              <w:t>ÍNDICE DE TABLAS</w:t>
            </w:r>
            <w:r w:rsidR="00A1207C">
              <w:rPr>
                <w:noProof/>
                <w:webHidden/>
              </w:rPr>
              <w:tab/>
            </w:r>
            <w:r w:rsidR="00A1207C">
              <w:rPr>
                <w:noProof/>
                <w:webHidden/>
              </w:rPr>
              <w:fldChar w:fldCharType="begin"/>
            </w:r>
            <w:r w:rsidR="00A1207C">
              <w:rPr>
                <w:noProof/>
                <w:webHidden/>
              </w:rPr>
              <w:instrText xml:space="preserve"> PAGEREF _Toc92675231 \h </w:instrText>
            </w:r>
            <w:r w:rsidR="00A1207C">
              <w:rPr>
                <w:noProof/>
                <w:webHidden/>
              </w:rPr>
            </w:r>
            <w:r w:rsidR="00A1207C">
              <w:rPr>
                <w:noProof/>
                <w:webHidden/>
              </w:rPr>
              <w:fldChar w:fldCharType="separate"/>
            </w:r>
            <w:r w:rsidR="00A1207C">
              <w:rPr>
                <w:noProof/>
                <w:webHidden/>
              </w:rPr>
              <w:t>xii</w:t>
            </w:r>
            <w:r w:rsidR="00A1207C">
              <w:rPr>
                <w:noProof/>
                <w:webHidden/>
              </w:rPr>
              <w:fldChar w:fldCharType="end"/>
            </w:r>
          </w:hyperlink>
        </w:p>
        <w:p w14:paraId="5D227723" w14:textId="77777777" w:rsidR="00A1207C" w:rsidRDefault="00951888" w:rsidP="00A1207C">
          <w:pPr>
            <w:pStyle w:val="TDC1"/>
            <w:spacing w:after="0"/>
            <w:rPr>
              <w:noProof/>
            </w:rPr>
          </w:pPr>
          <w:hyperlink w:anchor="_Toc92675232" w:history="1">
            <w:r w:rsidR="00A1207C" w:rsidRPr="00BC68D3">
              <w:rPr>
                <w:rStyle w:val="Hipervnculo"/>
                <w:noProof/>
              </w:rPr>
              <w:t>ÍNDICE DE FIGURAS</w:t>
            </w:r>
            <w:r w:rsidR="00A1207C">
              <w:rPr>
                <w:noProof/>
                <w:webHidden/>
              </w:rPr>
              <w:tab/>
            </w:r>
            <w:r w:rsidR="00A1207C">
              <w:rPr>
                <w:noProof/>
                <w:webHidden/>
              </w:rPr>
              <w:fldChar w:fldCharType="begin"/>
            </w:r>
            <w:r w:rsidR="00A1207C">
              <w:rPr>
                <w:noProof/>
                <w:webHidden/>
              </w:rPr>
              <w:instrText xml:space="preserve"> PAGEREF _Toc92675232 \h </w:instrText>
            </w:r>
            <w:r w:rsidR="00A1207C">
              <w:rPr>
                <w:noProof/>
                <w:webHidden/>
              </w:rPr>
            </w:r>
            <w:r w:rsidR="00A1207C">
              <w:rPr>
                <w:noProof/>
                <w:webHidden/>
              </w:rPr>
              <w:fldChar w:fldCharType="separate"/>
            </w:r>
            <w:r w:rsidR="00A1207C">
              <w:rPr>
                <w:noProof/>
                <w:webHidden/>
              </w:rPr>
              <w:t>xiv</w:t>
            </w:r>
            <w:r w:rsidR="00A1207C">
              <w:rPr>
                <w:noProof/>
                <w:webHidden/>
              </w:rPr>
              <w:fldChar w:fldCharType="end"/>
            </w:r>
          </w:hyperlink>
        </w:p>
        <w:p w14:paraId="0E415415" w14:textId="77777777" w:rsidR="00A1207C" w:rsidRDefault="00951888" w:rsidP="00A1207C">
          <w:pPr>
            <w:pStyle w:val="TDC1"/>
            <w:spacing w:after="0"/>
            <w:rPr>
              <w:rFonts w:asciiTheme="minorHAnsi" w:eastAsiaTheme="minorEastAsia" w:hAnsiTheme="minorHAnsi"/>
              <w:noProof/>
              <w:sz w:val="22"/>
              <w:lang w:eastAsia="es-EC"/>
            </w:rPr>
          </w:pPr>
          <w:hyperlink w:anchor="_Toc92675232" w:history="1">
            <w:r w:rsidR="00A1207C" w:rsidRPr="00BC68D3">
              <w:rPr>
                <w:rStyle w:val="Hipervnculo"/>
                <w:noProof/>
              </w:rPr>
              <w:t xml:space="preserve">ÍNDICE DE </w:t>
            </w:r>
            <w:r w:rsidR="00A1207C">
              <w:rPr>
                <w:rStyle w:val="Hipervnculo"/>
                <w:noProof/>
              </w:rPr>
              <w:t>ANEXOS</w:t>
            </w:r>
            <w:r w:rsidR="00A1207C">
              <w:rPr>
                <w:noProof/>
                <w:webHidden/>
              </w:rPr>
              <w:tab/>
            </w:r>
            <w:r w:rsidR="00A1207C">
              <w:rPr>
                <w:noProof/>
                <w:webHidden/>
              </w:rPr>
              <w:fldChar w:fldCharType="begin"/>
            </w:r>
            <w:r w:rsidR="00A1207C">
              <w:rPr>
                <w:noProof/>
                <w:webHidden/>
              </w:rPr>
              <w:instrText xml:space="preserve"> PAGEREF _Toc92675232 \h </w:instrText>
            </w:r>
            <w:r w:rsidR="00A1207C">
              <w:rPr>
                <w:noProof/>
                <w:webHidden/>
              </w:rPr>
            </w:r>
            <w:r w:rsidR="00A1207C">
              <w:rPr>
                <w:noProof/>
                <w:webHidden/>
              </w:rPr>
              <w:fldChar w:fldCharType="separate"/>
            </w:r>
            <w:r w:rsidR="00A1207C">
              <w:rPr>
                <w:noProof/>
                <w:webHidden/>
              </w:rPr>
              <w:t>xiv</w:t>
            </w:r>
            <w:r w:rsidR="00A1207C">
              <w:rPr>
                <w:noProof/>
                <w:webHidden/>
              </w:rPr>
              <w:fldChar w:fldCharType="end"/>
            </w:r>
          </w:hyperlink>
          <w:r w:rsidR="00A1207C">
            <w:rPr>
              <w:noProof/>
            </w:rPr>
            <w:t>i</w:t>
          </w:r>
        </w:p>
        <w:p w14:paraId="7B435F59" w14:textId="77777777" w:rsidR="00A1207C" w:rsidRDefault="00951888" w:rsidP="00A1207C">
          <w:pPr>
            <w:pStyle w:val="TDC1"/>
            <w:spacing w:after="0"/>
            <w:rPr>
              <w:rFonts w:asciiTheme="minorHAnsi" w:eastAsiaTheme="minorEastAsia" w:hAnsiTheme="minorHAnsi"/>
              <w:noProof/>
              <w:sz w:val="22"/>
              <w:lang w:eastAsia="es-EC"/>
            </w:rPr>
          </w:pPr>
          <w:hyperlink w:anchor="_Toc92675233" w:history="1">
            <w:r w:rsidR="00A1207C" w:rsidRPr="00BC68D3">
              <w:rPr>
                <w:rStyle w:val="Hipervnculo"/>
                <w:noProof/>
              </w:rPr>
              <w:t>R</w:t>
            </w:r>
            <w:r w:rsidR="00A1207C" w:rsidRPr="00831B59">
              <w:rPr>
                <w:rStyle w:val="Hipervnculo"/>
                <w:caps/>
                <w:noProof/>
              </w:rPr>
              <w:t>esumen</w:t>
            </w:r>
            <w:r w:rsidR="00A1207C">
              <w:rPr>
                <w:rStyle w:val="Hipervnculo"/>
                <w:caps/>
                <w:noProof/>
              </w:rPr>
              <w:t>…………………</w:t>
            </w:r>
            <w:r w:rsidR="00A1207C">
              <w:rPr>
                <w:noProof/>
                <w:webHidden/>
              </w:rPr>
              <w:tab/>
            </w:r>
            <w:r w:rsidR="00A1207C">
              <w:rPr>
                <w:noProof/>
                <w:webHidden/>
              </w:rPr>
              <w:fldChar w:fldCharType="begin"/>
            </w:r>
            <w:r w:rsidR="00A1207C">
              <w:rPr>
                <w:noProof/>
                <w:webHidden/>
              </w:rPr>
              <w:instrText xml:space="preserve"> PAGEREF _Toc92675233 \h </w:instrText>
            </w:r>
            <w:r w:rsidR="00A1207C">
              <w:rPr>
                <w:noProof/>
                <w:webHidden/>
              </w:rPr>
            </w:r>
            <w:r w:rsidR="00A1207C">
              <w:rPr>
                <w:noProof/>
                <w:webHidden/>
              </w:rPr>
              <w:fldChar w:fldCharType="separate"/>
            </w:r>
            <w:r w:rsidR="00A1207C">
              <w:rPr>
                <w:noProof/>
                <w:webHidden/>
              </w:rPr>
              <w:t>xv</w:t>
            </w:r>
            <w:r w:rsidR="00A1207C">
              <w:rPr>
                <w:noProof/>
                <w:webHidden/>
              </w:rPr>
              <w:fldChar w:fldCharType="end"/>
            </w:r>
          </w:hyperlink>
        </w:p>
        <w:p w14:paraId="45128D89" w14:textId="49FB9591" w:rsidR="00113B46" w:rsidRPr="00A1207C" w:rsidRDefault="00951888" w:rsidP="00A1207C">
          <w:pPr>
            <w:pStyle w:val="TDC1"/>
            <w:spacing w:after="0"/>
            <w:rPr>
              <w:rFonts w:cs="Times New Roman"/>
            </w:rPr>
          </w:pPr>
          <w:hyperlink w:anchor="_Toc92675234" w:history="1">
            <w:r w:rsidR="00A1207C" w:rsidRPr="00BC68D3">
              <w:rPr>
                <w:rStyle w:val="Hipervnculo"/>
                <w:noProof/>
              </w:rPr>
              <w:t>S</w:t>
            </w:r>
            <w:r w:rsidR="00A1207C" w:rsidRPr="00831B59">
              <w:rPr>
                <w:rStyle w:val="Hipervnculo"/>
                <w:caps/>
                <w:noProof/>
              </w:rPr>
              <w:t>ummary</w:t>
            </w:r>
            <w:r w:rsidR="00A1207C">
              <w:rPr>
                <w:rStyle w:val="Hipervnculo"/>
                <w:caps/>
                <w:noProof/>
              </w:rPr>
              <w:t>…………………</w:t>
            </w:r>
            <w:r w:rsidR="00A1207C">
              <w:rPr>
                <w:noProof/>
                <w:webHidden/>
              </w:rPr>
              <w:tab/>
            </w:r>
            <w:r w:rsidR="00A1207C">
              <w:rPr>
                <w:noProof/>
                <w:webHidden/>
              </w:rPr>
              <w:fldChar w:fldCharType="begin"/>
            </w:r>
            <w:r w:rsidR="00A1207C">
              <w:rPr>
                <w:noProof/>
                <w:webHidden/>
              </w:rPr>
              <w:instrText xml:space="preserve"> PAGEREF _Toc92675234 \h </w:instrText>
            </w:r>
            <w:r w:rsidR="00A1207C">
              <w:rPr>
                <w:noProof/>
                <w:webHidden/>
              </w:rPr>
            </w:r>
            <w:r w:rsidR="00A1207C">
              <w:rPr>
                <w:noProof/>
                <w:webHidden/>
              </w:rPr>
              <w:fldChar w:fldCharType="separate"/>
            </w:r>
            <w:r w:rsidR="00A1207C">
              <w:rPr>
                <w:noProof/>
                <w:webHidden/>
              </w:rPr>
              <w:t>xvi</w:t>
            </w:r>
            <w:r w:rsidR="00A1207C">
              <w:rPr>
                <w:noProof/>
                <w:webHidden/>
              </w:rPr>
              <w:fldChar w:fldCharType="end"/>
            </w:r>
          </w:hyperlink>
          <w:r w:rsidR="00A1207C">
            <w:rPr>
              <w:b/>
              <w:bCs/>
              <w:lang w:val="es-ES"/>
            </w:rPr>
            <w:fldChar w:fldCharType="end"/>
          </w:r>
        </w:p>
        <w:p w14:paraId="242E49DE" w14:textId="41D0178D" w:rsidR="00A1207C" w:rsidRDefault="00113B46">
          <w:pPr>
            <w:pStyle w:val="TDC1"/>
            <w:rPr>
              <w:rFonts w:asciiTheme="minorHAnsi" w:eastAsiaTheme="minorEastAsia" w:hAnsiTheme="minorHAnsi"/>
              <w:noProof/>
              <w:sz w:val="22"/>
              <w:lang w:eastAsia="es-EC"/>
            </w:rPr>
          </w:pPr>
          <w:r>
            <w:fldChar w:fldCharType="begin"/>
          </w:r>
          <w:r>
            <w:instrText xml:space="preserve"> TOC \o "1-3" \h \z \u </w:instrText>
          </w:r>
          <w:r>
            <w:fldChar w:fldCharType="separate"/>
          </w:r>
          <w:hyperlink w:anchor="_Toc95402134" w:history="1">
            <w:r w:rsidR="00A1207C" w:rsidRPr="00432717">
              <w:rPr>
                <w:rStyle w:val="Hipervnculo"/>
                <w:noProof/>
                <w14:scene3d>
                  <w14:camera w14:prst="orthographicFront"/>
                  <w14:lightRig w14:rig="threePt" w14:dir="t">
                    <w14:rot w14:lat="0" w14:lon="0" w14:rev="0"/>
                  </w14:lightRig>
                </w14:scene3d>
              </w:rPr>
              <w:t>1</w:t>
            </w:r>
            <w:r w:rsidR="00A1207C">
              <w:rPr>
                <w:rFonts w:asciiTheme="minorHAnsi" w:eastAsiaTheme="minorEastAsia" w:hAnsiTheme="minorHAnsi"/>
                <w:noProof/>
                <w:sz w:val="22"/>
                <w:lang w:eastAsia="es-EC"/>
              </w:rPr>
              <w:tab/>
            </w:r>
            <w:r w:rsidR="00A1207C" w:rsidRPr="00A1207C">
              <w:rPr>
                <w:rStyle w:val="Hipervnculo"/>
                <w:caps/>
                <w:noProof/>
              </w:rPr>
              <w:t>Introducción</w:t>
            </w:r>
            <w:r w:rsidR="00A1207C">
              <w:rPr>
                <w:noProof/>
                <w:webHidden/>
              </w:rPr>
              <w:tab/>
            </w:r>
            <w:r w:rsidR="00A1207C">
              <w:rPr>
                <w:noProof/>
                <w:webHidden/>
              </w:rPr>
              <w:fldChar w:fldCharType="begin"/>
            </w:r>
            <w:r w:rsidR="00A1207C">
              <w:rPr>
                <w:noProof/>
                <w:webHidden/>
              </w:rPr>
              <w:instrText xml:space="preserve"> PAGEREF _Toc95402134 \h </w:instrText>
            </w:r>
            <w:r w:rsidR="00A1207C">
              <w:rPr>
                <w:noProof/>
                <w:webHidden/>
              </w:rPr>
            </w:r>
            <w:r w:rsidR="00A1207C">
              <w:rPr>
                <w:noProof/>
                <w:webHidden/>
              </w:rPr>
              <w:fldChar w:fldCharType="separate"/>
            </w:r>
            <w:r w:rsidR="00A1207C">
              <w:rPr>
                <w:noProof/>
                <w:webHidden/>
              </w:rPr>
              <w:t>1</w:t>
            </w:r>
            <w:r w:rsidR="00A1207C">
              <w:rPr>
                <w:noProof/>
                <w:webHidden/>
              </w:rPr>
              <w:fldChar w:fldCharType="end"/>
            </w:r>
          </w:hyperlink>
        </w:p>
        <w:p w14:paraId="1ED483B8" w14:textId="045A09A1" w:rsidR="00A1207C" w:rsidRDefault="00951888">
          <w:pPr>
            <w:pStyle w:val="TDC1"/>
            <w:rPr>
              <w:rFonts w:asciiTheme="minorHAnsi" w:eastAsiaTheme="minorEastAsia" w:hAnsiTheme="minorHAnsi"/>
              <w:noProof/>
              <w:sz w:val="22"/>
              <w:lang w:eastAsia="es-EC"/>
            </w:rPr>
          </w:pPr>
          <w:hyperlink w:anchor="_Toc95402135" w:history="1">
            <w:r w:rsidR="00A1207C" w:rsidRPr="00432717">
              <w:rPr>
                <w:rStyle w:val="Hipervnculo"/>
                <w:noProof/>
                <w14:scene3d>
                  <w14:camera w14:prst="orthographicFront"/>
                  <w14:lightRig w14:rig="threePt" w14:dir="t">
                    <w14:rot w14:lat="0" w14:lon="0" w14:rev="0"/>
                  </w14:lightRig>
                </w14:scene3d>
              </w:rPr>
              <w:t>2</w:t>
            </w:r>
            <w:r w:rsidR="00A1207C">
              <w:rPr>
                <w:rFonts w:asciiTheme="minorHAnsi" w:eastAsiaTheme="minorEastAsia" w:hAnsiTheme="minorHAnsi"/>
                <w:noProof/>
                <w:sz w:val="22"/>
                <w:lang w:eastAsia="es-EC"/>
              </w:rPr>
              <w:tab/>
            </w:r>
            <w:r w:rsidR="00A1207C" w:rsidRPr="00A1207C">
              <w:rPr>
                <w:rStyle w:val="Hipervnculo"/>
                <w:caps/>
                <w:noProof/>
              </w:rPr>
              <w:t>Justificación</w:t>
            </w:r>
            <w:r w:rsidR="00A1207C">
              <w:rPr>
                <w:noProof/>
                <w:webHidden/>
              </w:rPr>
              <w:tab/>
            </w:r>
            <w:r w:rsidR="00A1207C">
              <w:rPr>
                <w:noProof/>
                <w:webHidden/>
              </w:rPr>
              <w:fldChar w:fldCharType="begin"/>
            </w:r>
            <w:r w:rsidR="00A1207C">
              <w:rPr>
                <w:noProof/>
                <w:webHidden/>
              </w:rPr>
              <w:instrText xml:space="preserve"> PAGEREF _Toc95402135 \h </w:instrText>
            </w:r>
            <w:r w:rsidR="00A1207C">
              <w:rPr>
                <w:noProof/>
                <w:webHidden/>
              </w:rPr>
            </w:r>
            <w:r w:rsidR="00A1207C">
              <w:rPr>
                <w:noProof/>
                <w:webHidden/>
              </w:rPr>
              <w:fldChar w:fldCharType="separate"/>
            </w:r>
            <w:r w:rsidR="00A1207C">
              <w:rPr>
                <w:noProof/>
                <w:webHidden/>
              </w:rPr>
              <w:t>3</w:t>
            </w:r>
            <w:r w:rsidR="00A1207C">
              <w:rPr>
                <w:noProof/>
                <w:webHidden/>
              </w:rPr>
              <w:fldChar w:fldCharType="end"/>
            </w:r>
          </w:hyperlink>
        </w:p>
        <w:p w14:paraId="59CDFAEA" w14:textId="16A9C511" w:rsidR="00A1207C" w:rsidRDefault="00951888">
          <w:pPr>
            <w:pStyle w:val="TDC1"/>
            <w:rPr>
              <w:rFonts w:asciiTheme="minorHAnsi" w:eastAsiaTheme="minorEastAsia" w:hAnsiTheme="minorHAnsi"/>
              <w:noProof/>
              <w:sz w:val="22"/>
              <w:lang w:eastAsia="es-EC"/>
            </w:rPr>
          </w:pPr>
          <w:hyperlink w:anchor="_Toc95402136" w:history="1">
            <w:r w:rsidR="00A1207C" w:rsidRPr="00432717">
              <w:rPr>
                <w:rStyle w:val="Hipervnculo"/>
                <w:noProof/>
                <w14:scene3d>
                  <w14:camera w14:prst="orthographicFront"/>
                  <w14:lightRig w14:rig="threePt" w14:dir="t">
                    <w14:rot w14:lat="0" w14:lon="0" w14:rev="0"/>
                  </w14:lightRig>
                </w14:scene3d>
              </w:rPr>
              <w:t>3</w:t>
            </w:r>
            <w:r w:rsidR="00A1207C">
              <w:rPr>
                <w:rFonts w:asciiTheme="minorHAnsi" w:eastAsiaTheme="minorEastAsia" w:hAnsiTheme="minorHAnsi"/>
                <w:noProof/>
                <w:sz w:val="22"/>
                <w:lang w:eastAsia="es-EC"/>
              </w:rPr>
              <w:tab/>
            </w:r>
            <w:r w:rsidR="00A1207C" w:rsidRPr="00A1207C">
              <w:rPr>
                <w:rStyle w:val="Hipervnculo"/>
                <w:caps/>
                <w:noProof/>
              </w:rPr>
              <w:t>Objetivos general y específicos</w:t>
            </w:r>
            <w:r w:rsidR="00A1207C">
              <w:rPr>
                <w:noProof/>
                <w:webHidden/>
              </w:rPr>
              <w:tab/>
            </w:r>
            <w:r w:rsidR="00A1207C">
              <w:rPr>
                <w:noProof/>
                <w:webHidden/>
              </w:rPr>
              <w:fldChar w:fldCharType="begin"/>
            </w:r>
            <w:r w:rsidR="00A1207C">
              <w:rPr>
                <w:noProof/>
                <w:webHidden/>
              </w:rPr>
              <w:instrText xml:space="preserve"> PAGEREF _Toc95402136 \h </w:instrText>
            </w:r>
            <w:r w:rsidR="00A1207C">
              <w:rPr>
                <w:noProof/>
                <w:webHidden/>
              </w:rPr>
            </w:r>
            <w:r w:rsidR="00A1207C">
              <w:rPr>
                <w:noProof/>
                <w:webHidden/>
              </w:rPr>
              <w:fldChar w:fldCharType="separate"/>
            </w:r>
            <w:r w:rsidR="00A1207C">
              <w:rPr>
                <w:noProof/>
                <w:webHidden/>
              </w:rPr>
              <w:t>4</w:t>
            </w:r>
            <w:r w:rsidR="00A1207C">
              <w:rPr>
                <w:noProof/>
                <w:webHidden/>
              </w:rPr>
              <w:fldChar w:fldCharType="end"/>
            </w:r>
          </w:hyperlink>
        </w:p>
        <w:p w14:paraId="4E1FD160" w14:textId="630EE100"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37" w:history="1">
            <w:r w:rsidR="00A1207C" w:rsidRPr="00432717">
              <w:rPr>
                <w:rStyle w:val="Hipervnculo"/>
                <w:noProof/>
              </w:rPr>
              <w:t>3.1</w:t>
            </w:r>
            <w:r w:rsidR="00A1207C">
              <w:rPr>
                <w:rFonts w:asciiTheme="minorHAnsi" w:eastAsiaTheme="minorEastAsia" w:hAnsiTheme="minorHAnsi"/>
                <w:noProof/>
                <w:sz w:val="22"/>
                <w:lang w:eastAsia="es-EC"/>
              </w:rPr>
              <w:tab/>
            </w:r>
            <w:r w:rsidR="00A1207C" w:rsidRPr="00432717">
              <w:rPr>
                <w:rStyle w:val="Hipervnculo"/>
                <w:noProof/>
              </w:rPr>
              <w:t>Objetivo General</w:t>
            </w:r>
            <w:r w:rsidR="00A1207C">
              <w:rPr>
                <w:noProof/>
                <w:webHidden/>
              </w:rPr>
              <w:tab/>
            </w:r>
            <w:r w:rsidR="00A1207C">
              <w:rPr>
                <w:noProof/>
                <w:webHidden/>
              </w:rPr>
              <w:fldChar w:fldCharType="begin"/>
            </w:r>
            <w:r w:rsidR="00A1207C">
              <w:rPr>
                <w:noProof/>
                <w:webHidden/>
              </w:rPr>
              <w:instrText xml:space="preserve"> PAGEREF _Toc95402137 \h </w:instrText>
            </w:r>
            <w:r w:rsidR="00A1207C">
              <w:rPr>
                <w:noProof/>
                <w:webHidden/>
              </w:rPr>
            </w:r>
            <w:r w:rsidR="00A1207C">
              <w:rPr>
                <w:noProof/>
                <w:webHidden/>
              </w:rPr>
              <w:fldChar w:fldCharType="separate"/>
            </w:r>
            <w:r w:rsidR="00A1207C">
              <w:rPr>
                <w:noProof/>
                <w:webHidden/>
              </w:rPr>
              <w:t>4</w:t>
            </w:r>
            <w:r w:rsidR="00A1207C">
              <w:rPr>
                <w:noProof/>
                <w:webHidden/>
              </w:rPr>
              <w:fldChar w:fldCharType="end"/>
            </w:r>
          </w:hyperlink>
        </w:p>
        <w:p w14:paraId="35B03F12" w14:textId="7E2C0BB2"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38" w:history="1">
            <w:r w:rsidR="00A1207C" w:rsidRPr="00432717">
              <w:rPr>
                <w:rStyle w:val="Hipervnculo"/>
                <w:noProof/>
              </w:rPr>
              <w:t>3.2</w:t>
            </w:r>
            <w:r w:rsidR="00A1207C">
              <w:rPr>
                <w:rFonts w:asciiTheme="minorHAnsi" w:eastAsiaTheme="minorEastAsia" w:hAnsiTheme="minorHAnsi"/>
                <w:noProof/>
                <w:sz w:val="22"/>
                <w:lang w:eastAsia="es-EC"/>
              </w:rPr>
              <w:tab/>
            </w:r>
            <w:r w:rsidR="00A1207C" w:rsidRPr="00432717">
              <w:rPr>
                <w:rStyle w:val="Hipervnculo"/>
                <w:noProof/>
              </w:rPr>
              <w:t>Objetivos Específicos:</w:t>
            </w:r>
            <w:r w:rsidR="00A1207C">
              <w:rPr>
                <w:noProof/>
                <w:webHidden/>
              </w:rPr>
              <w:tab/>
            </w:r>
            <w:r w:rsidR="00A1207C">
              <w:rPr>
                <w:noProof/>
                <w:webHidden/>
              </w:rPr>
              <w:fldChar w:fldCharType="begin"/>
            </w:r>
            <w:r w:rsidR="00A1207C">
              <w:rPr>
                <w:noProof/>
                <w:webHidden/>
              </w:rPr>
              <w:instrText xml:space="preserve"> PAGEREF _Toc95402138 \h </w:instrText>
            </w:r>
            <w:r w:rsidR="00A1207C">
              <w:rPr>
                <w:noProof/>
                <w:webHidden/>
              </w:rPr>
            </w:r>
            <w:r w:rsidR="00A1207C">
              <w:rPr>
                <w:noProof/>
                <w:webHidden/>
              </w:rPr>
              <w:fldChar w:fldCharType="separate"/>
            </w:r>
            <w:r w:rsidR="00A1207C">
              <w:rPr>
                <w:noProof/>
                <w:webHidden/>
              </w:rPr>
              <w:t>4</w:t>
            </w:r>
            <w:r w:rsidR="00A1207C">
              <w:rPr>
                <w:noProof/>
                <w:webHidden/>
              </w:rPr>
              <w:fldChar w:fldCharType="end"/>
            </w:r>
          </w:hyperlink>
        </w:p>
        <w:p w14:paraId="45705E4B" w14:textId="632703C7" w:rsidR="00A1207C" w:rsidRDefault="00951888">
          <w:pPr>
            <w:pStyle w:val="TDC1"/>
            <w:rPr>
              <w:rFonts w:asciiTheme="minorHAnsi" w:eastAsiaTheme="minorEastAsia" w:hAnsiTheme="minorHAnsi"/>
              <w:noProof/>
              <w:sz w:val="22"/>
              <w:lang w:eastAsia="es-EC"/>
            </w:rPr>
          </w:pPr>
          <w:hyperlink w:anchor="_Toc95402139" w:history="1">
            <w:r w:rsidR="00A1207C" w:rsidRPr="00432717">
              <w:rPr>
                <w:rStyle w:val="Hipervnculo"/>
                <w:noProof/>
                <w14:scene3d>
                  <w14:camera w14:prst="orthographicFront"/>
                  <w14:lightRig w14:rig="threePt" w14:dir="t">
                    <w14:rot w14:lat="0" w14:lon="0" w14:rev="0"/>
                  </w14:lightRig>
                </w14:scene3d>
              </w:rPr>
              <w:t>4</w:t>
            </w:r>
            <w:r w:rsidR="00A1207C">
              <w:rPr>
                <w:rFonts w:asciiTheme="minorHAnsi" w:eastAsiaTheme="minorEastAsia" w:hAnsiTheme="minorHAnsi"/>
                <w:noProof/>
                <w:sz w:val="22"/>
                <w:lang w:eastAsia="es-EC"/>
              </w:rPr>
              <w:tab/>
            </w:r>
            <w:r w:rsidR="00A1207C" w:rsidRPr="00A1207C">
              <w:rPr>
                <w:rStyle w:val="Hipervnculo"/>
                <w:caps/>
                <w:noProof/>
              </w:rPr>
              <w:t>Estudio de Mercado</w:t>
            </w:r>
            <w:r w:rsidR="00A1207C">
              <w:rPr>
                <w:noProof/>
                <w:webHidden/>
              </w:rPr>
              <w:tab/>
            </w:r>
            <w:r w:rsidR="00A1207C">
              <w:rPr>
                <w:noProof/>
                <w:webHidden/>
              </w:rPr>
              <w:fldChar w:fldCharType="begin"/>
            </w:r>
            <w:r w:rsidR="00A1207C">
              <w:rPr>
                <w:noProof/>
                <w:webHidden/>
              </w:rPr>
              <w:instrText xml:space="preserve"> PAGEREF _Toc95402139 \h </w:instrText>
            </w:r>
            <w:r w:rsidR="00A1207C">
              <w:rPr>
                <w:noProof/>
                <w:webHidden/>
              </w:rPr>
            </w:r>
            <w:r w:rsidR="00A1207C">
              <w:rPr>
                <w:noProof/>
                <w:webHidden/>
              </w:rPr>
              <w:fldChar w:fldCharType="separate"/>
            </w:r>
            <w:r w:rsidR="00A1207C">
              <w:rPr>
                <w:noProof/>
                <w:webHidden/>
              </w:rPr>
              <w:t>4</w:t>
            </w:r>
            <w:r w:rsidR="00A1207C">
              <w:rPr>
                <w:noProof/>
                <w:webHidden/>
              </w:rPr>
              <w:fldChar w:fldCharType="end"/>
            </w:r>
          </w:hyperlink>
        </w:p>
        <w:p w14:paraId="02DE4B67" w14:textId="28D975C5"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40" w:history="1">
            <w:r w:rsidR="00A1207C" w:rsidRPr="00432717">
              <w:rPr>
                <w:rStyle w:val="Hipervnculo"/>
                <w:noProof/>
              </w:rPr>
              <w:t>4.1</w:t>
            </w:r>
            <w:r w:rsidR="00A1207C">
              <w:rPr>
                <w:rFonts w:asciiTheme="minorHAnsi" w:eastAsiaTheme="minorEastAsia" w:hAnsiTheme="minorHAnsi"/>
                <w:noProof/>
                <w:sz w:val="22"/>
                <w:lang w:eastAsia="es-EC"/>
              </w:rPr>
              <w:tab/>
            </w:r>
            <w:r w:rsidR="00A1207C" w:rsidRPr="00432717">
              <w:rPr>
                <w:rStyle w:val="Hipervnculo"/>
                <w:noProof/>
              </w:rPr>
              <w:t>Producto</w:t>
            </w:r>
            <w:r w:rsidR="00A1207C">
              <w:rPr>
                <w:noProof/>
                <w:webHidden/>
              </w:rPr>
              <w:tab/>
            </w:r>
            <w:r w:rsidR="00A1207C">
              <w:rPr>
                <w:noProof/>
                <w:webHidden/>
              </w:rPr>
              <w:fldChar w:fldCharType="begin"/>
            </w:r>
            <w:r w:rsidR="00A1207C">
              <w:rPr>
                <w:noProof/>
                <w:webHidden/>
              </w:rPr>
              <w:instrText xml:space="preserve"> PAGEREF _Toc95402140 \h </w:instrText>
            </w:r>
            <w:r w:rsidR="00A1207C">
              <w:rPr>
                <w:noProof/>
                <w:webHidden/>
              </w:rPr>
            </w:r>
            <w:r w:rsidR="00A1207C">
              <w:rPr>
                <w:noProof/>
                <w:webHidden/>
              </w:rPr>
              <w:fldChar w:fldCharType="separate"/>
            </w:r>
            <w:r w:rsidR="00A1207C">
              <w:rPr>
                <w:noProof/>
                <w:webHidden/>
              </w:rPr>
              <w:t>5</w:t>
            </w:r>
            <w:r w:rsidR="00A1207C">
              <w:rPr>
                <w:noProof/>
                <w:webHidden/>
              </w:rPr>
              <w:fldChar w:fldCharType="end"/>
            </w:r>
          </w:hyperlink>
        </w:p>
        <w:p w14:paraId="24FF4DF7" w14:textId="0DC2730C"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41" w:history="1">
            <w:r w:rsidR="00A1207C" w:rsidRPr="00432717">
              <w:rPr>
                <w:rStyle w:val="Hipervnculo"/>
                <w:noProof/>
              </w:rPr>
              <w:t>4.1.1</w:t>
            </w:r>
            <w:r w:rsidR="00A1207C">
              <w:rPr>
                <w:rFonts w:asciiTheme="minorHAnsi" w:eastAsiaTheme="minorEastAsia" w:hAnsiTheme="minorHAnsi"/>
                <w:noProof/>
                <w:sz w:val="22"/>
                <w:lang w:eastAsia="es-EC"/>
              </w:rPr>
              <w:tab/>
            </w:r>
            <w:r w:rsidR="00A1207C" w:rsidRPr="00432717">
              <w:rPr>
                <w:rStyle w:val="Hipervnculo"/>
                <w:noProof/>
              </w:rPr>
              <w:t>Definición</w:t>
            </w:r>
            <w:r w:rsidR="00A1207C">
              <w:rPr>
                <w:noProof/>
                <w:webHidden/>
              </w:rPr>
              <w:tab/>
            </w:r>
            <w:r w:rsidR="00A1207C">
              <w:rPr>
                <w:noProof/>
                <w:webHidden/>
              </w:rPr>
              <w:fldChar w:fldCharType="begin"/>
            </w:r>
            <w:r w:rsidR="00A1207C">
              <w:rPr>
                <w:noProof/>
                <w:webHidden/>
              </w:rPr>
              <w:instrText xml:space="preserve"> PAGEREF _Toc95402141 \h </w:instrText>
            </w:r>
            <w:r w:rsidR="00A1207C">
              <w:rPr>
                <w:noProof/>
                <w:webHidden/>
              </w:rPr>
            </w:r>
            <w:r w:rsidR="00A1207C">
              <w:rPr>
                <w:noProof/>
                <w:webHidden/>
              </w:rPr>
              <w:fldChar w:fldCharType="separate"/>
            </w:r>
            <w:r w:rsidR="00A1207C">
              <w:rPr>
                <w:noProof/>
                <w:webHidden/>
              </w:rPr>
              <w:t>5</w:t>
            </w:r>
            <w:r w:rsidR="00A1207C">
              <w:rPr>
                <w:noProof/>
                <w:webHidden/>
              </w:rPr>
              <w:fldChar w:fldCharType="end"/>
            </w:r>
          </w:hyperlink>
        </w:p>
        <w:p w14:paraId="715EC243" w14:textId="5D635F3F"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42" w:history="1">
            <w:r w:rsidR="00A1207C" w:rsidRPr="00432717">
              <w:rPr>
                <w:rStyle w:val="Hipervnculo"/>
                <w:noProof/>
              </w:rPr>
              <w:t>4.1.2</w:t>
            </w:r>
            <w:r w:rsidR="00A1207C">
              <w:rPr>
                <w:rFonts w:asciiTheme="minorHAnsi" w:eastAsiaTheme="minorEastAsia" w:hAnsiTheme="minorHAnsi"/>
                <w:noProof/>
                <w:sz w:val="22"/>
                <w:lang w:eastAsia="es-EC"/>
              </w:rPr>
              <w:tab/>
            </w:r>
            <w:r w:rsidR="00A1207C" w:rsidRPr="00432717">
              <w:rPr>
                <w:rStyle w:val="Hipervnculo"/>
                <w:noProof/>
              </w:rPr>
              <w:t>Características</w:t>
            </w:r>
            <w:r w:rsidR="00A1207C">
              <w:rPr>
                <w:noProof/>
                <w:webHidden/>
              </w:rPr>
              <w:tab/>
            </w:r>
            <w:r w:rsidR="00A1207C">
              <w:rPr>
                <w:noProof/>
                <w:webHidden/>
              </w:rPr>
              <w:fldChar w:fldCharType="begin"/>
            </w:r>
            <w:r w:rsidR="00A1207C">
              <w:rPr>
                <w:noProof/>
                <w:webHidden/>
              </w:rPr>
              <w:instrText xml:space="preserve"> PAGEREF _Toc95402142 \h </w:instrText>
            </w:r>
            <w:r w:rsidR="00A1207C">
              <w:rPr>
                <w:noProof/>
                <w:webHidden/>
              </w:rPr>
            </w:r>
            <w:r w:rsidR="00A1207C">
              <w:rPr>
                <w:noProof/>
                <w:webHidden/>
              </w:rPr>
              <w:fldChar w:fldCharType="separate"/>
            </w:r>
            <w:r w:rsidR="00A1207C">
              <w:rPr>
                <w:noProof/>
                <w:webHidden/>
              </w:rPr>
              <w:t>5</w:t>
            </w:r>
            <w:r w:rsidR="00A1207C">
              <w:rPr>
                <w:noProof/>
                <w:webHidden/>
              </w:rPr>
              <w:fldChar w:fldCharType="end"/>
            </w:r>
          </w:hyperlink>
        </w:p>
        <w:p w14:paraId="5B4F8AC3" w14:textId="645180BB"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43" w:history="1">
            <w:r w:rsidR="00A1207C" w:rsidRPr="00432717">
              <w:rPr>
                <w:rStyle w:val="Hipervnculo"/>
                <w:noProof/>
              </w:rPr>
              <w:t>4.2</w:t>
            </w:r>
            <w:r w:rsidR="00A1207C">
              <w:rPr>
                <w:rFonts w:asciiTheme="minorHAnsi" w:eastAsiaTheme="minorEastAsia" w:hAnsiTheme="minorHAnsi"/>
                <w:noProof/>
                <w:sz w:val="22"/>
                <w:lang w:eastAsia="es-EC"/>
              </w:rPr>
              <w:tab/>
            </w:r>
            <w:r w:rsidR="00A1207C" w:rsidRPr="00432717">
              <w:rPr>
                <w:rStyle w:val="Hipervnculo"/>
                <w:noProof/>
              </w:rPr>
              <w:t>Población y Muestra</w:t>
            </w:r>
            <w:r w:rsidR="00A1207C">
              <w:rPr>
                <w:noProof/>
                <w:webHidden/>
              </w:rPr>
              <w:tab/>
            </w:r>
            <w:r w:rsidR="00A1207C">
              <w:rPr>
                <w:noProof/>
                <w:webHidden/>
              </w:rPr>
              <w:fldChar w:fldCharType="begin"/>
            </w:r>
            <w:r w:rsidR="00A1207C">
              <w:rPr>
                <w:noProof/>
                <w:webHidden/>
              </w:rPr>
              <w:instrText xml:space="preserve"> PAGEREF _Toc95402143 \h </w:instrText>
            </w:r>
            <w:r w:rsidR="00A1207C">
              <w:rPr>
                <w:noProof/>
                <w:webHidden/>
              </w:rPr>
            </w:r>
            <w:r w:rsidR="00A1207C">
              <w:rPr>
                <w:noProof/>
                <w:webHidden/>
              </w:rPr>
              <w:fldChar w:fldCharType="separate"/>
            </w:r>
            <w:r w:rsidR="00A1207C">
              <w:rPr>
                <w:noProof/>
                <w:webHidden/>
              </w:rPr>
              <w:t>6</w:t>
            </w:r>
            <w:r w:rsidR="00A1207C">
              <w:rPr>
                <w:noProof/>
                <w:webHidden/>
              </w:rPr>
              <w:fldChar w:fldCharType="end"/>
            </w:r>
          </w:hyperlink>
        </w:p>
        <w:p w14:paraId="158B2F96" w14:textId="6882DC98"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44" w:history="1">
            <w:r w:rsidR="00A1207C" w:rsidRPr="00432717">
              <w:rPr>
                <w:rStyle w:val="Hipervnculo"/>
                <w:noProof/>
              </w:rPr>
              <w:t>4.3</w:t>
            </w:r>
            <w:r w:rsidR="00A1207C">
              <w:rPr>
                <w:rFonts w:asciiTheme="minorHAnsi" w:eastAsiaTheme="minorEastAsia" w:hAnsiTheme="minorHAnsi"/>
                <w:noProof/>
                <w:sz w:val="22"/>
                <w:lang w:eastAsia="es-EC"/>
              </w:rPr>
              <w:tab/>
            </w:r>
            <w:r w:rsidR="00A1207C" w:rsidRPr="00432717">
              <w:rPr>
                <w:rStyle w:val="Hipervnculo"/>
                <w:noProof/>
              </w:rPr>
              <w:t>Demanda</w:t>
            </w:r>
            <w:r w:rsidR="00A1207C">
              <w:rPr>
                <w:noProof/>
                <w:webHidden/>
              </w:rPr>
              <w:tab/>
            </w:r>
            <w:r w:rsidR="00A1207C">
              <w:rPr>
                <w:noProof/>
                <w:webHidden/>
              </w:rPr>
              <w:fldChar w:fldCharType="begin"/>
            </w:r>
            <w:r w:rsidR="00A1207C">
              <w:rPr>
                <w:noProof/>
                <w:webHidden/>
              </w:rPr>
              <w:instrText xml:space="preserve"> PAGEREF _Toc95402144 \h </w:instrText>
            </w:r>
            <w:r w:rsidR="00A1207C">
              <w:rPr>
                <w:noProof/>
                <w:webHidden/>
              </w:rPr>
            </w:r>
            <w:r w:rsidR="00A1207C">
              <w:rPr>
                <w:noProof/>
                <w:webHidden/>
              </w:rPr>
              <w:fldChar w:fldCharType="separate"/>
            </w:r>
            <w:r w:rsidR="00A1207C">
              <w:rPr>
                <w:noProof/>
                <w:webHidden/>
              </w:rPr>
              <w:t>7</w:t>
            </w:r>
            <w:r w:rsidR="00A1207C">
              <w:rPr>
                <w:noProof/>
                <w:webHidden/>
              </w:rPr>
              <w:fldChar w:fldCharType="end"/>
            </w:r>
          </w:hyperlink>
        </w:p>
        <w:p w14:paraId="17AD51AE" w14:textId="64AE35CC"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45" w:history="1">
            <w:r w:rsidR="00A1207C" w:rsidRPr="00432717">
              <w:rPr>
                <w:rStyle w:val="Hipervnculo"/>
                <w:noProof/>
              </w:rPr>
              <w:t>4.3.1</w:t>
            </w:r>
            <w:r w:rsidR="00A1207C">
              <w:rPr>
                <w:rFonts w:asciiTheme="minorHAnsi" w:eastAsiaTheme="minorEastAsia" w:hAnsiTheme="minorHAnsi"/>
                <w:noProof/>
                <w:sz w:val="22"/>
                <w:lang w:eastAsia="es-EC"/>
              </w:rPr>
              <w:tab/>
            </w:r>
            <w:r w:rsidR="00A1207C" w:rsidRPr="00432717">
              <w:rPr>
                <w:rStyle w:val="Hipervnculo"/>
                <w:noProof/>
              </w:rPr>
              <w:t>Definición de Demanda</w:t>
            </w:r>
            <w:r w:rsidR="00A1207C">
              <w:rPr>
                <w:noProof/>
                <w:webHidden/>
              </w:rPr>
              <w:tab/>
            </w:r>
            <w:r w:rsidR="00A1207C">
              <w:rPr>
                <w:noProof/>
                <w:webHidden/>
              </w:rPr>
              <w:fldChar w:fldCharType="begin"/>
            </w:r>
            <w:r w:rsidR="00A1207C">
              <w:rPr>
                <w:noProof/>
                <w:webHidden/>
              </w:rPr>
              <w:instrText xml:space="preserve"> PAGEREF _Toc95402145 \h </w:instrText>
            </w:r>
            <w:r w:rsidR="00A1207C">
              <w:rPr>
                <w:noProof/>
                <w:webHidden/>
              </w:rPr>
            </w:r>
            <w:r w:rsidR="00A1207C">
              <w:rPr>
                <w:noProof/>
                <w:webHidden/>
              </w:rPr>
              <w:fldChar w:fldCharType="separate"/>
            </w:r>
            <w:r w:rsidR="00A1207C">
              <w:rPr>
                <w:noProof/>
                <w:webHidden/>
              </w:rPr>
              <w:t>7</w:t>
            </w:r>
            <w:r w:rsidR="00A1207C">
              <w:rPr>
                <w:noProof/>
                <w:webHidden/>
              </w:rPr>
              <w:fldChar w:fldCharType="end"/>
            </w:r>
          </w:hyperlink>
        </w:p>
        <w:p w14:paraId="6F233EEC" w14:textId="058826EA"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46" w:history="1">
            <w:r w:rsidR="00A1207C" w:rsidRPr="00432717">
              <w:rPr>
                <w:rStyle w:val="Hipervnculo"/>
                <w:noProof/>
              </w:rPr>
              <w:t>4.3.2</w:t>
            </w:r>
            <w:r w:rsidR="00A1207C">
              <w:rPr>
                <w:rFonts w:asciiTheme="minorHAnsi" w:eastAsiaTheme="minorEastAsia" w:hAnsiTheme="minorHAnsi"/>
                <w:noProof/>
                <w:sz w:val="22"/>
                <w:lang w:eastAsia="es-EC"/>
              </w:rPr>
              <w:tab/>
            </w:r>
            <w:r w:rsidR="00A1207C" w:rsidRPr="00432717">
              <w:rPr>
                <w:rStyle w:val="Hipervnculo"/>
                <w:noProof/>
              </w:rPr>
              <w:t>Determinación de Demanda</w:t>
            </w:r>
            <w:r w:rsidR="00A1207C">
              <w:rPr>
                <w:noProof/>
                <w:webHidden/>
              </w:rPr>
              <w:tab/>
            </w:r>
            <w:r w:rsidR="00A1207C">
              <w:rPr>
                <w:noProof/>
                <w:webHidden/>
              </w:rPr>
              <w:fldChar w:fldCharType="begin"/>
            </w:r>
            <w:r w:rsidR="00A1207C">
              <w:rPr>
                <w:noProof/>
                <w:webHidden/>
              </w:rPr>
              <w:instrText xml:space="preserve"> PAGEREF _Toc95402146 \h </w:instrText>
            </w:r>
            <w:r w:rsidR="00A1207C">
              <w:rPr>
                <w:noProof/>
                <w:webHidden/>
              </w:rPr>
            </w:r>
            <w:r w:rsidR="00A1207C">
              <w:rPr>
                <w:noProof/>
                <w:webHidden/>
              </w:rPr>
              <w:fldChar w:fldCharType="separate"/>
            </w:r>
            <w:r w:rsidR="00A1207C">
              <w:rPr>
                <w:noProof/>
                <w:webHidden/>
              </w:rPr>
              <w:t>7</w:t>
            </w:r>
            <w:r w:rsidR="00A1207C">
              <w:rPr>
                <w:noProof/>
                <w:webHidden/>
              </w:rPr>
              <w:fldChar w:fldCharType="end"/>
            </w:r>
          </w:hyperlink>
        </w:p>
        <w:p w14:paraId="3631E536" w14:textId="52A56D71"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47" w:history="1">
            <w:r w:rsidR="00A1207C" w:rsidRPr="00432717">
              <w:rPr>
                <w:rStyle w:val="Hipervnculo"/>
                <w:noProof/>
              </w:rPr>
              <w:t>4.3.3</w:t>
            </w:r>
            <w:r w:rsidR="00A1207C">
              <w:rPr>
                <w:rFonts w:asciiTheme="minorHAnsi" w:eastAsiaTheme="minorEastAsia" w:hAnsiTheme="minorHAnsi"/>
                <w:noProof/>
                <w:sz w:val="22"/>
                <w:lang w:eastAsia="es-EC"/>
              </w:rPr>
              <w:tab/>
            </w:r>
            <w:r w:rsidR="00A1207C" w:rsidRPr="00432717">
              <w:rPr>
                <w:rStyle w:val="Hipervnculo"/>
                <w:noProof/>
              </w:rPr>
              <w:t>Análisis de la Demanda</w:t>
            </w:r>
            <w:r w:rsidR="00A1207C">
              <w:rPr>
                <w:noProof/>
                <w:webHidden/>
              </w:rPr>
              <w:tab/>
            </w:r>
            <w:r w:rsidR="00A1207C">
              <w:rPr>
                <w:noProof/>
                <w:webHidden/>
              </w:rPr>
              <w:fldChar w:fldCharType="begin"/>
            </w:r>
            <w:r w:rsidR="00A1207C">
              <w:rPr>
                <w:noProof/>
                <w:webHidden/>
              </w:rPr>
              <w:instrText xml:space="preserve"> PAGEREF _Toc95402147 \h </w:instrText>
            </w:r>
            <w:r w:rsidR="00A1207C">
              <w:rPr>
                <w:noProof/>
                <w:webHidden/>
              </w:rPr>
            </w:r>
            <w:r w:rsidR="00A1207C">
              <w:rPr>
                <w:noProof/>
                <w:webHidden/>
              </w:rPr>
              <w:fldChar w:fldCharType="separate"/>
            </w:r>
            <w:r w:rsidR="00A1207C">
              <w:rPr>
                <w:noProof/>
                <w:webHidden/>
              </w:rPr>
              <w:t>8</w:t>
            </w:r>
            <w:r w:rsidR="00A1207C">
              <w:rPr>
                <w:noProof/>
                <w:webHidden/>
              </w:rPr>
              <w:fldChar w:fldCharType="end"/>
            </w:r>
          </w:hyperlink>
        </w:p>
        <w:p w14:paraId="33331DA9" w14:textId="09469121"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48" w:history="1">
            <w:r w:rsidR="00A1207C" w:rsidRPr="00432717">
              <w:rPr>
                <w:rStyle w:val="Hipervnculo"/>
                <w:noProof/>
              </w:rPr>
              <w:t>4.4</w:t>
            </w:r>
            <w:r w:rsidR="00A1207C">
              <w:rPr>
                <w:rFonts w:asciiTheme="minorHAnsi" w:eastAsiaTheme="minorEastAsia" w:hAnsiTheme="minorHAnsi"/>
                <w:noProof/>
                <w:sz w:val="22"/>
                <w:lang w:eastAsia="es-EC"/>
              </w:rPr>
              <w:tab/>
            </w:r>
            <w:r w:rsidR="00A1207C" w:rsidRPr="00432717">
              <w:rPr>
                <w:rStyle w:val="Hipervnculo"/>
                <w:noProof/>
              </w:rPr>
              <w:t>Oferta</w:t>
            </w:r>
            <w:r w:rsidR="00A1207C">
              <w:rPr>
                <w:noProof/>
                <w:webHidden/>
              </w:rPr>
              <w:tab/>
            </w:r>
            <w:r w:rsidR="00A1207C">
              <w:rPr>
                <w:noProof/>
                <w:webHidden/>
              </w:rPr>
              <w:fldChar w:fldCharType="begin"/>
            </w:r>
            <w:r w:rsidR="00A1207C">
              <w:rPr>
                <w:noProof/>
                <w:webHidden/>
              </w:rPr>
              <w:instrText xml:space="preserve"> PAGEREF _Toc95402148 \h </w:instrText>
            </w:r>
            <w:r w:rsidR="00A1207C">
              <w:rPr>
                <w:noProof/>
                <w:webHidden/>
              </w:rPr>
            </w:r>
            <w:r w:rsidR="00A1207C">
              <w:rPr>
                <w:noProof/>
                <w:webHidden/>
              </w:rPr>
              <w:fldChar w:fldCharType="separate"/>
            </w:r>
            <w:r w:rsidR="00A1207C">
              <w:rPr>
                <w:noProof/>
                <w:webHidden/>
              </w:rPr>
              <w:t>9</w:t>
            </w:r>
            <w:r w:rsidR="00A1207C">
              <w:rPr>
                <w:noProof/>
                <w:webHidden/>
              </w:rPr>
              <w:fldChar w:fldCharType="end"/>
            </w:r>
          </w:hyperlink>
        </w:p>
        <w:p w14:paraId="4B05BC74" w14:textId="765321B0"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49" w:history="1">
            <w:r w:rsidR="00A1207C" w:rsidRPr="00432717">
              <w:rPr>
                <w:rStyle w:val="Hipervnculo"/>
                <w:noProof/>
              </w:rPr>
              <w:t>4.4.1</w:t>
            </w:r>
            <w:r w:rsidR="00A1207C">
              <w:rPr>
                <w:rFonts w:asciiTheme="minorHAnsi" w:eastAsiaTheme="minorEastAsia" w:hAnsiTheme="minorHAnsi"/>
                <w:noProof/>
                <w:sz w:val="22"/>
                <w:lang w:eastAsia="es-EC"/>
              </w:rPr>
              <w:tab/>
            </w:r>
            <w:r w:rsidR="00A1207C" w:rsidRPr="00432717">
              <w:rPr>
                <w:rStyle w:val="Hipervnculo"/>
                <w:noProof/>
              </w:rPr>
              <w:t>Definición de Oferta</w:t>
            </w:r>
            <w:r w:rsidR="00A1207C">
              <w:rPr>
                <w:noProof/>
                <w:webHidden/>
              </w:rPr>
              <w:tab/>
            </w:r>
            <w:r w:rsidR="00A1207C">
              <w:rPr>
                <w:noProof/>
                <w:webHidden/>
              </w:rPr>
              <w:fldChar w:fldCharType="begin"/>
            </w:r>
            <w:r w:rsidR="00A1207C">
              <w:rPr>
                <w:noProof/>
                <w:webHidden/>
              </w:rPr>
              <w:instrText xml:space="preserve"> PAGEREF _Toc95402149 \h </w:instrText>
            </w:r>
            <w:r w:rsidR="00A1207C">
              <w:rPr>
                <w:noProof/>
                <w:webHidden/>
              </w:rPr>
            </w:r>
            <w:r w:rsidR="00A1207C">
              <w:rPr>
                <w:noProof/>
                <w:webHidden/>
              </w:rPr>
              <w:fldChar w:fldCharType="separate"/>
            </w:r>
            <w:r w:rsidR="00A1207C">
              <w:rPr>
                <w:noProof/>
                <w:webHidden/>
              </w:rPr>
              <w:t>9</w:t>
            </w:r>
            <w:r w:rsidR="00A1207C">
              <w:rPr>
                <w:noProof/>
                <w:webHidden/>
              </w:rPr>
              <w:fldChar w:fldCharType="end"/>
            </w:r>
          </w:hyperlink>
        </w:p>
        <w:p w14:paraId="361B82BC" w14:textId="0B54DA6A"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50" w:history="1">
            <w:r w:rsidR="00A1207C" w:rsidRPr="00432717">
              <w:rPr>
                <w:rStyle w:val="Hipervnculo"/>
                <w:noProof/>
              </w:rPr>
              <w:t>4.4.2</w:t>
            </w:r>
            <w:r w:rsidR="00A1207C">
              <w:rPr>
                <w:rFonts w:asciiTheme="minorHAnsi" w:eastAsiaTheme="minorEastAsia" w:hAnsiTheme="minorHAnsi"/>
                <w:noProof/>
                <w:sz w:val="22"/>
                <w:lang w:eastAsia="es-EC"/>
              </w:rPr>
              <w:tab/>
            </w:r>
            <w:r w:rsidR="00A1207C" w:rsidRPr="00432717">
              <w:rPr>
                <w:rStyle w:val="Hipervnculo"/>
                <w:noProof/>
              </w:rPr>
              <w:t>Determinación de Oferta</w:t>
            </w:r>
            <w:r w:rsidR="00A1207C">
              <w:rPr>
                <w:noProof/>
                <w:webHidden/>
              </w:rPr>
              <w:tab/>
            </w:r>
            <w:r w:rsidR="00A1207C">
              <w:rPr>
                <w:noProof/>
                <w:webHidden/>
              </w:rPr>
              <w:fldChar w:fldCharType="begin"/>
            </w:r>
            <w:r w:rsidR="00A1207C">
              <w:rPr>
                <w:noProof/>
                <w:webHidden/>
              </w:rPr>
              <w:instrText xml:space="preserve"> PAGEREF _Toc95402150 \h </w:instrText>
            </w:r>
            <w:r w:rsidR="00A1207C">
              <w:rPr>
                <w:noProof/>
                <w:webHidden/>
              </w:rPr>
            </w:r>
            <w:r w:rsidR="00A1207C">
              <w:rPr>
                <w:noProof/>
                <w:webHidden/>
              </w:rPr>
              <w:fldChar w:fldCharType="separate"/>
            </w:r>
            <w:r w:rsidR="00A1207C">
              <w:rPr>
                <w:noProof/>
                <w:webHidden/>
              </w:rPr>
              <w:t>9</w:t>
            </w:r>
            <w:r w:rsidR="00A1207C">
              <w:rPr>
                <w:noProof/>
                <w:webHidden/>
              </w:rPr>
              <w:fldChar w:fldCharType="end"/>
            </w:r>
          </w:hyperlink>
        </w:p>
        <w:p w14:paraId="587342E8" w14:textId="73218D00"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51" w:history="1">
            <w:r w:rsidR="00A1207C" w:rsidRPr="00432717">
              <w:rPr>
                <w:rStyle w:val="Hipervnculo"/>
                <w:noProof/>
              </w:rPr>
              <w:t>4.4.3</w:t>
            </w:r>
            <w:r w:rsidR="00A1207C">
              <w:rPr>
                <w:rFonts w:asciiTheme="minorHAnsi" w:eastAsiaTheme="minorEastAsia" w:hAnsiTheme="minorHAnsi"/>
                <w:noProof/>
                <w:sz w:val="22"/>
                <w:lang w:eastAsia="es-EC"/>
              </w:rPr>
              <w:tab/>
            </w:r>
            <w:r w:rsidR="00A1207C" w:rsidRPr="00432717">
              <w:rPr>
                <w:rStyle w:val="Hipervnculo"/>
                <w:noProof/>
              </w:rPr>
              <w:t>Análisis de la oferta</w:t>
            </w:r>
            <w:r w:rsidR="00A1207C">
              <w:rPr>
                <w:noProof/>
                <w:webHidden/>
              </w:rPr>
              <w:tab/>
            </w:r>
            <w:r w:rsidR="00A1207C">
              <w:rPr>
                <w:noProof/>
                <w:webHidden/>
              </w:rPr>
              <w:fldChar w:fldCharType="begin"/>
            </w:r>
            <w:r w:rsidR="00A1207C">
              <w:rPr>
                <w:noProof/>
                <w:webHidden/>
              </w:rPr>
              <w:instrText xml:space="preserve"> PAGEREF _Toc95402151 \h </w:instrText>
            </w:r>
            <w:r w:rsidR="00A1207C">
              <w:rPr>
                <w:noProof/>
                <w:webHidden/>
              </w:rPr>
            </w:r>
            <w:r w:rsidR="00A1207C">
              <w:rPr>
                <w:noProof/>
                <w:webHidden/>
              </w:rPr>
              <w:fldChar w:fldCharType="separate"/>
            </w:r>
            <w:r w:rsidR="00A1207C">
              <w:rPr>
                <w:noProof/>
                <w:webHidden/>
              </w:rPr>
              <w:t>9</w:t>
            </w:r>
            <w:r w:rsidR="00A1207C">
              <w:rPr>
                <w:noProof/>
                <w:webHidden/>
              </w:rPr>
              <w:fldChar w:fldCharType="end"/>
            </w:r>
          </w:hyperlink>
        </w:p>
        <w:p w14:paraId="58DAAB9A" w14:textId="3320F852"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52" w:history="1">
            <w:r w:rsidR="00A1207C" w:rsidRPr="00432717">
              <w:rPr>
                <w:rStyle w:val="Hipervnculo"/>
                <w:noProof/>
              </w:rPr>
              <w:t>4.5</w:t>
            </w:r>
            <w:r w:rsidR="00A1207C">
              <w:rPr>
                <w:rFonts w:asciiTheme="minorHAnsi" w:eastAsiaTheme="minorEastAsia" w:hAnsiTheme="minorHAnsi"/>
                <w:noProof/>
                <w:sz w:val="22"/>
                <w:lang w:eastAsia="es-EC"/>
              </w:rPr>
              <w:tab/>
            </w:r>
            <w:r w:rsidR="00A1207C" w:rsidRPr="00432717">
              <w:rPr>
                <w:rStyle w:val="Hipervnculo"/>
                <w:noProof/>
              </w:rPr>
              <w:t>Precio</w:t>
            </w:r>
            <w:r w:rsidR="00A1207C">
              <w:rPr>
                <w:noProof/>
                <w:webHidden/>
              </w:rPr>
              <w:tab/>
            </w:r>
            <w:r w:rsidR="00A1207C">
              <w:rPr>
                <w:noProof/>
                <w:webHidden/>
              </w:rPr>
              <w:fldChar w:fldCharType="begin"/>
            </w:r>
            <w:r w:rsidR="00A1207C">
              <w:rPr>
                <w:noProof/>
                <w:webHidden/>
              </w:rPr>
              <w:instrText xml:space="preserve"> PAGEREF _Toc95402152 \h </w:instrText>
            </w:r>
            <w:r w:rsidR="00A1207C">
              <w:rPr>
                <w:noProof/>
                <w:webHidden/>
              </w:rPr>
            </w:r>
            <w:r w:rsidR="00A1207C">
              <w:rPr>
                <w:noProof/>
                <w:webHidden/>
              </w:rPr>
              <w:fldChar w:fldCharType="separate"/>
            </w:r>
            <w:r w:rsidR="00A1207C">
              <w:rPr>
                <w:noProof/>
                <w:webHidden/>
              </w:rPr>
              <w:t>11</w:t>
            </w:r>
            <w:r w:rsidR="00A1207C">
              <w:rPr>
                <w:noProof/>
                <w:webHidden/>
              </w:rPr>
              <w:fldChar w:fldCharType="end"/>
            </w:r>
          </w:hyperlink>
        </w:p>
        <w:p w14:paraId="57F60D4F" w14:textId="0D4A24DE"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53" w:history="1">
            <w:r w:rsidR="00A1207C" w:rsidRPr="00432717">
              <w:rPr>
                <w:rStyle w:val="Hipervnculo"/>
                <w:noProof/>
              </w:rPr>
              <w:t>4.5.1</w:t>
            </w:r>
            <w:r w:rsidR="00A1207C">
              <w:rPr>
                <w:rFonts w:asciiTheme="minorHAnsi" w:eastAsiaTheme="minorEastAsia" w:hAnsiTheme="minorHAnsi"/>
                <w:noProof/>
                <w:sz w:val="22"/>
                <w:lang w:eastAsia="es-EC"/>
              </w:rPr>
              <w:tab/>
            </w:r>
            <w:r w:rsidR="00A1207C" w:rsidRPr="00432717">
              <w:rPr>
                <w:rStyle w:val="Hipervnculo"/>
                <w:noProof/>
              </w:rPr>
              <w:t>Definición de Precio</w:t>
            </w:r>
            <w:r w:rsidR="00A1207C">
              <w:rPr>
                <w:noProof/>
                <w:webHidden/>
              </w:rPr>
              <w:tab/>
            </w:r>
            <w:r w:rsidR="00A1207C">
              <w:rPr>
                <w:noProof/>
                <w:webHidden/>
              </w:rPr>
              <w:fldChar w:fldCharType="begin"/>
            </w:r>
            <w:r w:rsidR="00A1207C">
              <w:rPr>
                <w:noProof/>
                <w:webHidden/>
              </w:rPr>
              <w:instrText xml:space="preserve"> PAGEREF _Toc95402153 \h </w:instrText>
            </w:r>
            <w:r w:rsidR="00A1207C">
              <w:rPr>
                <w:noProof/>
                <w:webHidden/>
              </w:rPr>
            </w:r>
            <w:r w:rsidR="00A1207C">
              <w:rPr>
                <w:noProof/>
                <w:webHidden/>
              </w:rPr>
              <w:fldChar w:fldCharType="separate"/>
            </w:r>
            <w:r w:rsidR="00A1207C">
              <w:rPr>
                <w:noProof/>
                <w:webHidden/>
              </w:rPr>
              <w:t>11</w:t>
            </w:r>
            <w:r w:rsidR="00A1207C">
              <w:rPr>
                <w:noProof/>
                <w:webHidden/>
              </w:rPr>
              <w:fldChar w:fldCharType="end"/>
            </w:r>
          </w:hyperlink>
        </w:p>
        <w:p w14:paraId="15696BCA" w14:textId="4F448332" w:rsidR="00A1207C" w:rsidRDefault="00951888">
          <w:pPr>
            <w:pStyle w:val="TDC3"/>
            <w:tabs>
              <w:tab w:val="right" w:leader="dot" w:pos="9016"/>
            </w:tabs>
            <w:rPr>
              <w:rFonts w:asciiTheme="minorHAnsi" w:eastAsiaTheme="minorEastAsia" w:hAnsiTheme="minorHAnsi"/>
              <w:noProof/>
              <w:sz w:val="22"/>
              <w:lang w:eastAsia="es-EC"/>
            </w:rPr>
          </w:pPr>
          <w:hyperlink w:anchor="_Toc95402154" w:history="1">
            <w:r w:rsidR="00A1207C" w:rsidRPr="00432717">
              <w:rPr>
                <w:rStyle w:val="Hipervnculo"/>
                <w:noProof/>
              </w:rPr>
              <w:t>4.5.2.- Determinación de Precio</w:t>
            </w:r>
            <w:r w:rsidR="00A1207C">
              <w:rPr>
                <w:noProof/>
                <w:webHidden/>
              </w:rPr>
              <w:tab/>
            </w:r>
            <w:r w:rsidR="00A1207C">
              <w:rPr>
                <w:noProof/>
                <w:webHidden/>
              </w:rPr>
              <w:fldChar w:fldCharType="begin"/>
            </w:r>
            <w:r w:rsidR="00A1207C">
              <w:rPr>
                <w:noProof/>
                <w:webHidden/>
              </w:rPr>
              <w:instrText xml:space="preserve"> PAGEREF _Toc95402154 \h </w:instrText>
            </w:r>
            <w:r w:rsidR="00A1207C">
              <w:rPr>
                <w:noProof/>
                <w:webHidden/>
              </w:rPr>
            </w:r>
            <w:r w:rsidR="00A1207C">
              <w:rPr>
                <w:noProof/>
                <w:webHidden/>
              </w:rPr>
              <w:fldChar w:fldCharType="separate"/>
            </w:r>
            <w:r w:rsidR="00A1207C">
              <w:rPr>
                <w:noProof/>
                <w:webHidden/>
              </w:rPr>
              <w:t>11</w:t>
            </w:r>
            <w:r w:rsidR="00A1207C">
              <w:rPr>
                <w:noProof/>
                <w:webHidden/>
              </w:rPr>
              <w:fldChar w:fldCharType="end"/>
            </w:r>
          </w:hyperlink>
        </w:p>
        <w:p w14:paraId="0858E0EE" w14:textId="1BC66418"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55" w:history="1">
            <w:r w:rsidR="00A1207C" w:rsidRPr="00432717">
              <w:rPr>
                <w:rStyle w:val="Hipervnculo"/>
                <w:noProof/>
              </w:rPr>
              <w:t>4.5.2</w:t>
            </w:r>
            <w:r w:rsidR="00A1207C">
              <w:rPr>
                <w:rFonts w:asciiTheme="minorHAnsi" w:eastAsiaTheme="minorEastAsia" w:hAnsiTheme="minorHAnsi"/>
                <w:noProof/>
                <w:sz w:val="22"/>
                <w:lang w:eastAsia="es-EC"/>
              </w:rPr>
              <w:tab/>
            </w:r>
            <w:r w:rsidR="00A1207C" w:rsidRPr="00432717">
              <w:rPr>
                <w:rStyle w:val="Hipervnculo"/>
                <w:noProof/>
              </w:rPr>
              <w:t>Análisis de Precios</w:t>
            </w:r>
            <w:r w:rsidR="00A1207C">
              <w:rPr>
                <w:noProof/>
                <w:webHidden/>
              </w:rPr>
              <w:tab/>
            </w:r>
            <w:r w:rsidR="00A1207C">
              <w:rPr>
                <w:noProof/>
                <w:webHidden/>
              </w:rPr>
              <w:fldChar w:fldCharType="begin"/>
            </w:r>
            <w:r w:rsidR="00A1207C">
              <w:rPr>
                <w:noProof/>
                <w:webHidden/>
              </w:rPr>
              <w:instrText xml:space="preserve"> PAGEREF _Toc95402155 \h </w:instrText>
            </w:r>
            <w:r w:rsidR="00A1207C">
              <w:rPr>
                <w:noProof/>
                <w:webHidden/>
              </w:rPr>
            </w:r>
            <w:r w:rsidR="00A1207C">
              <w:rPr>
                <w:noProof/>
                <w:webHidden/>
              </w:rPr>
              <w:fldChar w:fldCharType="separate"/>
            </w:r>
            <w:r w:rsidR="00A1207C">
              <w:rPr>
                <w:noProof/>
                <w:webHidden/>
              </w:rPr>
              <w:t>11</w:t>
            </w:r>
            <w:r w:rsidR="00A1207C">
              <w:rPr>
                <w:noProof/>
                <w:webHidden/>
              </w:rPr>
              <w:fldChar w:fldCharType="end"/>
            </w:r>
          </w:hyperlink>
        </w:p>
        <w:p w14:paraId="54B9B4F2" w14:textId="0FAD4F6E"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56" w:history="1">
            <w:r w:rsidR="00A1207C" w:rsidRPr="00432717">
              <w:rPr>
                <w:rStyle w:val="Hipervnculo"/>
                <w:noProof/>
              </w:rPr>
              <w:t>4.6</w:t>
            </w:r>
            <w:r w:rsidR="00A1207C">
              <w:rPr>
                <w:rFonts w:asciiTheme="minorHAnsi" w:eastAsiaTheme="minorEastAsia" w:hAnsiTheme="minorHAnsi"/>
                <w:noProof/>
                <w:sz w:val="22"/>
                <w:lang w:eastAsia="es-EC"/>
              </w:rPr>
              <w:tab/>
            </w:r>
            <w:r w:rsidR="00A1207C" w:rsidRPr="00432717">
              <w:rPr>
                <w:rStyle w:val="Hipervnculo"/>
                <w:noProof/>
              </w:rPr>
              <w:t>Comercialización</w:t>
            </w:r>
            <w:r w:rsidR="00A1207C">
              <w:rPr>
                <w:noProof/>
                <w:webHidden/>
              </w:rPr>
              <w:tab/>
            </w:r>
            <w:r w:rsidR="00A1207C">
              <w:rPr>
                <w:noProof/>
                <w:webHidden/>
              </w:rPr>
              <w:fldChar w:fldCharType="begin"/>
            </w:r>
            <w:r w:rsidR="00A1207C">
              <w:rPr>
                <w:noProof/>
                <w:webHidden/>
              </w:rPr>
              <w:instrText xml:space="preserve"> PAGEREF _Toc95402156 \h </w:instrText>
            </w:r>
            <w:r w:rsidR="00A1207C">
              <w:rPr>
                <w:noProof/>
                <w:webHidden/>
              </w:rPr>
            </w:r>
            <w:r w:rsidR="00A1207C">
              <w:rPr>
                <w:noProof/>
                <w:webHidden/>
              </w:rPr>
              <w:fldChar w:fldCharType="separate"/>
            </w:r>
            <w:r w:rsidR="00A1207C">
              <w:rPr>
                <w:noProof/>
                <w:webHidden/>
              </w:rPr>
              <w:t>12</w:t>
            </w:r>
            <w:r w:rsidR="00A1207C">
              <w:rPr>
                <w:noProof/>
                <w:webHidden/>
              </w:rPr>
              <w:fldChar w:fldCharType="end"/>
            </w:r>
          </w:hyperlink>
        </w:p>
        <w:p w14:paraId="735F8160" w14:textId="56217E3E"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57" w:history="1">
            <w:r w:rsidR="00A1207C" w:rsidRPr="00432717">
              <w:rPr>
                <w:rStyle w:val="Hipervnculo"/>
                <w:noProof/>
              </w:rPr>
              <w:t>4.6.1</w:t>
            </w:r>
            <w:r w:rsidR="00A1207C">
              <w:rPr>
                <w:rFonts w:asciiTheme="minorHAnsi" w:eastAsiaTheme="minorEastAsia" w:hAnsiTheme="minorHAnsi"/>
                <w:noProof/>
                <w:sz w:val="22"/>
                <w:lang w:eastAsia="es-EC"/>
              </w:rPr>
              <w:tab/>
            </w:r>
            <w:r w:rsidR="00A1207C" w:rsidRPr="00432717">
              <w:rPr>
                <w:rStyle w:val="Hipervnculo"/>
                <w:noProof/>
              </w:rPr>
              <w:t>Definición de Comercialización</w:t>
            </w:r>
            <w:r w:rsidR="00A1207C">
              <w:rPr>
                <w:noProof/>
                <w:webHidden/>
              </w:rPr>
              <w:tab/>
            </w:r>
            <w:r w:rsidR="00A1207C">
              <w:rPr>
                <w:noProof/>
                <w:webHidden/>
              </w:rPr>
              <w:fldChar w:fldCharType="begin"/>
            </w:r>
            <w:r w:rsidR="00A1207C">
              <w:rPr>
                <w:noProof/>
                <w:webHidden/>
              </w:rPr>
              <w:instrText xml:space="preserve"> PAGEREF _Toc95402157 \h </w:instrText>
            </w:r>
            <w:r w:rsidR="00A1207C">
              <w:rPr>
                <w:noProof/>
                <w:webHidden/>
              </w:rPr>
            </w:r>
            <w:r w:rsidR="00A1207C">
              <w:rPr>
                <w:noProof/>
                <w:webHidden/>
              </w:rPr>
              <w:fldChar w:fldCharType="separate"/>
            </w:r>
            <w:r w:rsidR="00A1207C">
              <w:rPr>
                <w:noProof/>
                <w:webHidden/>
              </w:rPr>
              <w:t>12</w:t>
            </w:r>
            <w:r w:rsidR="00A1207C">
              <w:rPr>
                <w:noProof/>
                <w:webHidden/>
              </w:rPr>
              <w:fldChar w:fldCharType="end"/>
            </w:r>
          </w:hyperlink>
        </w:p>
        <w:p w14:paraId="31F33B6F" w14:textId="038FCA16"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58" w:history="1">
            <w:r w:rsidR="00A1207C" w:rsidRPr="00432717">
              <w:rPr>
                <w:rStyle w:val="Hipervnculo"/>
                <w:noProof/>
              </w:rPr>
              <w:t>4.6.2</w:t>
            </w:r>
            <w:r w:rsidR="00A1207C">
              <w:rPr>
                <w:rFonts w:asciiTheme="minorHAnsi" w:eastAsiaTheme="minorEastAsia" w:hAnsiTheme="minorHAnsi"/>
                <w:noProof/>
                <w:sz w:val="22"/>
                <w:lang w:eastAsia="es-EC"/>
              </w:rPr>
              <w:tab/>
            </w:r>
            <w:r w:rsidR="00A1207C" w:rsidRPr="00432717">
              <w:rPr>
                <w:rStyle w:val="Hipervnculo"/>
                <w:noProof/>
              </w:rPr>
              <w:t>Determinación de Comercialización</w:t>
            </w:r>
            <w:r w:rsidR="00A1207C">
              <w:rPr>
                <w:noProof/>
                <w:webHidden/>
              </w:rPr>
              <w:tab/>
            </w:r>
            <w:r w:rsidR="00A1207C">
              <w:rPr>
                <w:noProof/>
                <w:webHidden/>
              </w:rPr>
              <w:fldChar w:fldCharType="begin"/>
            </w:r>
            <w:r w:rsidR="00A1207C">
              <w:rPr>
                <w:noProof/>
                <w:webHidden/>
              </w:rPr>
              <w:instrText xml:space="preserve"> PAGEREF _Toc95402158 \h </w:instrText>
            </w:r>
            <w:r w:rsidR="00A1207C">
              <w:rPr>
                <w:noProof/>
                <w:webHidden/>
              </w:rPr>
            </w:r>
            <w:r w:rsidR="00A1207C">
              <w:rPr>
                <w:noProof/>
                <w:webHidden/>
              </w:rPr>
              <w:fldChar w:fldCharType="separate"/>
            </w:r>
            <w:r w:rsidR="00A1207C">
              <w:rPr>
                <w:noProof/>
                <w:webHidden/>
              </w:rPr>
              <w:t>12</w:t>
            </w:r>
            <w:r w:rsidR="00A1207C">
              <w:rPr>
                <w:noProof/>
                <w:webHidden/>
              </w:rPr>
              <w:fldChar w:fldCharType="end"/>
            </w:r>
          </w:hyperlink>
        </w:p>
        <w:p w14:paraId="5B3BD907" w14:textId="7F507BBA"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59" w:history="1">
            <w:r w:rsidR="00A1207C" w:rsidRPr="00432717">
              <w:rPr>
                <w:rStyle w:val="Hipervnculo"/>
                <w:noProof/>
              </w:rPr>
              <w:t>4.6.3</w:t>
            </w:r>
            <w:r w:rsidR="00A1207C">
              <w:rPr>
                <w:rFonts w:asciiTheme="minorHAnsi" w:eastAsiaTheme="minorEastAsia" w:hAnsiTheme="minorHAnsi"/>
                <w:noProof/>
                <w:sz w:val="22"/>
                <w:lang w:eastAsia="es-EC"/>
              </w:rPr>
              <w:tab/>
            </w:r>
            <w:r w:rsidR="00A1207C" w:rsidRPr="00432717">
              <w:rPr>
                <w:rStyle w:val="Hipervnculo"/>
                <w:noProof/>
              </w:rPr>
              <w:t>Canal de comercialización</w:t>
            </w:r>
            <w:r w:rsidR="00A1207C">
              <w:rPr>
                <w:noProof/>
                <w:webHidden/>
              </w:rPr>
              <w:tab/>
            </w:r>
            <w:r w:rsidR="00A1207C">
              <w:rPr>
                <w:noProof/>
                <w:webHidden/>
              </w:rPr>
              <w:fldChar w:fldCharType="begin"/>
            </w:r>
            <w:r w:rsidR="00A1207C">
              <w:rPr>
                <w:noProof/>
                <w:webHidden/>
              </w:rPr>
              <w:instrText xml:space="preserve"> PAGEREF _Toc95402159 \h </w:instrText>
            </w:r>
            <w:r w:rsidR="00A1207C">
              <w:rPr>
                <w:noProof/>
                <w:webHidden/>
              </w:rPr>
            </w:r>
            <w:r w:rsidR="00A1207C">
              <w:rPr>
                <w:noProof/>
                <w:webHidden/>
              </w:rPr>
              <w:fldChar w:fldCharType="separate"/>
            </w:r>
            <w:r w:rsidR="00A1207C">
              <w:rPr>
                <w:noProof/>
                <w:webHidden/>
              </w:rPr>
              <w:t>12</w:t>
            </w:r>
            <w:r w:rsidR="00A1207C">
              <w:rPr>
                <w:noProof/>
                <w:webHidden/>
              </w:rPr>
              <w:fldChar w:fldCharType="end"/>
            </w:r>
          </w:hyperlink>
        </w:p>
        <w:p w14:paraId="2201DB3B" w14:textId="4FAD2D22"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60" w:history="1">
            <w:r w:rsidR="00A1207C" w:rsidRPr="00432717">
              <w:rPr>
                <w:rStyle w:val="Hipervnculo"/>
                <w:rFonts w:eastAsia="Times New Roman"/>
                <w:noProof/>
              </w:rPr>
              <w:t>4.6.4</w:t>
            </w:r>
            <w:r w:rsidR="00A1207C">
              <w:rPr>
                <w:rFonts w:asciiTheme="minorHAnsi" w:eastAsiaTheme="minorEastAsia" w:hAnsiTheme="minorHAnsi"/>
                <w:noProof/>
                <w:sz w:val="22"/>
                <w:lang w:eastAsia="es-EC"/>
              </w:rPr>
              <w:tab/>
            </w:r>
            <w:r w:rsidR="00A1207C" w:rsidRPr="00432717">
              <w:rPr>
                <w:rStyle w:val="Hipervnculo"/>
                <w:rFonts w:eastAsia="Times New Roman"/>
                <w:noProof/>
              </w:rPr>
              <w:t>Determinación y Análisis del Canal de Distribución</w:t>
            </w:r>
            <w:r w:rsidR="00A1207C">
              <w:rPr>
                <w:noProof/>
                <w:webHidden/>
              </w:rPr>
              <w:tab/>
            </w:r>
            <w:r w:rsidR="00A1207C">
              <w:rPr>
                <w:noProof/>
                <w:webHidden/>
              </w:rPr>
              <w:fldChar w:fldCharType="begin"/>
            </w:r>
            <w:r w:rsidR="00A1207C">
              <w:rPr>
                <w:noProof/>
                <w:webHidden/>
              </w:rPr>
              <w:instrText xml:space="preserve"> PAGEREF _Toc95402160 \h </w:instrText>
            </w:r>
            <w:r w:rsidR="00A1207C">
              <w:rPr>
                <w:noProof/>
                <w:webHidden/>
              </w:rPr>
            </w:r>
            <w:r w:rsidR="00A1207C">
              <w:rPr>
                <w:noProof/>
                <w:webHidden/>
              </w:rPr>
              <w:fldChar w:fldCharType="separate"/>
            </w:r>
            <w:r w:rsidR="00A1207C">
              <w:rPr>
                <w:noProof/>
                <w:webHidden/>
              </w:rPr>
              <w:t>12</w:t>
            </w:r>
            <w:r w:rsidR="00A1207C">
              <w:rPr>
                <w:noProof/>
                <w:webHidden/>
              </w:rPr>
              <w:fldChar w:fldCharType="end"/>
            </w:r>
          </w:hyperlink>
        </w:p>
        <w:p w14:paraId="3C44194F" w14:textId="5FCCDF97"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61" w:history="1">
            <w:r w:rsidR="00A1207C" w:rsidRPr="00432717">
              <w:rPr>
                <w:rStyle w:val="Hipervnculo"/>
                <w:rFonts w:eastAsia="Times New Roman"/>
                <w:noProof/>
              </w:rPr>
              <w:t>4.7</w:t>
            </w:r>
            <w:r w:rsidR="00A1207C">
              <w:rPr>
                <w:rFonts w:asciiTheme="minorHAnsi" w:eastAsiaTheme="minorEastAsia" w:hAnsiTheme="minorHAnsi"/>
                <w:noProof/>
                <w:sz w:val="22"/>
                <w:lang w:eastAsia="es-EC"/>
              </w:rPr>
              <w:tab/>
            </w:r>
            <w:r w:rsidR="00A1207C" w:rsidRPr="00432717">
              <w:rPr>
                <w:rStyle w:val="Hipervnculo"/>
                <w:rFonts w:eastAsia="Times New Roman"/>
                <w:noProof/>
                <w:highlight w:val="white"/>
              </w:rPr>
              <w:t>Tabulación, Análisis e Interpretación de resultados Obtenidos en la Encuesta</w:t>
            </w:r>
            <w:r w:rsidR="00A1207C">
              <w:rPr>
                <w:noProof/>
                <w:webHidden/>
              </w:rPr>
              <w:tab/>
            </w:r>
            <w:r w:rsidR="00A1207C">
              <w:rPr>
                <w:noProof/>
                <w:webHidden/>
              </w:rPr>
              <w:fldChar w:fldCharType="begin"/>
            </w:r>
            <w:r w:rsidR="00A1207C">
              <w:rPr>
                <w:noProof/>
                <w:webHidden/>
              </w:rPr>
              <w:instrText xml:space="preserve"> PAGEREF _Toc95402161 \h </w:instrText>
            </w:r>
            <w:r w:rsidR="00A1207C">
              <w:rPr>
                <w:noProof/>
                <w:webHidden/>
              </w:rPr>
            </w:r>
            <w:r w:rsidR="00A1207C">
              <w:rPr>
                <w:noProof/>
                <w:webHidden/>
              </w:rPr>
              <w:fldChar w:fldCharType="separate"/>
            </w:r>
            <w:r w:rsidR="00A1207C">
              <w:rPr>
                <w:noProof/>
                <w:webHidden/>
              </w:rPr>
              <w:t>13</w:t>
            </w:r>
            <w:r w:rsidR="00A1207C">
              <w:rPr>
                <w:noProof/>
                <w:webHidden/>
              </w:rPr>
              <w:fldChar w:fldCharType="end"/>
            </w:r>
          </w:hyperlink>
        </w:p>
        <w:p w14:paraId="1B8BD25B" w14:textId="55623303"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62" w:history="1">
            <w:r w:rsidR="00A1207C" w:rsidRPr="00432717">
              <w:rPr>
                <w:rStyle w:val="Hipervnculo"/>
                <w:noProof/>
              </w:rPr>
              <w:t>4.8</w:t>
            </w:r>
            <w:r w:rsidR="00A1207C">
              <w:rPr>
                <w:rFonts w:asciiTheme="minorHAnsi" w:eastAsiaTheme="minorEastAsia" w:hAnsiTheme="minorHAnsi"/>
                <w:noProof/>
                <w:sz w:val="22"/>
                <w:lang w:eastAsia="es-EC"/>
              </w:rPr>
              <w:tab/>
            </w:r>
            <w:r w:rsidR="00A1207C" w:rsidRPr="00432717">
              <w:rPr>
                <w:rStyle w:val="Hipervnculo"/>
                <w:noProof/>
              </w:rPr>
              <w:t>Envase y Etiqueta</w:t>
            </w:r>
            <w:r w:rsidR="00A1207C">
              <w:rPr>
                <w:noProof/>
                <w:webHidden/>
              </w:rPr>
              <w:tab/>
            </w:r>
            <w:r w:rsidR="00A1207C">
              <w:rPr>
                <w:noProof/>
                <w:webHidden/>
              </w:rPr>
              <w:fldChar w:fldCharType="begin"/>
            </w:r>
            <w:r w:rsidR="00A1207C">
              <w:rPr>
                <w:noProof/>
                <w:webHidden/>
              </w:rPr>
              <w:instrText xml:space="preserve"> PAGEREF _Toc95402162 \h </w:instrText>
            </w:r>
            <w:r w:rsidR="00A1207C">
              <w:rPr>
                <w:noProof/>
                <w:webHidden/>
              </w:rPr>
            </w:r>
            <w:r w:rsidR="00A1207C">
              <w:rPr>
                <w:noProof/>
                <w:webHidden/>
              </w:rPr>
              <w:fldChar w:fldCharType="separate"/>
            </w:r>
            <w:r w:rsidR="00A1207C">
              <w:rPr>
                <w:noProof/>
                <w:webHidden/>
              </w:rPr>
              <w:t>22</w:t>
            </w:r>
            <w:r w:rsidR="00A1207C">
              <w:rPr>
                <w:noProof/>
                <w:webHidden/>
              </w:rPr>
              <w:fldChar w:fldCharType="end"/>
            </w:r>
          </w:hyperlink>
        </w:p>
        <w:p w14:paraId="5E119AB0" w14:textId="0C094812"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63" w:history="1">
            <w:r w:rsidR="00A1207C" w:rsidRPr="00432717">
              <w:rPr>
                <w:rStyle w:val="Hipervnculo"/>
                <w:noProof/>
              </w:rPr>
              <w:t>4.9</w:t>
            </w:r>
            <w:r w:rsidR="00A1207C">
              <w:rPr>
                <w:rFonts w:asciiTheme="minorHAnsi" w:eastAsiaTheme="minorEastAsia" w:hAnsiTheme="minorHAnsi"/>
                <w:noProof/>
                <w:sz w:val="22"/>
                <w:lang w:eastAsia="es-EC"/>
              </w:rPr>
              <w:tab/>
            </w:r>
            <w:r w:rsidR="00A1207C" w:rsidRPr="00432717">
              <w:rPr>
                <w:rStyle w:val="Hipervnculo"/>
                <w:noProof/>
              </w:rPr>
              <w:t>Marca y Eslogan</w:t>
            </w:r>
            <w:r w:rsidR="00A1207C">
              <w:rPr>
                <w:noProof/>
                <w:webHidden/>
              </w:rPr>
              <w:tab/>
            </w:r>
            <w:r w:rsidR="00A1207C">
              <w:rPr>
                <w:noProof/>
                <w:webHidden/>
              </w:rPr>
              <w:fldChar w:fldCharType="begin"/>
            </w:r>
            <w:r w:rsidR="00A1207C">
              <w:rPr>
                <w:noProof/>
                <w:webHidden/>
              </w:rPr>
              <w:instrText xml:space="preserve"> PAGEREF _Toc95402163 \h </w:instrText>
            </w:r>
            <w:r w:rsidR="00A1207C">
              <w:rPr>
                <w:noProof/>
                <w:webHidden/>
              </w:rPr>
            </w:r>
            <w:r w:rsidR="00A1207C">
              <w:rPr>
                <w:noProof/>
                <w:webHidden/>
              </w:rPr>
              <w:fldChar w:fldCharType="separate"/>
            </w:r>
            <w:r w:rsidR="00A1207C">
              <w:rPr>
                <w:noProof/>
                <w:webHidden/>
              </w:rPr>
              <w:t>24</w:t>
            </w:r>
            <w:r w:rsidR="00A1207C">
              <w:rPr>
                <w:noProof/>
                <w:webHidden/>
              </w:rPr>
              <w:fldChar w:fldCharType="end"/>
            </w:r>
          </w:hyperlink>
        </w:p>
        <w:p w14:paraId="64684387" w14:textId="57D749E3" w:rsidR="00A1207C" w:rsidRDefault="00951888">
          <w:pPr>
            <w:pStyle w:val="TDC2"/>
            <w:tabs>
              <w:tab w:val="left" w:pos="1760"/>
              <w:tab w:val="right" w:leader="dot" w:pos="9016"/>
            </w:tabs>
            <w:rPr>
              <w:rFonts w:asciiTheme="minorHAnsi" w:eastAsiaTheme="minorEastAsia" w:hAnsiTheme="minorHAnsi"/>
              <w:noProof/>
              <w:sz w:val="22"/>
              <w:lang w:eastAsia="es-EC"/>
            </w:rPr>
          </w:pPr>
          <w:hyperlink w:anchor="_Toc95402164" w:history="1">
            <w:r w:rsidR="00A1207C" w:rsidRPr="00432717">
              <w:rPr>
                <w:rStyle w:val="Hipervnculo"/>
                <w:rFonts w:eastAsia="Times New Roman"/>
                <w:noProof/>
                <w:highlight w:val="white"/>
              </w:rPr>
              <w:t>4.10</w:t>
            </w:r>
            <w:r w:rsidR="00A1207C">
              <w:rPr>
                <w:rFonts w:asciiTheme="minorHAnsi" w:eastAsiaTheme="minorEastAsia" w:hAnsiTheme="minorHAnsi"/>
                <w:noProof/>
                <w:sz w:val="22"/>
                <w:lang w:eastAsia="es-EC"/>
              </w:rPr>
              <w:tab/>
            </w:r>
            <w:r w:rsidR="00A1207C" w:rsidRPr="00432717">
              <w:rPr>
                <w:rStyle w:val="Hipervnculo"/>
                <w:noProof/>
              </w:rPr>
              <w:t>Estrategias de Marketing</w:t>
            </w:r>
            <w:r w:rsidR="00A1207C">
              <w:rPr>
                <w:noProof/>
                <w:webHidden/>
              </w:rPr>
              <w:tab/>
            </w:r>
            <w:r w:rsidR="00A1207C">
              <w:rPr>
                <w:noProof/>
                <w:webHidden/>
              </w:rPr>
              <w:fldChar w:fldCharType="begin"/>
            </w:r>
            <w:r w:rsidR="00A1207C">
              <w:rPr>
                <w:noProof/>
                <w:webHidden/>
              </w:rPr>
              <w:instrText xml:space="preserve"> PAGEREF _Toc95402164 \h </w:instrText>
            </w:r>
            <w:r w:rsidR="00A1207C">
              <w:rPr>
                <w:noProof/>
                <w:webHidden/>
              </w:rPr>
            </w:r>
            <w:r w:rsidR="00A1207C">
              <w:rPr>
                <w:noProof/>
                <w:webHidden/>
              </w:rPr>
              <w:fldChar w:fldCharType="separate"/>
            </w:r>
            <w:r w:rsidR="00A1207C">
              <w:rPr>
                <w:noProof/>
                <w:webHidden/>
              </w:rPr>
              <w:t>25</w:t>
            </w:r>
            <w:r w:rsidR="00A1207C">
              <w:rPr>
                <w:noProof/>
                <w:webHidden/>
              </w:rPr>
              <w:fldChar w:fldCharType="end"/>
            </w:r>
          </w:hyperlink>
        </w:p>
        <w:p w14:paraId="0EF379F9" w14:textId="688605AB" w:rsidR="00A1207C" w:rsidRDefault="00951888">
          <w:pPr>
            <w:pStyle w:val="TDC1"/>
            <w:rPr>
              <w:rFonts w:asciiTheme="minorHAnsi" w:eastAsiaTheme="minorEastAsia" w:hAnsiTheme="minorHAnsi"/>
              <w:noProof/>
              <w:sz w:val="22"/>
              <w:lang w:eastAsia="es-EC"/>
            </w:rPr>
          </w:pPr>
          <w:hyperlink w:anchor="_Toc95402165" w:history="1">
            <w:r w:rsidR="00A1207C" w:rsidRPr="00432717">
              <w:rPr>
                <w:rStyle w:val="Hipervnculo"/>
                <w:noProof/>
                <w14:scene3d>
                  <w14:camera w14:prst="orthographicFront"/>
                  <w14:lightRig w14:rig="threePt" w14:dir="t">
                    <w14:rot w14:lat="0" w14:lon="0" w14:rev="0"/>
                  </w14:lightRig>
                </w14:scene3d>
              </w:rPr>
              <w:t>5</w:t>
            </w:r>
            <w:r w:rsidR="00A1207C">
              <w:rPr>
                <w:rFonts w:asciiTheme="minorHAnsi" w:eastAsiaTheme="minorEastAsia" w:hAnsiTheme="minorHAnsi"/>
                <w:noProof/>
                <w:sz w:val="22"/>
                <w:lang w:eastAsia="es-EC"/>
              </w:rPr>
              <w:tab/>
            </w:r>
            <w:r w:rsidR="00A1207C" w:rsidRPr="00A1207C">
              <w:rPr>
                <w:rStyle w:val="Hipervnculo"/>
                <w:caps/>
                <w:noProof/>
              </w:rPr>
              <w:t>Estudio técnico</w:t>
            </w:r>
            <w:r w:rsidR="00A1207C">
              <w:rPr>
                <w:noProof/>
                <w:webHidden/>
              </w:rPr>
              <w:tab/>
            </w:r>
            <w:r w:rsidR="00A1207C">
              <w:rPr>
                <w:noProof/>
                <w:webHidden/>
              </w:rPr>
              <w:fldChar w:fldCharType="begin"/>
            </w:r>
            <w:r w:rsidR="00A1207C">
              <w:rPr>
                <w:noProof/>
                <w:webHidden/>
              </w:rPr>
              <w:instrText xml:space="preserve"> PAGEREF _Toc95402165 \h </w:instrText>
            </w:r>
            <w:r w:rsidR="00A1207C">
              <w:rPr>
                <w:noProof/>
                <w:webHidden/>
              </w:rPr>
            </w:r>
            <w:r w:rsidR="00A1207C">
              <w:rPr>
                <w:noProof/>
                <w:webHidden/>
              </w:rPr>
              <w:fldChar w:fldCharType="separate"/>
            </w:r>
            <w:r w:rsidR="00A1207C">
              <w:rPr>
                <w:noProof/>
                <w:webHidden/>
              </w:rPr>
              <w:t>26</w:t>
            </w:r>
            <w:r w:rsidR="00A1207C">
              <w:rPr>
                <w:noProof/>
                <w:webHidden/>
              </w:rPr>
              <w:fldChar w:fldCharType="end"/>
            </w:r>
          </w:hyperlink>
        </w:p>
        <w:p w14:paraId="2D9AF676" w14:textId="3FA0CE82"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66" w:history="1">
            <w:r w:rsidR="00A1207C" w:rsidRPr="00432717">
              <w:rPr>
                <w:rStyle w:val="Hipervnculo"/>
                <w:noProof/>
              </w:rPr>
              <w:t>5.1</w:t>
            </w:r>
            <w:r w:rsidR="00A1207C">
              <w:rPr>
                <w:rFonts w:asciiTheme="minorHAnsi" w:eastAsiaTheme="minorEastAsia" w:hAnsiTheme="minorHAnsi"/>
                <w:noProof/>
                <w:sz w:val="22"/>
                <w:lang w:eastAsia="es-EC"/>
              </w:rPr>
              <w:tab/>
            </w:r>
            <w:r w:rsidR="00A1207C" w:rsidRPr="00432717">
              <w:rPr>
                <w:rStyle w:val="Hipervnculo"/>
                <w:noProof/>
              </w:rPr>
              <w:t>Localización de la Planta</w:t>
            </w:r>
            <w:r w:rsidR="00A1207C">
              <w:rPr>
                <w:noProof/>
                <w:webHidden/>
              </w:rPr>
              <w:tab/>
            </w:r>
            <w:r w:rsidR="00A1207C">
              <w:rPr>
                <w:noProof/>
                <w:webHidden/>
              </w:rPr>
              <w:fldChar w:fldCharType="begin"/>
            </w:r>
            <w:r w:rsidR="00A1207C">
              <w:rPr>
                <w:noProof/>
                <w:webHidden/>
              </w:rPr>
              <w:instrText xml:space="preserve"> PAGEREF _Toc95402166 \h </w:instrText>
            </w:r>
            <w:r w:rsidR="00A1207C">
              <w:rPr>
                <w:noProof/>
                <w:webHidden/>
              </w:rPr>
            </w:r>
            <w:r w:rsidR="00A1207C">
              <w:rPr>
                <w:noProof/>
                <w:webHidden/>
              </w:rPr>
              <w:fldChar w:fldCharType="separate"/>
            </w:r>
            <w:r w:rsidR="00A1207C">
              <w:rPr>
                <w:noProof/>
                <w:webHidden/>
              </w:rPr>
              <w:t>26</w:t>
            </w:r>
            <w:r w:rsidR="00A1207C">
              <w:rPr>
                <w:noProof/>
                <w:webHidden/>
              </w:rPr>
              <w:fldChar w:fldCharType="end"/>
            </w:r>
          </w:hyperlink>
        </w:p>
        <w:p w14:paraId="2CEDDEC4" w14:textId="72555A4B"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67" w:history="1">
            <w:r w:rsidR="00A1207C" w:rsidRPr="00432717">
              <w:rPr>
                <w:rStyle w:val="Hipervnculo"/>
                <w:noProof/>
              </w:rPr>
              <w:t>5.2</w:t>
            </w:r>
            <w:r w:rsidR="00A1207C">
              <w:rPr>
                <w:rFonts w:asciiTheme="minorHAnsi" w:eastAsiaTheme="minorEastAsia" w:hAnsiTheme="minorHAnsi"/>
                <w:noProof/>
                <w:sz w:val="22"/>
                <w:lang w:eastAsia="es-EC"/>
              </w:rPr>
              <w:tab/>
            </w:r>
            <w:r w:rsidR="00A1207C" w:rsidRPr="00432717">
              <w:rPr>
                <w:rStyle w:val="Hipervnculo"/>
                <w:noProof/>
              </w:rPr>
              <w:t>Tamaño Optimo de la Planta</w:t>
            </w:r>
            <w:r w:rsidR="00A1207C">
              <w:rPr>
                <w:noProof/>
                <w:webHidden/>
              </w:rPr>
              <w:tab/>
            </w:r>
            <w:r w:rsidR="00A1207C">
              <w:rPr>
                <w:noProof/>
                <w:webHidden/>
              </w:rPr>
              <w:fldChar w:fldCharType="begin"/>
            </w:r>
            <w:r w:rsidR="00A1207C">
              <w:rPr>
                <w:noProof/>
                <w:webHidden/>
              </w:rPr>
              <w:instrText xml:space="preserve"> PAGEREF _Toc95402167 \h </w:instrText>
            </w:r>
            <w:r w:rsidR="00A1207C">
              <w:rPr>
                <w:noProof/>
                <w:webHidden/>
              </w:rPr>
            </w:r>
            <w:r w:rsidR="00A1207C">
              <w:rPr>
                <w:noProof/>
                <w:webHidden/>
              </w:rPr>
              <w:fldChar w:fldCharType="separate"/>
            </w:r>
            <w:r w:rsidR="00A1207C">
              <w:rPr>
                <w:noProof/>
                <w:webHidden/>
              </w:rPr>
              <w:t>26</w:t>
            </w:r>
            <w:r w:rsidR="00A1207C">
              <w:rPr>
                <w:noProof/>
                <w:webHidden/>
              </w:rPr>
              <w:fldChar w:fldCharType="end"/>
            </w:r>
          </w:hyperlink>
        </w:p>
        <w:p w14:paraId="3C87CD23" w14:textId="20F9FB27"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68" w:history="1">
            <w:r w:rsidR="00A1207C" w:rsidRPr="00432717">
              <w:rPr>
                <w:rStyle w:val="Hipervnculo"/>
                <w:noProof/>
              </w:rPr>
              <w:t>5.3</w:t>
            </w:r>
            <w:r w:rsidR="00A1207C">
              <w:rPr>
                <w:rFonts w:asciiTheme="minorHAnsi" w:eastAsiaTheme="minorEastAsia" w:hAnsiTheme="minorHAnsi"/>
                <w:noProof/>
                <w:sz w:val="22"/>
                <w:lang w:eastAsia="es-EC"/>
              </w:rPr>
              <w:tab/>
            </w:r>
            <w:r w:rsidR="00A1207C" w:rsidRPr="00432717">
              <w:rPr>
                <w:rStyle w:val="Hipervnculo"/>
                <w:noProof/>
              </w:rPr>
              <w:t>Proceso</w:t>
            </w:r>
            <w:r w:rsidR="00A1207C">
              <w:rPr>
                <w:noProof/>
                <w:webHidden/>
              </w:rPr>
              <w:tab/>
            </w:r>
            <w:r w:rsidR="00A1207C">
              <w:rPr>
                <w:noProof/>
                <w:webHidden/>
              </w:rPr>
              <w:fldChar w:fldCharType="begin"/>
            </w:r>
            <w:r w:rsidR="00A1207C">
              <w:rPr>
                <w:noProof/>
                <w:webHidden/>
              </w:rPr>
              <w:instrText xml:space="preserve"> PAGEREF _Toc95402168 \h </w:instrText>
            </w:r>
            <w:r w:rsidR="00A1207C">
              <w:rPr>
                <w:noProof/>
                <w:webHidden/>
              </w:rPr>
            </w:r>
            <w:r w:rsidR="00A1207C">
              <w:rPr>
                <w:noProof/>
                <w:webHidden/>
              </w:rPr>
              <w:fldChar w:fldCharType="separate"/>
            </w:r>
            <w:r w:rsidR="00A1207C">
              <w:rPr>
                <w:noProof/>
                <w:webHidden/>
              </w:rPr>
              <w:t>27</w:t>
            </w:r>
            <w:r w:rsidR="00A1207C">
              <w:rPr>
                <w:noProof/>
                <w:webHidden/>
              </w:rPr>
              <w:fldChar w:fldCharType="end"/>
            </w:r>
          </w:hyperlink>
        </w:p>
        <w:p w14:paraId="40D57994" w14:textId="00B5A0FD"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69" w:history="1">
            <w:r w:rsidR="00A1207C" w:rsidRPr="00432717">
              <w:rPr>
                <w:rStyle w:val="Hipervnculo"/>
                <w:noProof/>
              </w:rPr>
              <w:t>5.3.1</w:t>
            </w:r>
            <w:r w:rsidR="00A1207C">
              <w:rPr>
                <w:rFonts w:asciiTheme="minorHAnsi" w:eastAsiaTheme="minorEastAsia" w:hAnsiTheme="minorHAnsi"/>
                <w:noProof/>
                <w:sz w:val="22"/>
                <w:lang w:eastAsia="es-EC"/>
              </w:rPr>
              <w:tab/>
            </w:r>
            <w:r w:rsidR="00A1207C" w:rsidRPr="00432717">
              <w:rPr>
                <w:rStyle w:val="Hipervnculo"/>
                <w:noProof/>
              </w:rPr>
              <w:t>Diagrama de Flujo para la Producción de Café Liofilizado</w:t>
            </w:r>
            <w:r w:rsidR="00A1207C">
              <w:rPr>
                <w:noProof/>
                <w:webHidden/>
              </w:rPr>
              <w:tab/>
            </w:r>
            <w:r w:rsidR="00A1207C">
              <w:rPr>
                <w:noProof/>
                <w:webHidden/>
              </w:rPr>
              <w:fldChar w:fldCharType="begin"/>
            </w:r>
            <w:r w:rsidR="00A1207C">
              <w:rPr>
                <w:noProof/>
                <w:webHidden/>
              </w:rPr>
              <w:instrText xml:space="preserve"> PAGEREF _Toc95402169 \h </w:instrText>
            </w:r>
            <w:r w:rsidR="00A1207C">
              <w:rPr>
                <w:noProof/>
                <w:webHidden/>
              </w:rPr>
            </w:r>
            <w:r w:rsidR="00A1207C">
              <w:rPr>
                <w:noProof/>
                <w:webHidden/>
              </w:rPr>
              <w:fldChar w:fldCharType="separate"/>
            </w:r>
            <w:r w:rsidR="00A1207C">
              <w:rPr>
                <w:noProof/>
                <w:webHidden/>
              </w:rPr>
              <w:t>27</w:t>
            </w:r>
            <w:r w:rsidR="00A1207C">
              <w:rPr>
                <w:noProof/>
                <w:webHidden/>
              </w:rPr>
              <w:fldChar w:fldCharType="end"/>
            </w:r>
          </w:hyperlink>
        </w:p>
        <w:p w14:paraId="58A5EFA4" w14:textId="60ED67C6"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70" w:history="1">
            <w:r w:rsidR="00A1207C" w:rsidRPr="00432717">
              <w:rPr>
                <w:rStyle w:val="Hipervnculo"/>
                <w:noProof/>
              </w:rPr>
              <w:t>5.3.2</w:t>
            </w:r>
            <w:r w:rsidR="00A1207C">
              <w:rPr>
                <w:rFonts w:asciiTheme="minorHAnsi" w:eastAsiaTheme="minorEastAsia" w:hAnsiTheme="minorHAnsi"/>
                <w:noProof/>
                <w:sz w:val="22"/>
                <w:lang w:eastAsia="es-EC"/>
              </w:rPr>
              <w:tab/>
            </w:r>
            <w:r w:rsidR="00A1207C" w:rsidRPr="00432717">
              <w:rPr>
                <w:rStyle w:val="Hipervnculo"/>
                <w:noProof/>
              </w:rPr>
              <w:t>Descripción del Proceso</w:t>
            </w:r>
            <w:r w:rsidR="00A1207C">
              <w:rPr>
                <w:noProof/>
                <w:webHidden/>
              </w:rPr>
              <w:tab/>
            </w:r>
            <w:r w:rsidR="00A1207C">
              <w:rPr>
                <w:noProof/>
                <w:webHidden/>
              </w:rPr>
              <w:fldChar w:fldCharType="begin"/>
            </w:r>
            <w:r w:rsidR="00A1207C">
              <w:rPr>
                <w:noProof/>
                <w:webHidden/>
              </w:rPr>
              <w:instrText xml:space="preserve"> PAGEREF _Toc95402170 \h </w:instrText>
            </w:r>
            <w:r w:rsidR="00A1207C">
              <w:rPr>
                <w:noProof/>
                <w:webHidden/>
              </w:rPr>
            </w:r>
            <w:r w:rsidR="00A1207C">
              <w:rPr>
                <w:noProof/>
                <w:webHidden/>
              </w:rPr>
              <w:fldChar w:fldCharType="separate"/>
            </w:r>
            <w:r w:rsidR="00A1207C">
              <w:rPr>
                <w:noProof/>
                <w:webHidden/>
              </w:rPr>
              <w:t>28</w:t>
            </w:r>
            <w:r w:rsidR="00A1207C">
              <w:rPr>
                <w:noProof/>
                <w:webHidden/>
              </w:rPr>
              <w:fldChar w:fldCharType="end"/>
            </w:r>
          </w:hyperlink>
        </w:p>
        <w:p w14:paraId="70E74E5A" w14:textId="52C67D40"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71" w:history="1">
            <w:r w:rsidR="00A1207C" w:rsidRPr="00432717">
              <w:rPr>
                <w:rStyle w:val="Hipervnculo"/>
                <w:noProof/>
              </w:rPr>
              <w:t>5.4</w:t>
            </w:r>
            <w:r w:rsidR="00A1207C">
              <w:rPr>
                <w:rFonts w:asciiTheme="minorHAnsi" w:eastAsiaTheme="minorEastAsia" w:hAnsiTheme="minorHAnsi"/>
                <w:noProof/>
                <w:sz w:val="22"/>
                <w:lang w:eastAsia="es-EC"/>
              </w:rPr>
              <w:tab/>
            </w:r>
            <w:r w:rsidR="00A1207C" w:rsidRPr="00432717">
              <w:rPr>
                <w:rStyle w:val="Hipervnculo"/>
                <w:noProof/>
              </w:rPr>
              <w:t>Selección de Maquinarias y Equipos</w:t>
            </w:r>
            <w:r w:rsidR="00A1207C">
              <w:rPr>
                <w:noProof/>
                <w:webHidden/>
              </w:rPr>
              <w:tab/>
            </w:r>
            <w:r w:rsidR="00A1207C">
              <w:rPr>
                <w:noProof/>
                <w:webHidden/>
              </w:rPr>
              <w:fldChar w:fldCharType="begin"/>
            </w:r>
            <w:r w:rsidR="00A1207C">
              <w:rPr>
                <w:noProof/>
                <w:webHidden/>
              </w:rPr>
              <w:instrText xml:space="preserve"> PAGEREF _Toc95402171 \h </w:instrText>
            </w:r>
            <w:r w:rsidR="00A1207C">
              <w:rPr>
                <w:noProof/>
                <w:webHidden/>
              </w:rPr>
            </w:r>
            <w:r w:rsidR="00A1207C">
              <w:rPr>
                <w:noProof/>
                <w:webHidden/>
              </w:rPr>
              <w:fldChar w:fldCharType="separate"/>
            </w:r>
            <w:r w:rsidR="00A1207C">
              <w:rPr>
                <w:noProof/>
                <w:webHidden/>
              </w:rPr>
              <w:t>30</w:t>
            </w:r>
            <w:r w:rsidR="00A1207C">
              <w:rPr>
                <w:noProof/>
                <w:webHidden/>
              </w:rPr>
              <w:fldChar w:fldCharType="end"/>
            </w:r>
          </w:hyperlink>
        </w:p>
        <w:p w14:paraId="74B5C27C" w14:textId="427EACED"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72" w:history="1">
            <w:r w:rsidR="00A1207C" w:rsidRPr="00432717">
              <w:rPr>
                <w:rStyle w:val="Hipervnculo"/>
                <w:noProof/>
              </w:rPr>
              <w:t>5.5</w:t>
            </w:r>
            <w:r w:rsidR="00A1207C">
              <w:rPr>
                <w:rFonts w:asciiTheme="minorHAnsi" w:eastAsiaTheme="minorEastAsia" w:hAnsiTheme="minorHAnsi"/>
                <w:noProof/>
                <w:sz w:val="22"/>
                <w:lang w:eastAsia="es-EC"/>
              </w:rPr>
              <w:tab/>
            </w:r>
            <w:r w:rsidR="00A1207C" w:rsidRPr="00432717">
              <w:rPr>
                <w:rStyle w:val="Hipervnculo"/>
                <w:noProof/>
              </w:rPr>
              <w:t>Cálculo de Mano de Obra</w:t>
            </w:r>
            <w:r w:rsidR="00A1207C">
              <w:rPr>
                <w:noProof/>
                <w:webHidden/>
              </w:rPr>
              <w:tab/>
            </w:r>
            <w:r w:rsidR="00A1207C">
              <w:rPr>
                <w:noProof/>
                <w:webHidden/>
              </w:rPr>
              <w:fldChar w:fldCharType="begin"/>
            </w:r>
            <w:r w:rsidR="00A1207C">
              <w:rPr>
                <w:noProof/>
                <w:webHidden/>
              </w:rPr>
              <w:instrText xml:space="preserve"> PAGEREF _Toc95402172 \h </w:instrText>
            </w:r>
            <w:r w:rsidR="00A1207C">
              <w:rPr>
                <w:noProof/>
                <w:webHidden/>
              </w:rPr>
            </w:r>
            <w:r w:rsidR="00A1207C">
              <w:rPr>
                <w:noProof/>
                <w:webHidden/>
              </w:rPr>
              <w:fldChar w:fldCharType="separate"/>
            </w:r>
            <w:r w:rsidR="00A1207C">
              <w:rPr>
                <w:noProof/>
                <w:webHidden/>
              </w:rPr>
              <w:t>31</w:t>
            </w:r>
            <w:r w:rsidR="00A1207C">
              <w:rPr>
                <w:noProof/>
                <w:webHidden/>
              </w:rPr>
              <w:fldChar w:fldCharType="end"/>
            </w:r>
          </w:hyperlink>
        </w:p>
        <w:p w14:paraId="7BF30F8C" w14:textId="1C7469AE"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73" w:history="1">
            <w:r w:rsidR="00A1207C" w:rsidRPr="00432717">
              <w:rPr>
                <w:rStyle w:val="Hipervnculo"/>
                <w:noProof/>
              </w:rPr>
              <w:t>5.6</w:t>
            </w:r>
            <w:r w:rsidR="00A1207C">
              <w:rPr>
                <w:rFonts w:asciiTheme="minorHAnsi" w:eastAsiaTheme="minorEastAsia" w:hAnsiTheme="minorHAnsi"/>
                <w:noProof/>
                <w:sz w:val="22"/>
                <w:lang w:eastAsia="es-EC"/>
              </w:rPr>
              <w:tab/>
            </w:r>
            <w:r w:rsidR="00A1207C" w:rsidRPr="00432717">
              <w:rPr>
                <w:rStyle w:val="Hipervnculo"/>
                <w:noProof/>
              </w:rPr>
              <w:t>Mantenimientos que se Aplicará en la Empresa</w:t>
            </w:r>
            <w:r w:rsidR="00A1207C">
              <w:rPr>
                <w:noProof/>
                <w:webHidden/>
              </w:rPr>
              <w:tab/>
            </w:r>
            <w:r w:rsidR="00A1207C">
              <w:rPr>
                <w:noProof/>
                <w:webHidden/>
              </w:rPr>
              <w:fldChar w:fldCharType="begin"/>
            </w:r>
            <w:r w:rsidR="00A1207C">
              <w:rPr>
                <w:noProof/>
                <w:webHidden/>
              </w:rPr>
              <w:instrText xml:space="preserve"> PAGEREF _Toc95402173 \h </w:instrText>
            </w:r>
            <w:r w:rsidR="00A1207C">
              <w:rPr>
                <w:noProof/>
                <w:webHidden/>
              </w:rPr>
            </w:r>
            <w:r w:rsidR="00A1207C">
              <w:rPr>
                <w:noProof/>
                <w:webHidden/>
              </w:rPr>
              <w:fldChar w:fldCharType="separate"/>
            </w:r>
            <w:r w:rsidR="00A1207C">
              <w:rPr>
                <w:noProof/>
                <w:webHidden/>
              </w:rPr>
              <w:t>31</w:t>
            </w:r>
            <w:r w:rsidR="00A1207C">
              <w:rPr>
                <w:noProof/>
                <w:webHidden/>
              </w:rPr>
              <w:fldChar w:fldCharType="end"/>
            </w:r>
          </w:hyperlink>
        </w:p>
        <w:p w14:paraId="36A85B7B" w14:textId="30BD9618"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74" w:history="1">
            <w:r w:rsidR="00A1207C" w:rsidRPr="00432717">
              <w:rPr>
                <w:rStyle w:val="Hipervnculo"/>
                <w:noProof/>
              </w:rPr>
              <w:t>5.7</w:t>
            </w:r>
            <w:r w:rsidR="00A1207C">
              <w:rPr>
                <w:rFonts w:asciiTheme="minorHAnsi" w:eastAsiaTheme="minorEastAsia" w:hAnsiTheme="minorHAnsi"/>
                <w:noProof/>
                <w:sz w:val="22"/>
                <w:lang w:eastAsia="es-EC"/>
              </w:rPr>
              <w:tab/>
            </w:r>
            <w:r w:rsidR="00A1207C" w:rsidRPr="00432717">
              <w:rPr>
                <w:rStyle w:val="Hipervnculo"/>
                <w:noProof/>
              </w:rPr>
              <w:t>Determinación de las Áreas de Trabajo</w:t>
            </w:r>
            <w:r w:rsidR="00A1207C">
              <w:rPr>
                <w:noProof/>
                <w:webHidden/>
              </w:rPr>
              <w:tab/>
            </w:r>
            <w:r w:rsidR="00A1207C">
              <w:rPr>
                <w:noProof/>
                <w:webHidden/>
              </w:rPr>
              <w:fldChar w:fldCharType="begin"/>
            </w:r>
            <w:r w:rsidR="00A1207C">
              <w:rPr>
                <w:noProof/>
                <w:webHidden/>
              </w:rPr>
              <w:instrText xml:space="preserve"> PAGEREF _Toc95402174 \h </w:instrText>
            </w:r>
            <w:r w:rsidR="00A1207C">
              <w:rPr>
                <w:noProof/>
                <w:webHidden/>
              </w:rPr>
            </w:r>
            <w:r w:rsidR="00A1207C">
              <w:rPr>
                <w:noProof/>
                <w:webHidden/>
              </w:rPr>
              <w:fldChar w:fldCharType="separate"/>
            </w:r>
            <w:r w:rsidR="00A1207C">
              <w:rPr>
                <w:noProof/>
                <w:webHidden/>
              </w:rPr>
              <w:t>31</w:t>
            </w:r>
            <w:r w:rsidR="00A1207C">
              <w:rPr>
                <w:noProof/>
                <w:webHidden/>
              </w:rPr>
              <w:fldChar w:fldCharType="end"/>
            </w:r>
          </w:hyperlink>
        </w:p>
        <w:p w14:paraId="73CA4DA1" w14:textId="229BC243"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75" w:history="1">
            <w:r w:rsidR="00A1207C" w:rsidRPr="00432717">
              <w:rPr>
                <w:rStyle w:val="Hipervnculo"/>
                <w:noProof/>
              </w:rPr>
              <w:t>5.8</w:t>
            </w:r>
            <w:r w:rsidR="00A1207C">
              <w:rPr>
                <w:rFonts w:asciiTheme="minorHAnsi" w:eastAsiaTheme="minorEastAsia" w:hAnsiTheme="minorHAnsi"/>
                <w:noProof/>
                <w:sz w:val="22"/>
                <w:lang w:eastAsia="es-EC"/>
              </w:rPr>
              <w:tab/>
            </w:r>
            <w:r w:rsidR="00A1207C" w:rsidRPr="00432717">
              <w:rPr>
                <w:rStyle w:val="Hipervnculo"/>
                <w:noProof/>
              </w:rPr>
              <w:t>Distribución de la Planta</w:t>
            </w:r>
            <w:r w:rsidR="00A1207C">
              <w:rPr>
                <w:noProof/>
                <w:webHidden/>
              </w:rPr>
              <w:tab/>
            </w:r>
            <w:r w:rsidR="00A1207C">
              <w:rPr>
                <w:noProof/>
                <w:webHidden/>
              </w:rPr>
              <w:fldChar w:fldCharType="begin"/>
            </w:r>
            <w:r w:rsidR="00A1207C">
              <w:rPr>
                <w:noProof/>
                <w:webHidden/>
              </w:rPr>
              <w:instrText xml:space="preserve"> PAGEREF _Toc95402175 \h </w:instrText>
            </w:r>
            <w:r w:rsidR="00A1207C">
              <w:rPr>
                <w:noProof/>
                <w:webHidden/>
              </w:rPr>
            </w:r>
            <w:r w:rsidR="00A1207C">
              <w:rPr>
                <w:noProof/>
                <w:webHidden/>
              </w:rPr>
              <w:fldChar w:fldCharType="separate"/>
            </w:r>
            <w:r w:rsidR="00A1207C">
              <w:rPr>
                <w:noProof/>
                <w:webHidden/>
              </w:rPr>
              <w:t>32</w:t>
            </w:r>
            <w:r w:rsidR="00A1207C">
              <w:rPr>
                <w:noProof/>
                <w:webHidden/>
              </w:rPr>
              <w:fldChar w:fldCharType="end"/>
            </w:r>
          </w:hyperlink>
        </w:p>
        <w:p w14:paraId="3311126C" w14:textId="0B33FB91" w:rsidR="00A1207C" w:rsidRDefault="00951888">
          <w:pPr>
            <w:pStyle w:val="TDC1"/>
            <w:rPr>
              <w:rFonts w:asciiTheme="minorHAnsi" w:eastAsiaTheme="minorEastAsia" w:hAnsiTheme="minorHAnsi"/>
              <w:noProof/>
              <w:sz w:val="22"/>
              <w:lang w:eastAsia="es-EC"/>
            </w:rPr>
          </w:pPr>
          <w:hyperlink w:anchor="_Toc95402176" w:history="1">
            <w:r w:rsidR="00A1207C" w:rsidRPr="00432717">
              <w:rPr>
                <w:rStyle w:val="Hipervnculo"/>
                <w:noProof/>
                <w14:scene3d>
                  <w14:camera w14:prst="orthographicFront"/>
                  <w14:lightRig w14:rig="threePt" w14:dir="t">
                    <w14:rot w14:lat="0" w14:lon="0" w14:rev="0"/>
                  </w14:lightRig>
                </w14:scene3d>
              </w:rPr>
              <w:t>6</w:t>
            </w:r>
            <w:r w:rsidR="00A1207C">
              <w:rPr>
                <w:rFonts w:asciiTheme="minorHAnsi" w:eastAsiaTheme="minorEastAsia" w:hAnsiTheme="minorHAnsi"/>
                <w:noProof/>
                <w:sz w:val="22"/>
                <w:lang w:eastAsia="es-EC"/>
              </w:rPr>
              <w:tab/>
            </w:r>
            <w:r w:rsidR="00A1207C" w:rsidRPr="00A1207C">
              <w:rPr>
                <w:rStyle w:val="Hipervnculo"/>
                <w:caps/>
                <w:noProof/>
              </w:rPr>
              <w:t>Estudio Financiero</w:t>
            </w:r>
            <w:r w:rsidR="00A1207C">
              <w:rPr>
                <w:noProof/>
                <w:webHidden/>
              </w:rPr>
              <w:tab/>
            </w:r>
            <w:r w:rsidR="00A1207C">
              <w:rPr>
                <w:noProof/>
                <w:webHidden/>
              </w:rPr>
              <w:fldChar w:fldCharType="begin"/>
            </w:r>
            <w:r w:rsidR="00A1207C">
              <w:rPr>
                <w:noProof/>
                <w:webHidden/>
              </w:rPr>
              <w:instrText xml:space="preserve"> PAGEREF _Toc95402176 \h </w:instrText>
            </w:r>
            <w:r w:rsidR="00A1207C">
              <w:rPr>
                <w:noProof/>
                <w:webHidden/>
              </w:rPr>
            </w:r>
            <w:r w:rsidR="00A1207C">
              <w:rPr>
                <w:noProof/>
                <w:webHidden/>
              </w:rPr>
              <w:fldChar w:fldCharType="separate"/>
            </w:r>
            <w:r w:rsidR="00A1207C">
              <w:rPr>
                <w:noProof/>
                <w:webHidden/>
              </w:rPr>
              <w:t>32</w:t>
            </w:r>
            <w:r w:rsidR="00A1207C">
              <w:rPr>
                <w:noProof/>
                <w:webHidden/>
              </w:rPr>
              <w:fldChar w:fldCharType="end"/>
            </w:r>
          </w:hyperlink>
        </w:p>
        <w:p w14:paraId="30FC99AB" w14:textId="5B77D2A5"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77" w:history="1">
            <w:r w:rsidR="00A1207C" w:rsidRPr="00432717">
              <w:rPr>
                <w:rStyle w:val="Hipervnculo"/>
                <w:noProof/>
              </w:rPr>
              <w:t>6.1</w:t>
            </w:r>
            <w:r w:rsidR="00A1207C">
              <w:rPr>
                <w:rFonts w:asciiTheme="minorHAnsi" w:eastAsiaTheme="minorEastAsia" w:hAnsiTheme="minorHAnsi"/>
                <w:noProof/>
                <w:sz w:val="22"/>
                <w:lang w:eastAsia="es-EC"/>
              </w:rPr>
              <w:tab/>
            </w:r>
            <w:r w:rsidR="00A1207C" w:rsidRPr="00432717">
              <w:rPr>
                <w:rStyle w:val="Hipervnculo"/>
                <w:noProof/>
              </w:rPr>
              <w:t>Inversión</w:t>
            </w:r>
            <w:r w:rsidR="00A1207C">
              <w:rPr>
                <w:noProof/>
                <w:webHidden/>
              </w:rPr>
              <w:tab/>
            </w:r>
            <w:r w:rsidR="00A1207C">
              <w:rPr>
                <w:noProof/>
                <w:webHidden/>
              </w:rPr>
              <w:fldChar w:fldCharType="begin"/>
            </w:r>
            <w:r w:rsidR="00A1207C">
              <w:rPr>
                <w:noProof/>
                <w:webHidden/>
              </w:rPr>
              <w:instrText xml:space="preserve"> PAGEREF _Toc95402177 \h </w:instrText>
            </w:r>
            <w:r w:rsidR="00A1207C">
              <w:rPr>
                <w:noProof/>
                <w:webHidden/>
              </w:rPr>
            </w:r>
            <w:r w:rsidR="00A1207C">
              <w:rPr>
                <w:noProof/>
                <w:webHidden/>
              </w:rPr>
              <w:fldChar w:fldCharType="separate"/>
            </w:r>
            <w:r w:rsidR="00A1207C">
              <w:rPr>
                <w:noProof/>
                <w:webHidden/>
              </w:rPr>
              <w:t>32</w:t>
            </w:r>
            <w:r w:rsidR="00A1207C">
              <w:rPr>
                <w:noProof/>
                <w:webHidden/>
              </w:rPr>
              <w:fldChar w:fldCharType="end"/>
            </w:r>
          </w:hyperlink>
        </w:p>
        <w:p w14:paraId="65A00631" w14:textId="40896C9B"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78" w:history="1">
            <w:r w:rsidR="00A1207C" w:rsidRPr="00432717">
              <w:rPr>
                <w:rStyle w:val="Hipervnculo"/>
                <w:noProof/>
              </w:rPr>
              <w:t>6.1.1</w:t>
            </w:r>
            <w:r w:rsidR="00A1207C">
              <w:rPr>
                <w:rFonts w:asciiTheme="minorHAnsi" w:eastAsiaTheme="minorEastAsia" w:hAnsiTheme="minorHAnsi"/>
                <w:noProof/>
                <w:sz w:val="22"/>
                <w:lang w:eastAsia="es-EC"/>
              </w:rPr>
              <w:tab/>
            </w:r>
            <w:r w:rsidR="00A1207C" w:rsidRPr="00432717">
              <w:rPr>
                <w:rStyle w:val="Hipervnculo"/>
                <w:noProof/>
              </w:rPr>
              <w:t>Activos fijos</w:t>
            </w:r>
            <w:r w:rsidR="00A1207C">
              <w:rPr>
                <w:noProof/>
                <w:webHidden/>
              </w:rPr>
              <w:tab/>
            </w:r>
            <w:r w:rsidR="00A1207C">
              <w:rPr>
                <w:noProof/>
                <w:webHidden/>
              </w:rPr>
              <w:fldChar w:fldCharType="begin"/>
            </w:r>
            <w:r w:rsidR="00A1207C">
              <w:rPr>
                <w:noProof/>
                <w:webHidden/>
              </w:rPr>
              <w:instrText xml:space="preserve"> PAGEREF _Toc95402178 \h </w:instrText>
            </w:r>
            <w:r w:rsidR="00A1207C">
              <w:rPr>
                <w:noProof/>
                <w:webHidden/>
              </w:rPr>
            </w:r>
            <w:r w:rsidR="00A1207C">
              <w:rPr>
                <w:noProof/>
                <w:webHidden/>
              </w:rPr>
              <w:fldChar w:fldCharType="separate"/>
            </w:r>
            <w:r w:rsidR="00A1207C">
              <w:rPr>
                <w:noProof/>
                <w:webHidden/>
              </w:rPr>
              <w:t>33</w:t>
            </w:r>
            <w:r w:rsidR="00A1207C">
              <w:rPr>
                <w:noProof/>
                <w:webHidden/>
              </w:rPr>
              <w:fldChar w:fldCharType="end"/>
            </w:r>
          </w:hyperlink>
        </w:p>
        <w:p w14:paraId="471A742C" w14:textId="0C9468E6"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79" w:history="1">
            <w:r w:rsidR="00A1207C" w:rsidRPr="00432717">
              <w:rPr>
                <w:rStyle w:val="Hipervnculo"/>
                <w:noProof/>
              </w:rPr>
              <w:t>6.1.2</w:t>
            </w:r>
            <w:r w:rsidR="00A1207C">
              <w:rPr>
                <w:rFonts w:asciiTheme="minorHAnsi" w:eastAsiaTheme="minorEastAsia" w:hAnsiTheme="minorHAnsi"/>
                <w:noProof/>
                <w:sz w:val="22"/>
                <w:lang w:eastAsia="es-EC"/>
              </w:rPr>
              <w:tab/>
            </w:r>
            <w:r w:rsidR="00A1207C" w:rsidRPr="00432717">
              <w:rPr>
                <w:rStyle w:val="Hipervnculo"/>
                <w:noProof/>
              </w:rPr>
              <w:t>Activos Diferidos</w:t>
            </w:r>
            <w:r w:rsidR="00A1207C">
              <w:rPr>
                <w:noProof/>
                <w:webHidden/>
              </w:rPr>
              <w:tab/>
            </w:r>
            <w:r w:rsidR="00A1207C">
              <w:rPr>
                <w:noProof/>
                <w:webHidden/>
              </w:rPr>
              <w:fldChar w:fldCharType="begin"/>
            </w:r>
            <w:r w:rsidR="00A1207C">
              <w:rPr>
                <w:noProof/>
                <w:webHidden/>
              </w:rPr>
              <w:instrText xml:space="preserve"> PAGEREF _Toc95402179 \h </w:instrText>
            </w:r>
            <w:r w:rsidR="00A1207C">
              <w:rPr>
                <w:noProof/>
                <w:webHidden/>
              </w:rPr>
            </w:r>
            <w:r w:rsidR="00A1207C">
              <w:rPr>
                <w:noProof/>
                <w:webHidden/>
              </w:rPr>
              <w:fldChar w:fldCharType="separate"/>
            </w:r>
            <w:r w:rsidR="00A1207C">
              <w:rPr>
                <w:noProof/>
                <w:webHidden/>
              </w:rPr>
              <w:t>37</w:t>
            </w:r>
            <w:r w:rsidR="00A1207C">
              <w:rPr>
                <w:noProof/>
                <w:webHidden/>
              </w:rPr>
              <w:fldChar w:fldCharType="end"/>
            </w:r>
          </w:hyperlink>
        </w:p>
        <w:p w14:paraId="5CE784D0" w14:textId="7FC0EFBB"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80" w:history="1">
            <w:r w:rsidR="00A1207C" w:rsidRPr="00432717">
              <w:rPr>
                <w:rStyle w:val="Hipervnculo"/>
                <w:noProof/>
              </w:rPr>
              <w:t>6.1.3</w:t>
            </w:r>
            <w:r w:rsidR="00A1207C">
              <w:rPr>
                <w:rFonts w:asciiTheme="minorHAnsi" w:eastAsiaTheme="minorEastAsia" w:hAnsiTheme="minorHAnsi"/>
                <w:noProof/>
                <w:sz w:val="22"/>
                <w:lang w:eastAsia="es-EC"/>
              </w:rPr>
              <w:tab/>
            </w:r>
            <w:r w:rsidR="00A1207C" w:rsidRPr="00432717">
              <w:rPr>
                <w:rStyle w:val="Hipervnculo"/>
                <w:noProof/>
              </w:rPr>
              <w:t>Capital de Trabajo Operativo</w:t>
            </w:r>
            <w:r w:rsidR="00A1207C">
              <w:rPr>
                <w:noProof/>
                <w:webHidden/>
              </w:rPr>
              <w:tab/>
            </w:r>
            <w:r w:rsidR="00A1207C">
              <w:rPr>
                <w:noProof/>
                <w:webHidden/>
              </w:rPr>
              <w:fldChar w:fldCharType="begin"/>
            </w:r>
            <w:r w:rsidR="00A1207C">
              <w:rPr>
                <w:noProof/>
                <w:webHidden/>
              </w:rPr>
              <w:instrText xml:space="preserve"> PAGEREF _Toc95402180 \h </w:instrText>
            </w:r>
            <w:r w:rsidR="00A1207C">
              <w:rPr>
                <w:noProof/>
                <w:webHidden/>
              </w:rPr>
            </w:r>
            <w:r w:rsidR="00A1207C">
              <w:rPr>
                <w:noProof/>
                <w:webHidden/>
              </w:rPr>
              <w:fldChar w:fldCharType="separate"/>
            </w:r>
            <w:r w:rsidR="00A1207C">
              <w:rPr>
                <w:noProof/>
                <w:webHidden/>
              </w:rPr>
              <w:t>37</w:t>
            </w:r>
            <w:r w:rsidR="00A1207C">
              <w:rPr>
                <w:noProof/>
                <w:webHidden/>
              </w:rPr>
              <w:fldChar w:fldCharType="end"/>
            </w:r>
          </w:hyperlink>
        </w:p>
        <w:p w14:paraId="38DF0EAF" w14:textId="7E731BAD"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81" w:history="1">
            <w:r w:rsidR="00A1207C" w:rsidRPr="00432717">
              <w:rPr>
                <w:rStyle w:val="Hipervnculo"/>
                <w:noProof/>
              </w:rPr>
              <w:t>6.2</w:t>
            </w:r>
            <w:r w:rsidR="00A1207C">
              <w:rPr>
                <w:rFonts w:asciiTheme="minorHAnsi" w:eastAsiaTheme="minorEastAsia" w:hAnsiTheme="minorHAnsi"/>
                <w:noProof/>
                <w:sz w:val="22"/>
                <w:lang w:eastAsia="es-EC"/>
              </w:rPr>
              <w:tab/>
            </w:r>
            <w:r w:rsidR="00A1207C" w:rsidRPr="00432717">
              <w:rPr>
                <w:rStyle w:val="Hipervnculo"/>
                <w:noProof/>
              </w:rPr>
              <w:t>Presupuesto de Costos y Gastos Totales</w:t>
            </w:r>
            <w:r w:rsidR="00A1207C">
              <w:rPr>
                <w:noProof/>
                <w:webHidden/>
              </w:rPr>
              <w:tab/>
            </w:r>
            <w:r w:rsidR="00A1207C">
              <w:rPr>
                <w:noProof/>
                <w:webHidden/>
              </w:rPr>
              <w:fldChar w:fldCharType="begin"/>
            </w:r>
            <w:r w:rsidR="00A1207C">
              <w:rPr>
                <w:noProof/>
                <w:webHidden/>
              </w:rPr>
              <w:instrText xml:space="preserve"> PAGEREF _Toc95402181 \h </w:instrText>
            </w:r>
            <w:r w:rsidR="00A1207C">
              <w:rPr>
                <w:noProof/>
                <w:webHidden/>
              </w:rPr>
            </w:r>
            <w:r w:rsidR="00A1207C">
              <w:rPr>
                <w:noProof/>
                <w:webHidden/>
              </w:rPr>
              <w:fldChar w:fldCharType="separate"/>
            </w:r>
            <w:r w:rsidR="00A1207C">
              <w:rPr>
                <w:noProof/>
                <w:webHidden/>
              </w:rPr>
              <w:t>39</w:t>
            </w:r>
            <w:r w:rsidR="00A1207C">
              <w:rPr>
                <w:noProof/>
                <w:webHidden/>
              </w:rPr>
              <w:fldChar w:fldCharType="end"/>
            </w:r>
          </w:hyperlink>
        </w:p>
        <w:p w14:paraId="6043115C" w14:textId="77130B82"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82" w:history="1">
            <w:r w:rsidR="00A1207C" w:rsidRPr="00432717">
              <w:rPr>
                <w:rStyle w:val="Hipervnculo"/>
                <w:noProof/>
              </w:rPr>
              <w:t>6.2.1</w:t>
            </w:r>
            <w:r w:rsidR="00A1207C">
              <w:rPr>
                <w:rFonts w:asciiTheme="minorHAnsi" w:eastAsiaTheme="minorEastAsia" w:hAnsiTheme="minorHAnsi"/>
                <w:noProof/>
                <w:sz w:val="22"/>
                <w:lang w:eastAsia="es-EC"/>
              </w:rPr>
              <w:tab/>
            </w:r>
            <w:r w:rsidR="00A1207C" w:rsidRPr="00432717">
              <w:rPr>
                <w:rStyle w:val="Hipervnculo"/>
                <w:noProof/>
              </w:rPr>
              <w:t>Costos de Producción</w:t>
            </w:r>
            <w:r w:rsidR="00A1207C">
              <w:rPr>
                <w:noProof/>
                <w:webHidden/>
              </w:rPr>
              <w:tab/>
            </w:r>
            <w:r w:rsidR="00A1207C">
              <w:rPr>
                <w:noProof/>
                <w:webHidden/>
              </w:rPr>
              <w:fldChar w:fldCharType="begin"/>
            </w:r>
            <w:r w:rsidR="00A1207C">
              <w:rPr>
                <w:noProof/>
                <w:webHidden/>
              </w:rPr>
              <w:instrText xml:space="preserve"> PAGEREF _Toc95402182 \h </w:instrText>
            </w:r>
            <w:r w:rsidR="00A1207C">
              <w:rPr>
                <w:noProof/>
                <w:webHidden/>
              </w:rPr>
            </w:r>
            <w:r w:rsidR="00A1207C">
              <w:rPr>
                <w:noProof/>
                <w:webHidden/>
              </w:rPr>
              <w:fldChar w:fldCharType="separate"/>
            </w:r>
            <w:r w:rsidR="00A1207C">
              <w:rPr>
                <w:noProof/>
                <w:webHidden/>
              </w:rPr>
              <w:t>39</w:t>
            </w:r>
            <w:r w:rsidR="00A1207C">
              <w:rPr>
                <w:noProof/>
                <w:webHidden/>
              </w:rPr>
              <w:fldChar w:fldCharType="end"/>
            </w:r>
          </w:hyperlink>
        </w:p>
        <w:p w14:paraId="07FDE2B2" w14:textId="72CE2CF5"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83" w:history="1">
            <w:r w:rsidR="00A1207C" w:rsidRPr="00432717">
              <w:rPr>
                <w:rStyle w:val="Hipervnculo"/>
                <w:noProof/>
              </w:rPr>
              <w:t>6.2.2</w:t>
            </w:r>
            <w:r w:rsidR="00A1207C">
              <w:rPr>
                <w:rFonts w:asciiTheme="minorHAnsi" w:eastAsiaTheme="minorEastAsia" w:hAnsiTheme="minorHAnsi"/>
                <w:noProof/>
                <w:sz w:val="22"/>
                <w:lang w:eastAsia="es-EC"/>
              </w:rPr>
              <w:tab/>
            </w:r>
            <w:r w:rsidR="00A1207C" w:rsidRPr="00432717">
              <w:rPr>
                <w:rStyle w:val="Hipervnculo"/>
                <w:noProof/>
              </w:rPr>
              <w:t>Gastos de Depreciación</w:t>
            </w:r>
            <w:r w:rsidR="00A1207C">
              <w:rPr>
                <w:noProof/>
                <w:webHidden/>
              </w:rPr>
              <w:tab/>
            </w:r>
            <w:r w:rsidR="00A1207C">
              <w:rPr>
                <w:noProof/>
                <w:webHidden/>
              </w:rPr>
              <w:fldChar w:fldCharType="begin"/>
            </w:r>
            <w:r w:rsidR="00A1207C">
              <w:rPr>
                <w:noProof/>
                <w:webHidden/>
              </w:rPr>
              <w:instrText xml:space="preserve"> PAGEREF _Toc95402183 \h </w:instrText>
            </w:r>
            <w:r w:rsidR="00A1207C">
              <w:rPr>
                <w:noProof/>
                <w:webHidden/>
              </w:rPr>
            </w:r>
            <w:r w:rsidR="00A1207C">
              <w:rPr>
                <w:noProof/>
                <w:webHidden/>
              </w:rPr>
              <w:fldChar w:fldCharType="separate"/>
            </w:r>
            <w:r w:rsidR="00A1207C">
              <w:rPr>
                <w:noProof/>
                <w:webHidden/>
              </w:rPr>
              <w:t>41</w:t>
            </w:r>
            <w:r w:rsidR="00A1207C">
              <w:rPr>
                <w:noProof/>
                <w:webHidden/>
              </w:rPr>
              <w:fldChar w:fldCharType="end"/>
            </w:r>
          </w:hyperlink>
        </w:p>
        <w:p w14:paraId="31EE8C33" w14:textId="3BB26791"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84" w:history="1">
            <w:r w:rsidR="00A1207C" w:rsidRPr="00432717">
              <w:rPr>
                <w:rStyle w:val="Hipervnculo"/>
                <w:noProof/>
              </w:rPr>
              <w:t>6.2.3</w:t>
            </w:r>
            <w:r w:rsidR="00A1207C">
              <w:rPr>
                <w:rFonts w:asciiTheme="minorHAnsi" w:eastAsiaTheme="minorEastAsia" w:hAnsiTheme="minorHAnsi"/>
                <w:noProof/>
                <w:sz w:val="22"/>
                <w:lang w:eastAsia="es-EC"/>
              </w:rPr>
              <w:tab/>
            </w:r>
            <w:r w:rsidR="00A1207C" w:rsidRPr="00432717">
              <w:rPr>
                <w:rStyle w:val="Hipervnculo"/>
                <w:noProof/>
              </w:rPr>
              <w:t>Gastos de Ventas</w:t>
            </w:r>
            <w:r w:rsidR="00A1207C">
              <w:rPr>
                <w:noProof/>
                <w:webHidden/>
              </w:rPr>
              <w:tab/>
            </w:r>
            <w:r w:rsidR="00A1207C">
              <w:rPr>
                <w:noProof/>
                <w:webHidden/>
              </w:rPr>
              <w:fldChar w:fldCharType="begin"/>
            </w:r>
            <w:r w:rsidR="00A1207C">
              <w:rPr>
                <w:noProof/>
                <w:webHidden/>
              </w:rPr>
              <w:instrText xml:space="preserve"> PAGEREF _Toc95402184 \h </w:instrText>
            </w:r>
            <w:r w:rsidR="00A1207C">
              <w:rPr>
                <w:noProof/>
                <w:webHidden/>
              </w:rPr>
            </w:r>
            <w:r w:rsidR="00A1207C">
              <w:rPr>
                <w:noProof/>
                <w:webHidden/>
              </w:rPr>
              <w:fldChar w:fldCharType="separate"/>
            </w:r>
            <w:r w:rsidR="00A1207C">
              <w:rPr>
                <w:noProof/>
                <w:webHidden/>
              </w:rPr>
              <w:t>42</w:t>
            </w:r>
            <w:r w:rsidR="00A1207C">
              <w:rPr>
                <w:noProof/>
                <w:webHidden/>
              </w:rPr>
              <w:fldChar w:fldCharType="end"/>
            </w:r>
          </w:hyperlink>
        </w:p>
        <w:p w14:paraId="27854996" w14:textId="4D93CD1F" w:rsidR="00A1207C" w:rsidRDefault="00951888">
          <w:pPr>
            <w:pStyle w:val="TDC3"/>
            <w:tabs>
              <w:tab w:val="left" w:pos="1889"/>
              <w:tab w:val="right" w:leader="dot" w:pos="9016"/>
            </w:tabs>
            <w:rPr>
              <w:rFonts w:asciiTheme="minorHAnsi" w:eastAsiaTheme="minorEastAsia" w:hAnsiTheme="minorHAnsi"/>
              <w:noProof/>
              <w:sz w:val="22"/>
              <w:lang w:eastAsia="es-EC"/>
            </w:rPr>
          </w:pPr>
          <w:hyperlink w:anchor="_Toc95402185" w:history="1">
            <w:r w:rsidR="00A1207C" w:rsidRPr="00432717">
              <w:rPr>
                <w:rStyle w:val="Hipervnculo"/>
                <w:noProof/>
              </w:rPr>
              <w:t>6.2.4</w:t>
            </w:r>
            <w:r w:rsidR="00A1207C">
              <w:rPr>
                <w:rFonts w:asciiTheme="minorHAnsi" w:eastAsiaTheme="minorEastAsia" w:hAnsiTheme="minorHAnsi"/>
                <w:noProof/>
                <w:sz w:val="22"/>
                <w:lang w:eastAsia="es-EC"/>
              </w:rPr>
              <w:tab/>
            </w:r>
            <w:r w:rsidR="00A1207C" w:rsidRPr="00432717">
              <w:rPr>
                <w:rStyle w:val="Hipervnculo"/>
                <w:noProof/>
              </w:rPr>
              <w:t>Gastos Financieros</w:t>
            </w:r>
            <w:r w:rsidR="00A1207C">
              <w:rPr>
                <w:noProof/>
                <w:webHidden/>
              </w:rPr>
              <w:tab/>
            </w:r>
            <w:r w:rsidR="00A1207C">
              <w:rPr>
                <w:noProof/>
                <w:webHidden/>
              </w:rPr>
              <w:fldChar w:fldCharType="begin"/>
            </w:r>
            <w:r w:rsidR="00A1207C">
              <w:rPr>
                <w:noProof/>
                <w:webHidden/>
              </w:rPr>
              <w:instrText xml:space="preserve"> PAGEREF _Toc95402185 \h </w:instrText>
            </w:r>
            <w:r w:rsidR="00A1207C">
              <w:rPr>
                <w:noProof/>
                <w:webHidden/>
              </w:rPr>
            </w:r>
            <w:r w:rsidR="00A1207C">
              <w:rPr>
                <w:noProof/>
                <w:webHidden/>
              </w:rPr>
              <w:fldChar w:fldCharType="separate"/>
            </w:r>
            <w:r w:rsidR="00A1207C">
              <w:rPr>
                <w:noProof/>
                <w:webHidden/>
              </w:rPr>
              <w:t>42</w:t>
            </w:r>
            <w:r w:rsidR="00A1207C">
              <w:rPr>
                <w:noProof/>
                <w:webHidden/>
              </w:rPr>
              <w:fldChar w:fldCharType="end"/>
            </w:r>
          </w:hyperlink>
        </w:p>
        <w:p w14:paraId="3F64B6CA" w14:textId="37004AB0"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86" w:history="1">
            <w:r w:rsidR="00A1207C" w:rsidRPr="00432717">
              <w:rPr>
                <w:rStyle w:val="Hipervnculo"/>
                <w:noProof/>
              </w:rPr>
              <w:t>6.3</w:t>
            </w:r>
            <w:r w:rsidR="00A1207C">
              <w:rPr>
                <w:rFonts w:asciiTheme="minorHAnsi" w:eastAsiaTheme="minorEastAsia" w:hAnsiTheme="minorHAnsi"/>
                <w:noProof/>
                <w:sz w:val="22"/>
                <w:lang w:eastAsia="es-EC"/>
              </w:rPr>
              <w:tab/>
            </w:r>
            <w:r w:rsidR="00A1207C" w:rsidRPr="00432717">
              <w:rPr>
                <w:rStyle w:val="Hipervnculo"/>
                <w:noProof/>
              </w:rPr>
              <w:t>Determinación del Costo Unitario de Producción</w:t>
            </w:r>
            <w:r w:rsidR="00A1207C">
              <w:rPr>
                <w:noProof/>
                <w:webHidden/>
              </w:rPr>
              <w:tab/>
            </w:r>
            <w:r w:rsidR="00A1207C">
              <w:rPr>
                <w:noProof/>
                <w:webHidden/>
              </w:rPr>
              <w:fldChar w:fldCharType="begin"/>
            </w:r>
            <w:r w:rsidR="00A1207C">
              <w:rPr>
                <w:noProof/>
                <w:webHidden/>
              </w:rPr>
              <w:instrText xml:space="preserve"> PAGEREF _Toc95402186 \h </w:instrText>
            </w:r>
            <w:r w:rsidR="00A1207C">
              <w:rPr>
                <w:noProof/>
                <w:webHidden/>
              </w:rPr>
            </w:r>
            <w:r w:rsidR="00A1207C">
              <w:rPr>
                <w:noProof/>
                <w:webHidden/>
              </w:rPr>
              <w:fldChar w:fldCharType="separate"/>
            </w:r>
            <w:r w:rsidR="00A1207C">
              <w:rPr>
                <w:noProof/>
                <w:webHidden/>
              </w:rPr>
              <w:t>43</w:t>
            </w:r>
            <w:r w:rsidR="00A1207C">
              <w:rPr>
                <w:noProof/>
                <w:webHidden/>
              </w:rPr>
              <w:fldChar w:fldCharType="end"/>
            </w:r>
          </w:hyperlink>
        </w:p>
        <w:p w14:paraId="15C53F2C" w14:textId="7DDB394A"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87" w:history="1">
            <w:r w:rsidR="00A1207C" w:rsidRPr="00432717">
              <w:rPr>
                <w:rStyle w:val="Hipervnculo"/>
                <w:noProof/>
              </w:rPr>
              <w:t>6.4</w:t>
            </w:r>
            <w:r w:rsidR="00A1207C">
              <w:rPr>
                <w:rFonts w:asciiTheme="minorHAnsi" w:eastAsiaTheme="minorEastAsia" w:hAnsiTheme="minorHAnsi"/>
                <w:noProof/>
                <w:sz w:val="22"/>
                <w:lang w:eastAsia="es-EC"/>
              </w:rPr>
              <w:tab/>
            </w:r>
            <w:r w:rsidR="00A1207C" w:rsidRPr="00432717">
              <w:rPr>
                <w:rStyle w:val="Hipervnculo"/>
                <w:noProof/>
              </w:rPr>
              <w:t>Proyección de Costos y Gastos</w:t>
            </w:r>
            <w:r w:rsidR="00A1207C">
              <w:rPr>
                <w:noProof/>
                <w:webHidden/>
              </w:rPr>
              <w:tab/>
            </w:r>
            <w:r w:rsidR="00A1207C">
              <w:rPr>
                <w:noProof/>
                <w:webHidden/>
              </w:rPr>
              <w:fldChar w:fldCharType="begin"/>
            </w:r>
            <w:r w:rsidR="00A1207C">
              <w:rPr>
                <w:noProof/>
                <w:webHidden/>
              </w:rPr>
              <w:instrText xml:space="preserve"> PAGEREF _Toc95402187 \h </w:instrText>
            </w:r>
            <w:r w:rsidR="00A1207C">
              <w:rPr>
                <w:noProof/>
                <w:webHidden/>
              </w:rPr>
            </w:r>
            <w:r w:rsidR="00A1207C">
              <w:rPr>
                <w:noProof/>
                <w:webHidden/>
              </w:rPr>
              <w:fldChar w:fldCharType="separate"/>
            </w:r>
            <w:r w:rsidR="00A1207C">
              <w:rPr>
                <w:noProof/>
                <w:webHidden/>
              </w:rPr>
              <w:t>44</w:t>
            </w:r>
            <w:r w:rsidR="00A1207C">
              <w:rPr>
                <w:noProof/>
                <w:webHidden/>
              </w:rPr>
              <w:fldChar w:fldCharType="end"/>
            </w:r>
          </w:hyperlink>
        </w:p>
        <w:p w14:paraId="4B154204" w14:textId="229105FF"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88" w:history="1">
            <w:r w:rsidR="00A1207C" w:rsidRPr="00432717">
              <w:rPr>
                <w:rStyle w:val="Hipervnculo"/>
                <w:noProof/>
              </w:rPr>
              <w:t>6.5</w:t>
            </w:r>
            <w:r w:rsidR="00A1207C">
              <w:rPr>
                <w:rFonts w:asciiTheme="minorHAnsi" w:eastAsiaTheme="minorEastAsia" w:hAnsiTheme="minorHAnsi"/>
                <w:noProof/>
                <w:sz w:val="22"/>
                <w:lang w:eastAsia="es-EC"/>
              </w:rPr>
              <w:tab/>
            </w:r>
            <w:r w:rsidR="00A1207C" w:rsidRPr="00432717">
              <w:rPr>
                <w:rStyle w:val="Hipervnculo"/>
                <w:noProof/>
              </w:rPr>
              <w:t>Proyección de Ingresos</w:t>
            </w:r>
            <w:r w:rsidR="00A1207C">
              <w:rPr>
                <w:noProof/>
                <w:webHidden/>
              </w:rPr>
              <w:tab/>
            </w:r>
            <w:r w:rsidR="00A1207C">
              <w:rPr>
                <w:noProof/>
                <w:webHidden/>
              </w:rPr>
              <w:fldChar w:fldCharType="begin"/>
            </w:r>
            <w:r w:rsidR="00A1207C">
              <w:rPr>
                <w:noProof/>
                <w:webHidden/>
              </w:rPr>
              <w:instrText xml:space="preserve"> PAGEREF _Toc95402188 \h </w:instrText>
            </w:r>
            <w:r w:rsidR="00A1207C">
              <w:rPr>
                <w:noProof/>
                <w:webHidden/>
              </w:rPr>
            </w:r>
            <w:r w:rsidR="00A1207C">
              <w:rPr>
                <w:noProof/>
                <w:webHidden/>
              </w:rPr>
              <w:fldChar w:fldCharType="separate"/>
            </w:r>
            <w:r w:rsidR="00A1207C">
              <w:rPr>
                <w:noProof/>
                <w:webHidden/>
              </w:rPr>
              <w:t>45</w:t>
            </w:r>
            <w:r w:rsidR="00A1207C">
              <w:rPr>
                <w:noProof/>
                <w:webHidden/>
              </w:rPr>
              <w:fldChar w:fldCharType="end"/>
            </w:r>
          </w:hyperlink>
        </w:p>
        <w:p w14:paraId="099274CA" w14:textId="395857B1"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89" w:history="1">
            <w:r w:rsidR="00A1207C" w:rsidRPr="00432717">
              <w:rPr>
                <w:rStyle w:val="Hipervnculo"/>
                <w:noProof/>
              </w:rPr>
              <w:t>6.6</w:t>
            </w:r>
            <w:r w:rsidR="00A1207C">
              <w:rPr>
                <w:rFonts w:asciiTheme="minorHAnsi" w:eastAsiaTheme="minorEastAsia" w:hAnsiTheme="minorHAnsi"/>
                <w:noProof/>
                <w:sz w:val="22"/>
                <w:lang w:eastAsia="es-EC"/>
              </w:rPr>
              <w:tab/>
            </w:r>
            <w:r w:rsidR="00A1207C" w:rsidRPr="00432717">
              <w:rPr>
                <w:rStyle w:val="Hipervnculo"/>
                <w:noProof/>
              </w:rPr>
              <w:t>Estado de Situación Financiera</w:t>
            </w:r>
            <w:r w:rsidR="00A1207C">
              <w:rPr>
                <w:noProof/>
                <w:webHidden/>
              </w:rPr>
              <w:tab/>
            </w:r>
            <w:r w:rsidR="00A1207C">
              <w:rPr>
                <w:noProof/>
                <w:webHidden/>
              </w:rPr>
              <w:fldChar w:fldCharType="begin"/>
            </w:r>
            <w:r w:rsidR="00A1207C">
              <w:rPr>
                <w:noProof/>
                <w:webHidden/>
              </w:rPr>
              <w:instrText xml:space="preserve"> PAGEREF _Toc95402189 \h </w:instrText>
            </w:r>
            <w:r w:rsidR="00A1207C">
              <w:rPr>
                <w:noProof/>
                <w:webHidden/>
              </w:rPr>
            </w:r>
            <w:r w:rsidR="00A1207C">
              <w:rPr>
                <w:noProof/>
                <w:webHidden/>
              </w:rPr>
              <w:fldChar w:fldCharType="separate"/>
            </w:r>
            <w:r w:rsidR="00A1207C">
              <w:rPr>
                <w:noProof/>
                <w:webHidden/>
              </w:rPr>
              <w:t>45</w:t>
            </w:r>
            <w:r w:rsidR="00A1207C">
              <w:rPr>
                <w:noProof/>
                <w:webHidden/>
              </w:rPr>
              <w:fldChar w:fldCharType="end"/>
            </w:r>
          </w:hyperlink>
        </w:p>
        <w:p w14:paraId="52971AFC" w14:textId="58599191"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90" w:history="1">
            <w:r w:rsidR="00A1207C" w:rsidRPr="00432717">
              <w:rPr>
                <w:rStyle w:val="Hipervnculo"/>
                <w:noProof/>
              </w:rPr>
              <w:t>6.7</w:t>
            </w:r>
            <w:r w:rsidR="00A1207C">
              <w:rPr>
                <w:rFonts w:asciiTheme="minorHAnsi" w:eastAsiaTheme="minorEastAsia" w:hAnsiTheme="minorHAnsi"/>
                <w:noProof/>
                <w:sz w:val="22"/>
                <w:lang w:eastAsia="es-EC"/>
              </w:rPr>
              <w:tab/>
            </w:r>
            <w:r w:rsidR="00A1207C" w:rsidRPr="00432717">
              <w:rPr>
                <w:rStyle w:val="Hipervnculo"/>
                <w:noProof/>
              </w:rPr>
              <w:t>Flujo de Caja</w:t>
            </w:r>
            <w:r w:rsidR="00A1207C">
              <w:rPr>
                <w:noProof/>
                <w:webHidden/>
              </w:rPr>
              <w:tab/>
            </w:r>
            <w:r w:rsidR="00A1207C">
              <w:rPr>
                <w:noProof/>
                <w:webHidden/>
              </w:rPr>
              <w:fldChar w:fldCharType="begin"/>
            </w:r>
            <w:r w:rsidR="00A1207C">
              <w:rPr>
                <w:noProof/>
                <w:webHidden/>
              </w:rPr>
              <w:instrText xml:space="preserve"> PAGEREF _Toc95402190 \h </w:instrText>
            </w:r>
            <w:r w:rsidR="00A1207C">
              <w:rPr>
                <w:noProof/>
                <w:webHidden/>
              </w:rPr>
            </w:r>
            <w:r w:rsidR="00A1207C">
              <w:rPr>
                <w:noProof/>
                <w:webHidden/>
              </w:rPr>
              <w:fldChar w:fldCharType="separate"/>
            </w:r>
            <w:r w:rsidR="00A1207C">
              <w:rPr>
                <w:noProof/>
                <w:webHidden/>
              </w:rPr>
              <w:t>46</w:t>
            </w:r>
            <w:r w:rsidR="00A1207C">
              <w:rPr>
                <w:noProof/>
                <w:webHidden/>
              </w:rPr>
              <w:fldChar w:fldCharType="end"/>
            </w:r>
          </w:hyperlink>
        </w:p>
        <w:p w14:paraId="09F318D5" w14:textId="6CD491F7"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91" w:history="1">
            <w:r w:rsidR="00A1207C" w:rsidRPr="00432717">
              <w:rPr>
                <w:rStyle w:val="Hipervnculo"/>
                <w:noProof/>
              </w:rPr>
              <w:t>6.8</w:t>
            </w:r>
            <w:r w:rsidR="00A1207C">
              <w:rPr>
                <w:rFonts w:asciiTheme="minorHAnsi" w:eastAsiaTheme="minorEastAsia" w:hAnsiTheme="minorHAnsi"/>
                <w:noProof/>
                <w:sz w:val="22"/>
                <w:lang w:eastAsia="es-EC"/>
              </w:rPr>
              <w:tab/>
            </w:r>
            <w:r w:rsidR="00A1207C" w:rsidRPr="00432717">
              <w:rPr>
                <w:rStyle w:val="Hipervnculo"/>
                <w:noProof/>
              </w:rPr>
              <w:t>Valor Actual Neto (VAN)</w:t>
            </w:r>
            <w:r w:rsidR="00A1207C">
              <w:rPr>
                <w:noProof/>
                <w:webHidden/>
              </w:rPr>
              <w:tab/>
            </w:r>
            <w:r w:rsidR="00A1207C">
              <w:rPr>
                <w:noProof/>
                <w:webHidden/>
              </w:rPr>
              <w:fldChar w:fldCharType="begin"/>
            </w:r>
            <w:r w:rsidR="00A1207C">
              <w:rPr>
                <w:noProof/>
                <w:webHidden/>
              </w:rPr>
              <w:instrText xml:space="preserve"> PAGEREF _Toc95402191 \h </w:instrText>
            </w:r>
            <w:r w:rsidR="00A1207C">
              <w:rPr>
                <w:noProof/>
                <w:webHidden/>
              </w:rPr>
            </w:r>
            <w:r w:rsidR="00A1207C">
              <w:rPr>
                <w:noProof/>
                <w:webHidden/>
              </w:rPr>
              <w:fldChar w:fldCharType="separate"/>
            </w:r>
            <w:r w:rsidR="00A1207C">
              <w:rPr>
                <w:noProof/>
                <w:webHidden/>
              </w:rPr>
              <w:t>47</w:t>
            </w:r>
            <w:r w:rsidR="00A1207C">
              <w:rPr>
                <w:noProof/>
                <w:webHidden/>
              </w:rPr>
              <w:fldChar w:fldCharType="end"/>
            </w:r>
          </w:hyperlink>
        </w:p>
        <w:p w14:paraId="4E0C4A57" w14:textId="1630E5E8"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92" w:history="1">
            <w:r w:rsidR="00A1207C" w:rsidRPr="00432717">
              <w:rPr>
                <w:rStyle w:val="Hipervnculo"/>
                <w:noProof/>
              </w:rPr>
              <w:t>6.9</w:t>
            </w:r>
            <w:r w:rsidR="00A1207C">
              <w:rPr>
                <w:rFonts w:asciiTheme="minorHAnsi" w:eastAsiaTheme="minorEastAsia" w:hAnsiTheme="minorHAnsi"/>
                <w:noProof/>
                <w:sz w:val="22"/>
                <w:lang w:eastAsia="es-EC"/>
              </w:rPr>
              <w:tab/>
            </w:r>
            <w:r w:rsidR="00A1207C" w:rsidRPr="00432717">
              <w:rPr>
                <w:rStyle w:val="Hipervnculo"/>
                <w:noProof/>
              </w:rPr>
              <w:t>Tasa Interna de Retorno (TIR)</w:t>
            </w:r>
            <w:r w:rsidR="00A1207C">
              <w:rPr>
                <w:noProof/>
                <w:webHidden/>
              </w:rPr>
              <w:tab/>
            </w:r>
            <w:r w:rsidR="00A1207C">
              <w:rPr>
                <w:noProof/>
                <w:webHidden/>
              </w:rPr>
              <w:fldChar w:fldCharType="begin"/>
            </w:r>
            <w:r w:rsidR="00A1207C">
              <w:rPr>
                <w:noProof/>
                <w:webHidden/>
              </w:rPr>
              <w:instrText xml:space="preserve"> PAGEREF _Toc95402192 \h </w:instrText>
            </w:r>
            <w:r w:rsidR="00A1207C">
              <w:rPr>
                <w:noProof/>
                <w:webHidden/>
              </w:rPr>
            </w:r>
            <w:r w:rsidR="00A1207C">
              <w:rPr>
                <w:noProof/>
                <w:webHidden/>
              </w:rPr>
              <w:fldChar w:fldCharType="separate"/>
            </w:r>
            <w:r w:rsidR="00A1207C">
              <w:rPr>
                <w:noProof/>
                <w:webHidden/>
              </w:rPr>
              <w:t>49</w:t>
            </w:r>
            <w:r w:rsidR="00A1207C">
              <w:rPr>
                <w:noProof/>
                <w:webHidden/>
              </w:rPr>
              <w:fldChar w:fldCharType="end"/>
            </w:r>
          </w:hyperlink>
        </w:p>
        <w:p w14:paraId="488CD6D4" w14:textId="627FDA4A" w:rsidR="00A1207C" w:rsidRDefault="00951888">
          <w:pPr>
            <w:pStyle w:val="TDC1"/>
            <w:rPr>
              <w:rFonts w:asciiTheme="minorHAnsi" w:eastAsiaTheme="minorEastAsia" w:hAnsiTheme="minorHAnsi"/>
              <w:noProof/>
              <w:sz w:val="22"/>
              <w:lang w:eastAsia="es-EC"/>
            </w:rPr>
          </w:pPr>
          <w:hyperlink w:anchor="_Toc95402193" w:history="1">
            <w:r w:rsidR="00A1207C" w:rsidRPr="00432717">
              <w:rPr>
                <w:rStyle w:val="Hipervnculo"/>
                <w:noProof/>
                <w14:scene3d>
                  <w14:camera w14:prst="orthographicFront"/>
                  <w14:lightRig w14:rig="threePt" w14:dir="t">
                    <w14:rot w14:lat="0" w14:lon="0" w14:rev="0"/>
                  </w14:lightRig>
                </w14:scene3d>
              </w:rPr>
              <w:t>7</w:t>
            </w:r>
            <w:r w:rsidR="00A1207C">
              <w:rPr>
                <w:rFonts w:asciiTheme="minorHAnsi" w:eastAsiaTheme="minorEastAsia" w:hAnsiTheme="minorHAnsi"/>
                <w:noProof/>
                <w:sz w:val="22"/>
                <w:lang w:eastAsia="es-EC"/>
              </w:rPr>
              <w:tab/>
            </w:r>
            <w:r w:rsidR="00A1207C" w:rsidRPr="00432717">
              <w:rPr>
                <w:rStyle w:val="Hipervnculo"/>
                <w:noProof/>
              </w:rPr>
              <w:t>MARCO LEGAL</w:t>
            </w:r>
            <w:r w:rsidR="00A1207C">
              <w:rPr>
                <w:noProof/>
                <w:webHidden/>
              </w:rPr>
              <w:tab/>
            </w:r>
            <w:r w:rsidR="00A1207C">
              <w:rPr>
                <w:noProof/>
                <w:webHidden/>
              </w:rPr>
              <w:fldChar w:fldCharType="begin"/>
            </w:r>
            <w:r w:rsidR="00A1207C">
              <w:rPr>
                <w:noProof/>
                <w:webHidden/>
              </w:rPr>
              <w:instrText xml:space="preserve"> PAGEREF _Toc95402193 \h </w:instrText>
            </w:r>
            <w:r w:rsidR="00A1207C">
              <w:rPr>
                <w:noProof/>
                <w:webHidden/>
              </w:rPr>
            </w:r>
            <w:r w:rsidR="00A1207C">
              <w:rPr>
                <w:noProof/>
                <w:webHidden/>
              </w:rPr>
              <w:fldChar w:fldCharType="separate"/>
            </w:r>
            <w:r w:rsidR="00A1207C">
              <w:rPr>
                <w:noProof/>
                <w:webHidden/>
              </w:rPr>
              <w:t>50</w:t>
            </w:r>
            <w:r w:rsidR="00A1207C">
              <w:rPr>
                <w:noProof/>
                <w:webHidden/>
              </w:rPr>
              <w:fldChar w:fldCharType="end"/>
            </w:r>
          </w:hyperlink>
        </w:p>
        <w:p w14:paraId="5E1A5A15" w14:textId="55D21478" w:rsidR="00A1207C" w:rsidRDefault="00951888">
          <w:pPr>
            <w:pStyle w:val="TDC1"/>
            <w:rPr>
              <w:rFonts w:asciiTheme="minorHAnsi" w:eastAsiaTheme="minorEastAsia" w:hAnsiTheme="minorHAnsi"/>
              <w:noProof/>
              <w:sz w:val="22"/>
              <w:lang w:eastAsia="es-EC"/>
            </w:rPr>
          </w:pPr>
          <w:hyperlink w:anchor="_Toc95402194" w:history="1">
            <w:r w:rsidR="00A1207C" w:rsidRPr="00432717">
              <w:rPr>
                <w:rStyle w:val="Hipervnculo"/>
                <w:noProof/>
                <w14:scene3d>
                  <w14:camera w14:prst="orthographicFront"/>
                  <w14:lightRig w14:rig="threePt" w14:dir="t">
                    <w14:rot w14:lat="0" w14:lon="0" w14:rev="0"/>
                  </w14:lightRig>
                </w14:scene3d>
              </w:rPr>
              <w:t>8</w:t>
            </w:r>
            <w:r w:rsidR="00A1207C">
              <w:rPr>
                <w:rFonts w:asciiTheme="minorHAnsi" w:eastAsiaTheme="minorEastAsia" w:hAnsiTheme="minorHAnsi"/>
                <w:noProof/>
                <w:sz w:val="22"/>
                <w:lang w:eastAsia="es-EC"/>
              </w:rPr>
              <w:tab/>
            </w:r>
            <w:r w:rsidR="00A1207C" w:rsidRPr="00A1207C">
              <w:rPr>
                <w:rStyle w:val="Hipervnculo"/>
                <w:caps/>
                <w:noProof/>
              </w:rPr>
              <w:t>Estudio Ambiental</w:t>
            </w:r>
            <w:r w:rsidR="00A1207C">
              <w:rPr>
                <w:noProof/>
                <w:webHidden/>
              </w:rPr>
              <w:tab/>
            </w:r>
            <w:r w:rsidR="00A1207C">
              <w:rPr>
                <w:noProof/>
                <w:webHidden/>
              </w:rPr>
              <w:fldChar w:fldCharType="begin"/>
            </w:r>
            <w:r w:rsidR="00A1207C">
              <w:rPr>
                <w:noProof/>
                <w:webHidden/>
              </w:rPr>
              <w:instrText xml:space="preserve"> PAGEREF _Toc95402194 \h </w:instrText>
            </w:r>
            <w:r w:rsidR="00A1207C">
              <w:rPr>
                <w:noProof/>
                <w:webHidden/>
              </w:rPr>
            </w:r>
            <w:r w:rsidR="00A1207C">
              <w:rPr>
                <w:noProof/>
                <w:webHidden/>
              </w:rPr>
              <w:fldChar w:fldCharType="separate"/>
            </w:r>
            <w:r w:rsidR="00A1207C">
              <w:rPr>
                <w:noProof/>
                <w:webHidden/>
              </w:rPr>
              <w:t>53</w:t>
            </w:r>
            <w:r w:rsidR="00A1207C">
              <w:rPr>
                <w:noProof/>
                <w:webHidden/>
              </w:rPr>
              <w:fldChar w:fldCharType="end"/>
            </w:r>
          </w:hyperlink>
        </w:p>
        <w:p w14:paraId="33FEB404" w14:textId="430AD588"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95" w:history="1">
            <w:r w:rsidR="00A1207C" w:rsidRPr="00432717">
              <w:rPr>
                <w:rStyle w:val="Hipervnculo"/>
                <w:noProof/>
              </w:rPr>
              <w:t>8.1</w:t>
            </w:r>
            <w:r w:rsidR="00A1207C">
              <w:rPr>
                <w:rFonts w:asciiTheme="minorHAnsi" w:eastAsiaTheme="minorEastAsia" w:hAnsiTheme="minorHAnsi"/>
                <w:noProof/>
                <w:sz w:val="22"/>
                <w:lang w:eastAsia="es-EC"/>
              </w:rPr>
              <w:tab/>
            </w:r>
            <w:r w:rsidR="00A1207C" w:rsidRPr="00432717">
              <w:rPr>
                <w:rStyle w:val="Hipervnculo"/>
                <w:noProof/>
              </w:rPr>
              <w:t>Matriz de Leopold</w:t>
            </w:r>
            <w:r w:rsidR="00A1207C">
              <w:rPr>
                <w:noProof/>
                <w:webHidden/>
              </w:rPr>
              <w:tab/>
            </w:r>
            <w:r w:rsidR="00A1207C">
              <w:rPr>
                <w:noProof/>
                <w:webHidden/>
              </w:rPr>
              <w:fldChar w:fldCharType="begin"/>
            </w:r>
            <w:r w:rsidR="00A1207C">
              <w:rPr>
                <w:noProof/>
                <w:webHidden/>
              </w:rPr>
              <w:instrText xml:space="preserve"> PAGEREF _Toc95402195 \h </w:instrText>
            </w:r>
            <w:r w:rsidR="00A1207C">
              <w:rPr>
                <w:noProof/>
                <w:webHidden/>
              </w:rPr>
            </w:r>
            <w:r w:rsidR="00A1207C">
              <w:rPr>
                <w:noProof/>
                <w:webHidden/>
              </w:rPr>
              <w:fldChar w:fldCharType="separate"/>
            </w:r>
            <w:r w:rsidR="00A1207C">
              <w:rPr>
                <w:noProof/>
                <w:webHidden/>
              </w:rPr>
              <w:t>53</w:t>
            </w:r>
            <w:r w:rsidR="00A1207C">
              <w:rPr>
                <w:noProof/>
                <w:webHidden/>
              </w:rPr>
              <w:fldChar w:fldCharType="end"/>
            </w:r>
          </w:hyperlink>
        </w:p>
        <w:p w14:paraId="4D4CD5DE" w14:textId="7E7B85F1"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96" w:history="1">
            <w:r w:rsidR="00A1207C" w:rsidRPr="00432717">
              <w:rPr>
                <w:rStyle w:val="Hipervnculo"/>
                <w:noProof/>
              </w:rPr>
              <w:t>8.2</w:t>
            </w:r>
            <w:r w:rsidR="00A1207C">
              <w:rPr>
                <w:rFonts w:asciiTheme="minorHAnsi" w:eastAsiaTheme="minorEastAsia" w:hAnsiTheme="minorHAnsi"/>
                <w:noProof/>
                <w:sz w:val="22"/>
                <w:lang w:eastAsia="es-EC"/>
              </w:rPr>
              <w:tab/>
            </w:r>
            <w:r w:rsidR="00A1207C" w:rsidRPr="00432717">
              <w:rPr>
                <w:rStyle w:val="Hipervnculo"/>
                <w:noProof/>
              </w:rPr>
              <w:t>Signos</w:t>
            </w:r>
            <w:r w:rsidR="00A1207C">
              <w:rPr>
                <w:noProof/>
                <w:webHidden/>
              </w:rPr>
              <w:tab/>
            </w:r>
            <w:r w:rsidR="00A1207C">
              <w:rPr>
                <w:noProof/>
                <w:webHidden/>
              </w:rPr>
              <w:fldChar w:fldCharType="begin"/>
            </w:r>
            <w:r w:rsidR="00A1207C">
              <w:rPr>
                <w:noProof/>
                <w:webHidden/>
              </w:rPr>
              <w:instrText xml:space="preserve"> PAGEREF _Toc95402196 \h </w:instrText>
            </w:r>
            <w:r w:rsidR="00A1207C">
              <w:rPr>
                <w:noProof/>
                <w:webHidden/>
              </w:rPr>
            </w:r>
            <w:r w:rsidR="00A1207C">
              <w:rPr>
                <w:noProof/>
                <w:webHidden/>
              </w:rPr>
              <w:fldChar w:fldCharType="separate"/>
            </w:r>
            <w:r w:rsidR="00A1207C">
              <w:rPr>
                <w:noProof/>
                <w:webHidden/>
              </w:rPr>
              <w:t>53</w:t>
            </w:r>
            <w:r w:rsidR="00A1207C">
              <w:rPr>
                <w:noProof/>
                <w:webHidden/>
              </w:rPr>
              <w:fldChar w:fldCharType="end"/>
            </w:r>
          </w:hyperlink>
        </w:p>
        <w:p w14:paraId="17B58C61" w14:textId="48E1369D"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97" w:history="1">
            <w:r w:rsidR="00A1207C" w:rsidRPr="00432717">
              <w:rPr>
                <w:rStyle w:val="Hipervnculo"/>
                <w:noProof/>
              </w:rPr>
              <w:t>8.3</w:t>
            </w:r>
            <w:r w:rsidR="00A1207C">
              <w:rPr>
                <w:rFonts w:asciiTheme="minorHAnsi" w:eastAsiaTheme="minorEastAsia" w:hAnsiTheme="minorHAnsi"/>
                <w:noProof/>
                <w:sz w:val="22"/>
                <w:lang w:eastAsia="es-EC"/>
              </w:rPr>
              <w:tab/>
            </w:r>
            <w:r w:rsidR="00A1207C" w:rsidRPr="00432717">
              <w:rPr>
                <w:rStyle w:val="Hipervnculo"/>
                <w:noProof/>
              </w:rPr>
              <w:t>Magnitud</w:t>
            </w:r>
            <w:r w:rsidR="00A1207C">
              <w:rPr>
                <w:noProof/>
                <w:webHidden/>
              </w:rPr>
              <w:tab/>
            </w:r>
            <w:r w:rsidR="00A1207C">
              <w:rPr>
                <w:noProof/>
                <w:webHidden/>
              </w:rPr>
              <w:fldChar w:fldCharType="begin"/>
            </w:r>
            <w:r w:rsidR="00A1207C">
              <w:rPr>
                <w:noProof/>
                <w:webHidden/>
              </w:rPr>
              <w:instrText xml:space="preserve"> PAGEREF _Toc95402197 \h </w:instrText>
            </w:r>
            <w:r w:rsidR="00A1207C">
              <w:rPr>
                <w:noProof/>
                <w:webHidden/>
              </w:rPr>
            </w:r>
            <w:r w:rsidR="00A1207C">
              <w:rPr>
                <w:noProof/>
                <w:webHidden/>
              </w:rPr>
              <w:fldChar w:fldCharType="separate"/>
            </w:r>
            <w:r w:rsidR="00A1207C">
              <w:rPr>
                <w:noProof/>
                <w:webHidden/>
              </w:rPr>
              <w:t>53</w:t>
            </w:r>
            <w:r w:rsidR="00A1207C">
              <w:rPr>
                <w:noProof/>
                <w:webHidden/>
              </w:rPr>
              <w:fldChar w:fldCharType="end"/>
            </w:r>
          </w:hyperlink>
        </w:p>
        <w:p w14:paraId="2AD719D7" w14:textId="117E3175" w:rsidR="00A1207C" w:rsidRDefault="00951888">
          <w:pPr>
            <w:pStyle w:val="TDC2"/>
            <w:tabs>
              <w:tab w:val="left" w:pos="1540"/>
              <w:tab w:val="right" w:leader="dot" w:pos="9016"/>
            </w:tabs>
            <w:rPr>
              <w:rFonts w:asciiTheme="minorHAnsi" w:eastAsiaTheme="minorEastAsia" w:hAnsiTheme="minorHAnsi"/>
              <w:noProof/>
              <w:sz w:val="22"/>
              <w:lang w:eastAsia="es-EC"/>
            </w:rPr>
          </w:pPr>
          <w:hyperlink w:anchor="_Toc95402198" w:history="1">
            <w:r w:rsidR="00A1207C" w:rsidRPr="00432717">
              <w:rPr>
                <w:rStyle w:val="Hipervnculo"/>
                <w:noProof/>
              </w:rPr>
              <w:t>8.4</w:t>
            </w:r>
            <w:r w:rsidR="00A1207C">
              <w:rPr>
                <w:rFonts w:asciiTheme="minorHAnsi" w:eastAsiaTheme="minorEastAsia" w:hAnsiTheme="minorHAnsi"/>
                <w:noProof/>
                <w:sz w:val="22"/>
                <w:lang w:eastAsia="es-EC"/>
              </w:rPr>
              <w:tab/>
            </w:r>
            <w:r w:rsidR="00A1207C" w:rsidRPr="00432717">
              <w:rPr>
                <w:rStyle w:val="Hipervnculo"/>
                <w:noProof/>
              </w:rPr>
              <w:t>Importancia</w:t>
            </w:r>
            <w:r w:rsidR="00A1207C">
              <w:rPr>
                <w:noProof/>
                <w:webHidden/>
              </w:rPr>
              <w:tab/>
            </w:r>
            <w:r w:rsidR="00A1207C">
              <w:rPr>
                <w:noProof/>
                <w:webHidden/>
              </w:rPr>
              <w:fldChar w:fldCharType="begin"/>
            </w:r>
            <w:r w:rsidR="00A1207C">
              <w:rPr>
                <w:noProof/>
                <w:webHidden/>
              </w:rPr>
              <w:instrText xml:space="preserve"> PAGEREF _Toc95402198 \h </w:instrText>
            </w:r>
            <w:r w:rsidR="00A1207C">
              <w:rPr>
                <w:noProof/>
                <w:webHidden/>
              </w:rPr>
            </w:r>
            <w:r w:rsidR="00A1207C">
              <w:rPr>
                <w:noProof/>
                <w:webHidden/>
              </w:rPr>
              <w:fldChar w:fldCharType="separate"/>
            </w:r>
            <w:r w:rsidR="00A1207C">
              <w:rPr>
                <w:noProof/>
                <w:webHidden/>
              </w:rPr>
              <w:t>54</w:t>
            </w:r>
            <w:r w:rsidR="00A1207C">
              <w:rPr>
                <w:noProof/>
                <w:webHidden/>
              </w:rPr>
              <w:fldChar w:fldCharType="end"/>
            </w:r>
          </w:hyperlink>
        </w:p>
        <w:p w14:paraId="19071437" w14:textId="3B1B2BB3" w:rsidR="00A1207C" w:rsidRPr="00A1207C" w:rsidRDefault="00951888">
          <w:pPr>
            <w:pStyle w:val="TDC1"/>
            <w:rPr>
              <w:rFonts w:asciiTheme="minorHAnsi" w:eastAsiaTheme="minorEastAsia" w:hAnsiTheme="minorHAnsi"/>
              <w:caps/>
              <w:noProof/>
              <w:sz w:val="22"/>
              <w:lang w:eastAsia="es-EC"/>
            </w:rPr>
          </w:pPr>
          <w:hyperlink w:anchor="_Toc95402199" w:history="1">
            <w:r w:rsidR="00A1207C" w:rsidRPr="00A1207C">
              <w:rPr>
                <w:rStyle w:val="Hipervnculo"/>
                <w:caps/>
                <w:noProof/>
                <w14:scene3d>
                  <w14:camera w14:prst="orthographicFront"/>
                  <w14:lightRig w14:rig="threePt" w14:dir="t">
                    <w14:rot w14:lat="0" w14:lon="0" w14:rev="0"/>
                  </w14:lightRig>
                </w14:scene3d>
              </w:rPr>
              <w:t>9</w:t>
            </w:r>
            <w:r w:rsidR="00A1207C" w:rsidRPr="00A1207C">
              <w:rPr>
                <w:rFonts w:asciiTheme="minorHAnsi" w:eastAsiaTheme="minorEastAsia" w:hAnsiTheme="minorHAnsi"/>
                <w:caps/>
                <w:noProof/>
                <w:sz w:val="22"/>
                <w:lang w:eastAsia="es-EC"/>
              </w:rPr>
              <w:tab/>
            </w:r>
            <w:r w:rsidR="00A1207C" w:rsidRPr="00A1207C">
              <w:rPr>
                <w:rStyle w:val="Hipervnculo"/>
                <w:caps/>
                <w:noProof/>
              </w:rPr>
              <w:t>Conclusiones</w:t>
            </w:r>
            <w:r w:rsidR="00A1207C" w:rsidRPr="00A1207C">
              <w:rPr>
                <w:caps/>
                <w:noProof/>
                <w:webHidden/>
              </w:rPr>
              <w:tab/>
            </w:r>
            <w:r w:rsidR="00A1207C" w:rsidRPr="00A1207C">
              <w:rPr>
                <w:caps/>
                <w:noProof/>
                <w:webHidden/>
              </w:rPr>
              <w:fldChar w:fldCharType="begin"/>
            </w:r>
            <w:r w:rsidR="00A1207C" w:rsidRPr="00A1207C">
              <w:rPr>
                <w:caps/>
                <w:noProof/>
                <w:webHidden/>
              </w:rPr>
              <w:instrText xml:space="preserve"> PAGEREF _Toc95402199 \h </w:instrText>
            </w:r>
            <w:r w:rsidR="00A1207C" w:rsidRPr="00A1207C">
              <w:rPr>
                <w:caps/>
                <w:noProof/>
                <w:webHidden/>
              </w:rPr>
            </w:r>
            <w:r w:rsidR="00A1207C" w:rsidRPr="00A1207C">
              <w:rPr>
                <w:caps/>
                <w:noProof/>
                <w:webHidden/>
              </w:rPr>
              <w:fldChar w:fldCharType="separate"/>
            </w:r>
            <w:r w:rsidR="00A1207C" w:rsidRPr="00A1207C">
              <w:rPr>
                <w:caps/>
                <w:noProof/>
                <w:webHidden/>
              </w:rPr>
              <w:t>56</w:t>
            </w:r>
            <w:r w:rsidR="00A1207C" w:rsidRPr="00A1207C">
              <w:rPr>
                <w:caps/>
                <w:noProof/>
                <w:webHidden/>
              </w:rPr>
              <w:fldChar w:fldCharType="end"/>
            </w:r>
          </w:hyperlink>
        </w:p>
        <w:p w14:paraId="3F9F43EB" w14:textId="6E6D3F6E" w:rsidR="00A1207C" w:rsidRPr="00A1207C" w:rsidRDefault="00951888">
          <w:pPr>
            <w:pStyle w:val="TDC1"/>
            <w:rPr>
              <w:rFonts w:asciiTheme="minorHAnsi" w:eastAsiaTheme="minorEastAsia" w:hAnsiTheme="minorHAnsi"/>
              <w:caps/>
              <w:noProof/>
              <w:sz w:val="22"/>
              <w:lang w:eastAsia="es-EC"/>
            </w:rPr>
          </w:pPr>
          <w:hyperlink w:anchor="_Toc95402200" w:history="1">
            <w:r w:rsidR="00A1207C" w:rsidRPr="00A1207C">
              <w:rPr>
                <w:rStyle w:val="Hipervnculo"/>
                <w:caps/>
                <w:noProof/>
                <w14:scene3d>
                  <w14:camera w14:prst="orthographicFront"/>
                  <w14:lightRig w14:rig="threePt" w14:dir="t">
                    <w14:rot w14:lat="0" w14:lon="0" w14:rev="0"/>
                  </w14:lightRig>
                </w14:scene3d>
              </w:rPr>
              <w:t>10</w:t>
            </w:r>
            <w:r w:rsidR="00A1207C" w:rsidRPr="00A1207C">
              <w:rPr>
                <w:rFonts w:asciiTheme="minorHAnsi" w:eastAsiaTheme="minorEastAsia" w:hAnsiTheme="minorHAnsi"/>
                <w:caps/>
                <w:noProof/>
                <w:sz w:val="22"/>
                <w:lang w:eastAsia="es-EC"/>
              </w:rPr>
              <w:tab/>
            </w:r>
            <w:r w:rsidR="00A1207C" w:rsidRPr="00A1207C">
              <w:rPr>
                <w:rStyle w:val="Hipervnculo"/>
                <w:caps/>
                <w:noProof/>
              </w:rPr>
              <w:t>Recomendaciones</w:t>
            </w:r>
            <w:r w:rsidR="00A1207C" w:rsidRPr="00A1207C">
              <w:rPr>
                <w:caps/>
                <w:noProof/>
                <w:webHidden/>
              </w:rPr>
              <w:tab/>
            </w:r>
            <w:r w:rsidR="00A1207C" w:rsidRPr="00A1207C">
              <w:rPr>
                <w:caps/>
                <w:noProof/>
                <w:webHidden/>
              </w:rPr>
              <w:fldChar w:fldCharType="begin"/>
            </w:r>
            <w:r w:rsidR="00A1207C" w:rsidRPr="00A1207C">
              <w:rPr>
                <w:caps/>
                <w:noProof/>
                <w:webHidden/>
              </w:rPr>
              <w:instrText xml:space="preserve"> PAGEREF _Toc95402200 \h </w:instrText>
            </w:r>
            <w:r w:rsidR="00A1207C" w:rsidRPr="00A1207C">
              <w:rPr>
                <w:caps/>
                <w:noProof/>
                <w:webHidden/>
              </w:rPr>
            </w:r>
            <w:r w:rsidR="00A1207C" w:rsidRPr="00A1207C">
              <w:rPr>
                <w:caps/>
                <w:noProof/>
                <w:webHidden/>
              </w:rPr>
              <w:fldChar w:fldCharType="separate"/>
            </w:r>
            <w:r w:rsidR="00A1207C" w:rsidRPr="00A1207C">
              <w:rPr>
                <w:caps/>
                <w:noProof/>
                <w:webHidden/>
              </w:rPr>
              <w:t>57</w:t>
            </w:r>
            <w:r w:rsidR="00A1207C" w:rsidRPr="00A1207C">
              <w:rPr>
                <w:caps/>
                <w:noProof/>
                <w:webHidden/>
              </w:rPr>
              <w:fldChar w:fldCharType="end"/>
            </w:r>
          </w:hyperlink>
        </w:p>
        <w:p w14:paraId="5BFD6237" w14:textId="7754312A" w:rsidR="00A1207C" w:rsidRPr="00A1207C" w:rsidRDefault="00951888">
          <w:pPr>
            <w:pStyle w:val="TDC1"/>
            <w:rPr>
              <w:rFonts w:asciiTheme="minorHAnsi" w:eastAsiaTheme="minorEastAsia" w:hAnsiTheme="minorHAnsi"/>
              <w:caps/>
              <w:noProof/>
              <w:sz w:val="22"/>
              <w:lang w:eastAsia="es-EC"/>
            </w:rPr>
          </w:pPr>
          <w:hyperlink w:anchor="_Toc95402201" w:history="1">
            <w:r w:rsidR="00A1207C" w:rsidRPr="00A1207C">
              <w:rPr>
                <w:rStyle w:val="Hipervnculo"/>
                <w:caps/>
                <w:noProof/>
                <w14:scene3d>
                  <w14:camera w14:prst="orthographicFront"/>
                  <w14:lightRig w14:rig="threePt" w14:dir="t">
                    <w14:rot w14:lat="0" w14:lon="0" w14:rev="0"/>
                  </w14:lightRig>
                </w14:scene3d>
              </w:rPr>
              <w:t>11</w:t>
            </w:r>
            <w:r w:rsidR="00A1207C" w:rsidRPr="00A1207C">
              <w:rPr>
                <w:rFonts w:asciiTheme="minorHAnsi" w:eastAsiaTheme="minorEastAsia" w:hAnsiTheme="minorHAnsi"/>
                <w:caps/>
                <w:noProof/>
                <w:sz w:val="22"/>
                <w:lang w:eastAsia="es-EC"/>
              </w:rPr>
              <w:tab/>
            </w:r>
            <w:r w:rsidR="00A1207C" w:rsidRPr="00A1207C">
              <w:rPr>
                <w:rStyle w:val="Hipervnculo"/>
                <w:caps/>
                <w:noProof/>
                <w:lang w:val="es-ES"/>
              </w:rPr>
              <w:t>Bibliografía</w:t>
            </w:r>
            <w:r w:rsidR="00A1207C" w:rsidRPr="00A1207C">
              <w:rPr>
                <w:caps/>
                <w:noProof/>
                <w:webHidden/>
              </w:rPr>
              <w:tab/>
            </w:r>
            <w:r w:rsidR="00A1207C" w:rsidRPr="00A1207C">
              <w:rPr>
                <w:caps/>
                <w:noProof/>
                <w:webHidden/>
              </w:rPr>
              <w:fldChar w:fldCharType="begin"/>
            </w:r>
            <w:r w:rsidR="00A1207C" w:rsidRPr="00A1207C">
              <w:rPr>
                <w:caps/>
                <w:noProof/>
                <w:webHidden/>
              </w:rPr>
              <w:instrText xml:space="preserve"> PAGEREF _Toc95402201 \h </w:instrText>
            </w:r>
            <w:r w:rsidR="00A1207C" w:rsidRPr="00A1207C">
              <w:rPr>
                <w:caps/>
                <w:noProof/>
                <w:webHidden/>
              </w:rPr>
            </w:r>
            <w:r w:rsidR="00A1207C" w:rsidRPr="00A1207C">
              <w:rPr>
                <w:caps/>
                <w:noProof/>
                <w:webHidden/>
              </w:rPr>
              <w:fldChar w:fldCharType="separate"/>
            </w:r>
            <w:r w:rsidR="00A1207C" w:rsidRPr="00A1207C">
              <w:rPr>
                <w:caps/>
                <w:noProof/>
                <w:webHidden/>
              </w:rPr>
              <w:t>58</w:t>
            </w:r>
            <w:r w:rsidR="00A1207C" w:rsidRPr="00A1207C">
              <w:rPr>
                <w:caps/>
                <w:noProof/>
                <w:webHidden/>
              </w:rPr>
              <w:fldChar w:fldCharType="end"/>
            </w:r>
          </w:hyperlink>
        </w:p>
        <w:p w14:paraId="22ADBBA3" w14:textId="1DB7EFBA" w:rsidR="00A1207C" w:rsidRDefault="00951888">
          <w:pPr>
            <w:pStyle w:val="TDC1"/>
            <w:rPr>
              <w:rFonts w:asciiTheme="minorHAnsi" w:eastAsiaTheme="minorEastAsia" w:hAnsiTheme="minorHAnsi"/>
              <w:noProof/>
              <w:sz w:val="22"/>
              <w:lang w:eastAsia="es-EC"/>
            </w:rPr>
          </w:pPr>
          <w:hyperlink w:anchor="_Toc95402202" w:history="1">
            <w:r w:rsidR="00A1207C" w:rsidRPr="00A1207C">
              <w:rPr>
                <w:rStyle w:val="Hipervnculo"/>
                <w:caps/>
                <w:noProof/>
                <w14:scene3d>
                  <w14:camera w14:prst="orthographicFront"/>
                  <w14:lightRig w14:rig="threePt" w14:dir="t">
                    <w14:rot w14:lat="0" w14:lon="0" w14:rev="0"/>
                  </w14:lightRig>
                </w14:scene3d>
              </w:rPr>
              <w:t>12</w:t>
            </w:r>
            <w:r w:rsidR="00A1207C" w:rsidRPr="00A1207C">
              <w:rPr>
                <w:rFonts w:asciiTheme="minorHAnsi" w:eastAsiaTheme="minorEastAsia" w:hAnsiTheme="minorHAnsi"/>
                <w:caps/>
                <w:noProof/>
                <w:sz w:val="22"/>
                <w:lang w:eastAsia="es-EC"/>
              </w:rPr>
              <w:tab/>
            </w:r>
            <w:r w:rsidR="00A1207C" w:rsidRPr="00A1207C">
              <w:rPr>
                <w:rStyle w:val="Hipervnculo"/>
                <w:caps/>
                <w:noProof/>
              </w:rPr>
              <w:t>Anexos</w:t>
            </w:r>
            <w:r w:rsidR="00A1207C" w:rsidRPr="00A1207C">
              <w:rPr>
                <w:caps/>
                <w:noProof/>
                <w:webHidden/>
              </w:rPr>
              <w:tab/>
            </w:r>
            <w:r w:rsidR="00A1207C" w:rsidRPr="00A1207C">
              <w:rPr>
                <w:caps/>
                <w:noProof/>
                <w:webHidden/>
              </w:rPr>
              <w:fldChar w:fldCharType="begin"/>
            </w:r>
            <w:r w:rsidR="00A1207C" w:rsidRPr="00A1207C">
              <w:rPr>
                <w:caps/>
                <w:noProof/>
                <w:webHidden/>
              </w:rPr>
              <w:instrText xml:space="preserve"> PAGEREF _Toc95402202 \h </w:instrText>
            </w:r>
            <w:r w:rsidR="00A1207C" w:rsidRPr="00A1207C">
              <w:rPr>
                <w:caps/>
                <w:noProof/>
                <w:webHidden/>
              </w:rPr>
            </w:r>
            <w:r w:rsidR="00A1207C" w:rsidRPr="00A1207C">
              <w:rPr>
                <w:caps/>
                <w:noProof/>
                <w:webHidden/>
              </w:rPr>
              <w:fldChar w:fldCharType="separate"/>
            </w:r>
            <w:r w:rsidR="00A1207C" w:rsidRPr="00A1207C">
              <w:rPr>
                <w:caps/>
                <w:noProof/>
                <w:webHidden/>
              </w:rPr>
              <w:t>63</w:t>
            </w:r>
            <w:r w:rsidR="00A1207C" w:rsidRPr="00A1207C">
              <w:rPr>
                <w:caps/>
                <w:noProof/>
                <w:webHidden/>
              </w:rPr>
              <w:fldChar w:fldCharType="end"/>
            </w:r>
          </w:hyperlink>
        </w:p>
        <w:p w14:paraId="73CC9CB4" w14:textId="1141CBA6" w:rsidR="00113B46" w:rsidRDefault="00113B46" w:rsidP="00D95160">
          <w:pPr>
            <w:spacing w:after="0"/>
          </w:pPr>
          <w:r>
            <w:rPr>
              <w:b/>
              <w:bCs/>
              <w:lang w:val="es-ES"/>
            </w:rPr>
            <w:fldChar w:fldCharType="end"/>
          </w:r>
        </w:p>
      </w:sdtContent>
    </w:sdt>
    <w:p w14:paraId="56A5C946" w14:textId="77777777" w:rsidR="00113B46" w:rsidRDefault="00113B46" w:rsidP="00D95160">
      <w:pPr>
        <w:spacing w:after="0"/>
        <w:rPr>
          <w:rFonts w:cs="Times New Roman"/>
          <w:bCs/>
          <w:caps/>
          <w:szCs w:val="28"/>
        </w:rPr>
        <w:sectPr w:rsidR="00113B46" w:rsidSect="0074227E">
          <w:pgSz w:w="11906" w:h="16838"/>
          <w:pgMar w:top="1440" w:right="1440" w:bottom="1440" w:left="1440" w:header="709" w:footer="709" w:gutter="0"/>
          <w:pgNumType w:fmt="lowerRoman"/>
          <w:cols w:space="708"/>
          <w:docGrid w:linePitch="360"/>
        </w:sectPr>
      </w:pPr>
    </w:p>
    <w:p w14:paraId="1B6178A9" w14:textId="15973DD8" w:rsidR="0074227E" w:rsidRPr="00BA781A" w:rsidRDefault="00113B46" w:rsidP="00D95160">
      <w:pPr>
        <w:spacing w:after="0"/>
        <w:ind w:firstLine="0"/>
        <w:jc w:val="center"/>
        <w:rPr>
          <w:b/>
        </w:rPr>
      </w:pPr>
      <w:r w:rsidRPr="00BA781A">
        <w:rPr>
          <w:b/>
        </w:rPr>
        <w:lastRenderedPageBreak/>
        <w:t>ÍNDICE DE TABLAS</w:t>
      </w:r>
    </w:p>
    <w:p w14:paraId="662C3FF6" w14:textId="77777777" w:rsidR="00831B59" w:rsidRPr="00831B59" w:rsidRDefault="00831B59" w:rsidP="00D95160">
      <w:pPr>
        <w:spacing w:after="0"/>
      </w:pPr>
    </w:p>
    <w:p w14:paraId="361FA8D1" w14:textId="6DF59C09" w:rsidR="00831B59" w:rsidRDefault="00831B59" w:rsidP="00D95160">
      <w:pPr>
        <w:pStyle w:val="TDC1"/>
        <w:spacing w:after="0"/>
        <w:rPr>
          <w:rFonts w:asciiTheme="minorHAnsi" w:eastAsiaTheme="minorEastAsia" w:hAnsiTheme="minorHAnsi"/>
          <w:noProof/>
          <w:sz w:val="22"/>
          <w:lang w:eastAsia="es-EC"/>
        </w:rPr>
      </w:pPr>
      <w:r>
        <w:fldChar w:fldCharType="begin"/>
      </w:r>
      <w:r>
        <w:instrText xml:space="preserve"> TOC \t "Tablas;1" </w:instrText>
      </w:r>
      <w:r>
        <w:fldChar w:fldCharType="separate"/>
      </w:r>
      <w:r w:rsidRPr="00C264A3">
        <w:rPr>
          <w:b/>
          <w:noProof/>
        </w:rPr>
        <w:t>Tabla 1.</w:t>
      </w:r>
      <w:r w:rsidR="00D95160">
        <w:rPr>
          <w:b/>
          <w:noProof/>
        </w:rPr>
        <w:t xml:space="preserve"> </w:t>
      </w:r>
      <w:r>
        <w:rPr>
          <w:noProof/>
        </w:rPr>
        <w:t>Determinación de la cantidad de compra de café mensualizada:</w:t>
      </w:r>
      <w:r>
        <w:rPr>
          <w:noProof/>
        </w:rPr>
        <w:tab/>
      </w:r>
      <w:r>
        <w:rPr>
          <w:noProof/>
        </w:rPr>
        <w:fldChar w:fldCharType="begin"/>
      </w:r>
      <w:r>
        <w:rPr>
          <w:noProof/>
        </w:rPr>
        <w:instrText xml:space="preserve"> PAGEREF _Toc92675371 \h </w:instrText>
      </w:r>
      <w:r>
        <w:rPr>
          <w:noProof/>
        </w:rPr>
      </w:r>
      <w:r>
        <w:rPr>
          <w:noProof/>
        </w:rPr>
        <w:fldChar w:fldCharType="separate"/>
      </w:r>
      <w:r>
        <w:rPr>
          <w:noProof/>
        </w:rPr>
        <w:t>8</w:t>
      </w:r>
      <w:r>
        <w:rPr>
          <w:noProof/>
        </w:rPr>
        <w:fldChar w:fldCharType="end"/>
      </w:r>
    </w:p>
    <w:p w14:paraId="779C321D" w14:textId="49BC096B" w:rsidR="00831B59" w:rsidRDefault="00831B59" w:rsidP="00D95160">
      <w:pPr>
        <w:pStyle w:val="TDC1"/>
        <w:spacing w:after="0"/>
        <w:rPr>
          <w:rFonts w:asciiTheme="minorHAnsi" w:eastAsiaTheme="minorEastAsia" w:hAnsiTheme="minorHAnsi"/>
          <w:noProof/>
          <w:sz w:val="22"/>
          <w:lang w:eastAsia="es-EC"/>
        </w:rPr>
      </w:pPr>
      <w:r w:rsidRPr="00C264A3">
        <w:rPr>
          <w:b/>
          <w:noProof/>
        </w:rPr>
        <w:t>Tabla 2.</w:t>
      </w:r>
      <w:r w:rsidR="00D95160">
        <w:rPr>
          <w:b/>
          <w:noProof/>
        </w:rPr>
        <w:t xml:space="preserve"> </w:t>
      </w:r>
      <w:r>
        <w:rPr>
          <w:noProof/>
        </w:rPr>
        <w:t>Características por marcas de mayor aceptación</w:t>
      </w:r>
      <w:r>
        <w:rPr>
          <w:noProof/>
        </w:rPr>
        <w:tab/>
      </w:r>
      <w:r>
        <w:rPr>
          <w:noProof/>
        </w:rPr>
        <w:fldChar w:fldCharType="begin"/>
      </w:r>
      <w:r>
        <w:rPr>
          <w:noProof/>
        </w:rPr>
        <w:instrText xml:space="preserve"> PAGEREF _Toc92675372 \h </w:instrText>
      </w:r>
      <w:r>
        <w:rPr>
          <w:noProof/>
        </w:rPr>
      </w:r>
      <w:r>
        <w:rPr>
          <w:noProof/>
        </w:rPr>
        <w:fldChar w:fldCharType="separate"/>
      </w:r>
      <w:r>
        <w:rPr>
          <w:noProof/>
        </w:rPr>
        <w:t>10</w:t>
      </w:r>
      <w:r>
        <w:rPr>
          <w:noProof/>
        </w:rPr>
        <w:fldChar w:fldCharType="end"/>
      </w:r>
    </w:p>
    <w:p w14:paraId="3E3B7AB8" w14:textId="33106F4F" w:rsidR="00831B59" w:rsidRDefault="00831B59" w:rsidP="00D95160">
      <w:pPr>
        <w:pStyle w:val="TDC1"/>
        <w:spacing w:after="0"/>
        <w:rPr>
          <w:rFonts w:asciiTheme="minorHAnsi" w:eastAsiaTheme="minorEastAsia" w:hAnsiTheme="minorHAnsi"/>
          <w:noProof/>
          <w:sz w:val="22"/>
          <w:lang w:eastAsia="es-EC"/>
        </w:rPr>
      </w:pPr>
      <w:r w:rsidRPr="00C264A3">
        <w:rPr>
          <w:b/>
          <w:noProof/>
        </w:rPr>
        <w:t>Tabla 3.</w:t>
      </w:r>
      <w:r w:rsidR="00D95160">
        <w:rPr>
          <w:b/>
          <w:noProof/>
        </w:rPr>
        <w:t xml:space="preserve"> </w:t>
      </w:r>
      <w:r>
        <w:rPr>
          <w:noProof/>
        </w:rPr>
        <w:t>Características por preferencias de mayor aceptación</w:t>
      </w:r>
      <w:r>
        <w:rPr>
          <w:noProof/>
        </w:rPr>
        <w:tab/>
      </w:r>
      <w:r>
        <w:rPr>
          <w:noProof/>
        </w:rPr>
        <w:fldChar w:fldCharType="begin"/>
      </w:r>
      <w:r>
        <w:rPr>
          <w:noProof/>
        </w:rPr>
        <w:instrText xml:space="preserve"> PAGEREF _Toc92675373 \h </w:instrText>
      </w:r>
      <w:r>
        <w:rPr>
          <w:noProof/>
        </w:rPr>
      </w:r>
      <w:r>
        <w:rPr>
          <w:noProof/>
        </w:rPr>
        <w:fldChar w:fldCharType="separate"/>
      </w:r>
      <w:r>
        <w:rPr>
          <w:noProof/>
        </w:rPr>
        <w:t>10</w:t>
      </w:r>
      <w:r>
        <w:rPr>
          <w:noProof/>
        </w:rPr>
        <w:fldChar w:fldCharType="end"/>
      </w:r>
    </w:p>
    <w:p w14:paraId="0ADFCC2C" w14:textId="69E37758" w:rsidR="00831B59" w:rsidRDefault="00831B59" w:rsidP="00D95160">
      <w:pPr>
        <w:pStyle w:val="TDC1"/>
        <w:spacing w:after="0"/>
        <w:rPr>
          <w:rFonts w:asciiTheme="minorHAnsi" w:eastAsiaTheme="minorEastAsia" w:hAnsiTheme="minorHAnsi"/>
          <w:noProof/>
          <w:sz w:val="22"/>
          <w:lang w:eastAsia="es-EC"/>
        </w:rPr>
      </w:pPr>
      <w:r w:rsidRPr="00C264A3">
        <w:rPr>
          <w:b/>
          <w:noProof/>
        </w:rPr>
        <w:t>Tabla 4.</w:t>
      </w:r>
      <w:r w:rsidR="00D95160">
        <w:rPr>
          <w:b/>
          <w:noProof/>
        </w:rPr>
        <w:t xml:space="preserve"> </w:t>
      </w:r>
      <w:r>
        <w:rPr>
          <w:noProof/>
        </w:rPr>
        <w:t>Resultados de la alternativa 1.</w:t>
      </w:r>
      <w:r>
        <w:rPr>
          <w:noProof/>
        </w:rPr>
        <w:tab/>
      </w:r>
      <w:r>
        <w:rPr>
          <w:noProof/>
        </w:rPr>
        <w:fldChar w:fldCharType="begin"/>
      </w:r>
      <w:r>
        <w:rPr>
          <w:noProof/>
        </w:rPr>
        <w:instrText xml:space="preserve"> PAGEREF _Toc92675374 \h </w:instrText>
      </w:r>
      <w:r>
        <w:rPr>
          <w:noProof/>
        </w:rPr>
      </w:r>
      <w:r>
        <w:rPr>
          <w:noProof/>
        </w:rPr>
        <w:fldChar w:fldCharType="separate"/>
      </w:r>
      <w:r>
        <w:rPr>
          <w:noProof/>
        </w:rPr>
        <w:t>13</w:t>
      </w:r>
      <w:r>
        <w:rPr>
          <w:noProof/>
        </w:rPr>
        <w:fldChar w:fldCharType="end"/>
      </w:r>
    </w:p>
    <w:p w14:paraId="46A879F8" w14:textId="260A3D16" w:rsidR="00831B59" w:rsidRDefault="00831B59" w:rsidP="00D95160">
      <w:pPr>
        <w:pStyle w:val="TDC1"/>
        <w:spacing w:after="0"/>
        <w:rPr>
          <w:rFonts w:asciiTheme="minorHAnsi" w:eastAsiaTheme="minorEastAsia" w:hAnsiTheme="minorHAnsi"/>
          <w:noProof/>
          <w:sz w:val="22"/>
          <w:lang w:eastAsia="es-EC"/>
        </w:rPr>
      </w:pPr>
      <w:r w:rsidRPr="00C264A3">
        <w:rPr>
          <w:b/>
          <w:noProof/>
        </w:rPr>
        <w:t>Tabla 5.</w:t>
      </w:r>
      <w:r w:rsidR="00D95160">
        <w:rPr>
          <w:b/>
          <w:noProof/>
        </w:rPr>
        <w:t xml:space="preserve"> </w:t>
      </w:r>
      <w:r>
        <w:rPr>
          <w:noProof/>
        </w:rPr>
        <w:t>Resultados de la alternativa 2.</w:t>
      </w:r>
      <w:r>
        <w:rPr>
          <w:noProof/>
        </w:rPr>
        <w:tab/>
      </w:r>
      <w:r>
        <w:rPr>
          <w:noProof/>
        </w:rPr>
        <w:fldChar w:fldCharType="begin"/>
      </w:r>
      <w:r>
        <w:rPr>
          <w:noProof/>
        </w:rPr>
        <w:instrText xml:space="preserve"> PAGEREF _Toc92675375 \h </w:instrText>
      </w:r>
      <w:r>
        <w:rPr>
          <w:noProof/>
        </w:rPr>
      </w:r>
      <w:r>
        <w:rPr>
          <w:noProof/>
        </w:rPr>
        <w:fldChar w:fldCharType="separate"/>
      </w:r>
      <w:r>
        <w:rPr>
          <w:noProof/>
        </w:rPr>
        <w:t>14</w:t>
      </w:r>
      <w:r>
        <w:rPr>
          <w:noProof/>
        </w:rPr>
        <w:fldChar w:fldCharType="end"/>
      </w:r>
    </w:p>
    <w:p w14:paraId="485BEB98" w14:textId="2596AC4D" w:rsidR="00831B59" w:rsidRDefault="00831B59" w:rsidP="00D95160">
      <w:pPr>
        <w:pStyle w:val="TDC1"/>
        <w:spacing w:after="0"/>
        <w:rPr>
          <w:rFonts w:asciiTheme="minorHAnsi" w:eastAsiaTheme="minorEastAsia" w:hAnsiTheme="minorHAnsi"/>
          <w:noProof/>
          <w:sz w:val="22"/>
          <w:lang w:eastAsia="es-EC"/>
        </w:rPr>
      </w:pPr>
      <w:r w:rsidRPr="00C264A3">
        <w:rPr>
          <w:b/>
          <w:noProof/>
        </w:rPr>
        <w:t>Tabla 6.</w:t>
      </w:r>
      <w:r w:rsidR="00D95160">
        <w:rPr>
          <w:b/>
          <w:noProof/>
        </w:rPr>
        <w:t xml:space="preserve"> </w:t>
      </w:r>
      <w:r>
        <w:rPr>
          <w:noProof/>
        </w:rPr>
        <w:t>Resultados de la alternativa 3.</w:t>
      </w:r>
      <w:r>
        <w:rPr>
          <w:noProof/>
        </w:rPr>
        <w:tab/>
      </w:r>
      <w:r>
        <w:rPr>
          <w:noProof/>
        </w:rPr>
        <w:fldChar w:fldCharType="begin"/>
      </w:r>
      <w:r>
        <w:rPr>
          <w:noProof/>
        </w:rPr>
        <w:instrText xml:space="preserve"> PAGEREF _Toc92675376 \h </w:instrText>
      </w:r>
      <w:r>
        <w:rPr>
          <w:noProof/>
        </w:rPr>
      </w:r>
      <w:r>
        <w:rPr>
          <w:noProof/>
        </w:rPr>
        <w:fldChar w:fldCharType="separate"/>
      </w:r>
      <w:r>
        <w:rPr>
          <w:noProof/>
        </w:rPr>
        <w:t>15</w:t>
      </w:r>
      <w:r>
        <w:rPr>
          <w:noProof/>
        </w:rPr>
        <w:fldChar w:fldCharType="end"/>
      </w:r>
    </w:p>
    <w:p w14:paraId="096A1185" w14:textId="45874B4A" w:rsidR="00831B59" w:rsidRDefault="00831B59" w:rsidP="00D95160">
      <w:pPr>
        <w:pStyle w:val="TDC1"/>
        <w:spacing w:after="0"/>
        <w:rPr>
          <w:rFonts w:asciiTheme="minorHAnsi" w:eastAsiaTheme="minorEastAsia" w:hAnsiTheme="minorHAnsi"/>
          <w:noProof/>
          <w:sz w:val="22"/>
          <w:lang w:eastAsia="es-EC"/>
        </w:rPr>
      </w:pPr>
      <w:r w:rsidRPr="00C264A3">
        <w:rPr>
          <w:b/>
          <w:noProof/>
        </w:rPr>
        <w:t>Tabla 7.</w:t>
      </w:r>
      <w:r w:rsidR="00D95160">
        <w:rPr>
          <w:b/>
          <w:noProof/>
        </w:rPr>
        <w:t xml:space="preserve"> </w:t>
      </w:r>
      <w:r>
        <w:rPr>
          <w:noProof/>
        </w:rPr>
        <w:t>Resultados de la alternativa 4.</w:t>
      </w:r>
      <w:r>
        <w:rPr>
          <w:noProof/>
        </w:rPr>
        <w:tab/>
      </w:r>
      <w:r>
        <w:rPr>
          <w:noProof/>
        </w:rPr>
        <w:fldChar w:fldCharType="begin"/>
      </w:r>
      <w:r>
        <w:rPr>
          <w:noProof/>
        </w:rPr>
        <w:instrText xml:space="preserve"> PAGEREF _Toc92675377 \h </w:instrText>
      </w:r>
      <w:r>
        <w:rPr>
          <w:noProof/>
        </w:rPr>
      </w:r>
      <w:r>
        <w:rPr>
          <w:noProof/>
        </w:rPr>
        <w:fldChar w:fldCharType="separate"/>
      </w:r>
      <w:r>
        <w:rPr>
          <w:noProof/>
        </w:rPr>
        <w:t>16</w:t>
      </w:r>
      <w:r>
        <w:rPr>
          <w:noProof/>
        </w:rPr>
        <w:fldChar w:fldCharType="end"/>
      </w:r>
    </w:p>
    <w:p w14:paraId="452ED2FD" w14:textId="72D1F99F" w:rsidR="00831B59" w:rsidRDefault="00831B59" w:rsidP="00D95160">
      <w:pPr>
        <w:pStyle w:val="TDC1"/>
        <w:spacing w:after="0"/>
        <w:rPr>
          <w:rFonts w:asciiTheme="minorHAnsi" w:eastAsiaTheme="minorEastAsia" w:hAnsiTheme="minorHAnsi"/>
          <w:noProof/>
          <w:sz w:val="22"/>
          <w:lang w:eastAsia="es-EC"/>
        </w:rPr>
      </w:pPr>
      <w:r w:rsidRPr="00C264A3">
        <w:rPr>
          <w:b/>
          <w:noProof/>
        </w:rPr>
        <w:t>Tabla 8.</w:t>
      </w:r>
      <w:r w:rsidR="00D95160">
        <w:rPr>
          <w:b/>
          <w:noProof/>
        </w:rPr>
        <w:t xml:space="preserve"> </w:t>
      </w:r>
      <w:r>
        <w:rPr>
          <w:noProof/>
        </w:rPr>
        <w:t>Resultados de la alternativa 5.</w:t>
      </w:r>
      <w:r>
        <w:rPr>
          <w:noProof/>
        </w:rPr>
        <w:tab/>
      </w:r>
      <w:r>
        <w:rPr>
          <w:noProof/>
        </w:rPr>
        <w:fldChar w:fldCharType="begin"/>
      </w:r>
      <w:r>
        <w:rPr>
          <w:noProof/>
        </w:rPr>
        <w:instrText xml:space="preserve"> PAGEREF _Toc92675378 \h </w:instrText>
      </w:r>
      <w:r>
        <w:rPr>
          <w:noProof/>
        </w:rPr>
      </w:r>
      <w:r>
        <w:rPr>
          <w:noProof/>
        </w:rPr>
        <w:fldChar w:fldCharType="separate"/>
      </w:r>
      <w:r>
        <w:rPr>
          <w:noProof/>
        </w:rPr>
        <w:t>17</w:t>
      </w:r>
      <w:r>
        <w:rPr>
          <w:noProof/>
        </w:rPr>
        <w:fldChar w:fldCharType="end"/>
      </w:r>
    </w:p>
    <w:p w14:paraId="30610C2D" w14:textId="27D026BB" w:rsidR="00831B59" w:rsidRDefault="00831B59" w:rsidP="00D95160">
      <w:pPr>
        <w:pStyle w:val="TDC1"/>
        <w:spacing w:after="0"/>
        <w:rPr>
          <w:rFonts w:asciiTheme="minorHAnsi" w:eastAsiaTheme="minorEastAsia" w:hAnsiTheme="minorHAnsi"/>
          <w:noProof/>
          <w:sz w:val="22"/>
          <w:lang w:eastAsia="es-EC"/>
        </w:rPr>
      </w:pPr>
      <w:r w:rsidRPr="00C264A3">
        <w:rPr>
          <w:b/>
          <w:noProof/>
        </w:rPr>
        <w:t>Tabla 9.</w:t>
      </w:r>
      <w:r w:rsidR="00D95160">
        <w:rPr>
          <w:b/>
          <w:noProof/>
        </w:rPr>
        <w:t xml:space="preserve"> </w:t>
      </w:r>
      <w:r>
        <w:rPr>
          <w:noProof/>
        </w:rPr>
        <w:t>Resultados de la alternativa 6.</w:t>
      </w:r>
      <w:r>
        <w:rPr>
          <w:noProof/>
        </w:rPr>
        <w:tab/>
      </w:r>
      <w:r>
        <w:rPr>
          <w:noProof/>
        </w:rPr>
        <w:fldChar w:fldCharType="begin"/>
      </w:r>
      <w:r>
        <w:rPr>
          <w:noProof/>
        </w:rPr>
        <w:instrText xml:space="preserve"> PAGEREF _Toc92675379 \h </w:instrText>
      </w:r>
      <w:r>
        <w:rPr>
          <w:noProof/>
        </w:rPr>
      </w:r>
      <w:r>
        <w:rPr>
          <w:noProof/>
        </w:rPr>
        <w:fldChar w:fldCharType="separate"/>
      </w:r>
      <w:r>
        <w:rPr>
          <w:noProof/>
        </w:rPr>
        <w:t>18</w:t>
      </w:r>
      <w:r>
        <w:rPr>
          <w:noProof/>
        </w:rPr>
        <w:fldChar w:fldCharType="end"/>
      </w:r>
    </w:p>
    <w:p w14:paraId="161CF324" w14:textId="42CD68FA" w:rsidR="00831B59" w:rsidRDefault="00831B59" w:rsidP="00D95160">
      <w:pPr>
        <w:pStyle w:val="TDC1"/>
        <w:spacing w:after="0"/>
        <w:rPr>
          <w:rFonts w:asciiTheme="minorHAnsi" w:eastAsiaTheme="minorEastAsia" w:hAnsiTheme="minorHAnsi"/>
          <w:noProof/>
          <w:sz w:val="22"/>
          <w:lang w:eastAsia="es-EC"/>
        </w:rPr>
      </w:pPr>
      <w:r w:rsidRPr="00C264A3">
        <w:rPr>
          <w:b/>
          <w:noProof/>
        </w:rPr>
        <w:t>Tabla 10.</w:t>
      </w:r>
      <w:r>
        <w:rPr>
          <w:noProof/>
        </w:rPr>
        <w:t>Resultados de la alternativa 7.</w:t>
      </w:r>
      <w:r>
        <w:rPr>
          <w:noProof/>
        </w:rPr>
        <w:tab/>
      </w:r>
      <w:r>
        <w:rPr>
          <w:noProof/>
        </w:rPr>
        <w:fldChar w:fldCharType="begin"/>
      </w:r>
      <w:r>
        <w:rPr>
          <w:noProof/>
        </w:rPr>
        <w:instrText xml:space="preserve"> PAGEREF _Toc92675380 \h </w:instrText>
      </w:r>
      <w:r>
        <w:rPr>
          <w:noProof/>
        </w:rPr>
      </w:r>
      <w:r>
        <w:rPr>
          <w:noProof/>
        </w:rPr>
        <w:fldChar w:fldCharType="separate"/>
      </w:r>
      <w:r>
        <w:rPr>
          <w:noProof/>
        </w:rPr>
        <w:t>19</w:t>
      </w:r>
      <w:r>
        <w:rPr>
          <w:noProof/>
        </w:rPr>
        <w:fldChar w:fldCharType="end"/>
      </w:r>
    </w:p>
    <w:p w14:paraId="6FA868EB" w14:textId="5487F929" w:rsidR="00831B59" w:rsidRDefault="00831B59" w:rsidP="00D95160">
      <w:pPr>
        <w:pStyle w:val="TDC1"/>
        <w:spacing w:after="0"/>
        <w:rPr>
          <w:rFonts w:asciiTheme="minorHAnsi" w:eastAsiaTheme="minorEastAsia" w:hAnsiTheme="minorHAnsi"/>
          <w:noProof/>
          <w:sz w:val="22"/>
          <w:lang w:eastAsia="es-EC"/>
        </w:rPr>
      </w:pPr>
      <w:r w:rsidRPr="00C264A3">
        <w:rPr>
          <w:b/>
          <w:noProof/>
        </w:rPr>
        <w:t>Tabla 11.</w:t>
      </w:r>
      <w:r>
        <w:rPr>
          <w:noProof/>
        </w:rPr>
        <w:t>Resultados de la alternativa 8.</w:t>
      </w:r>
      <w:r>
        <w:rPr>
          <w:noProof/>
        </w:rPr>
        <w:tab/>
      </w:r>
      <w:r>
        <w:rPr>
          <w:noProof/>
        </w:rPr>
        <w:fldChar w:fldCharType="begin"/>
      </w:r>
      <w:r>
        <w:rPr>
          <w:noProof/>
        </w:rPr>
        <w:instrText xml:space="preserve"> PAGEREF _Toc92675381 \h </w:instrText>
      </w:r>
      <w:r>
        <w:rPr>
          <w:noProof/>
        </w:rPr>
      </w:r>
      <w:r>
        <w:rPr>
          <w:noProof/>
        </w:rPr>
        <w:fldChar w:fldCharType="separate"/>
      </w:r>
      <w:r>
        <w:rPr>
          <w:noProof/>
        </w:rPr>
        <w:t>21</w:t>
      </w:r>
      <w:r>
        <w:rPr>
          <w:noProof/>
        </w:rPr>
        <w:fldChar w:fldCharType="end"/>
      </w:r>
    </w:p>
    <w:p w14:paraId="2ACDEC18" w14:textId="25A951D2" w:rsidR="00831B59" w:rsidRDefault="00831B59" w:rsidP="00D95160">
      <w:pPr>
        <w:pStyle w:val="TDC1"/>
        <w:spacing w:after="0"/>
        <w:rPr>
          <w:rFonts w:asciiTheme="minorHAnsi" w:eastAsiaTheme="minorEastAsia" w:hAnsiTheme="minorHAnsi"/>
          <w:noProof/>
          <w:sz w:val="22"/>
          <w:lang w:eastAsia="es-EC"/>
        </w:rPr>
      </w:pPr>
      <w:r w:rsidRPr="00C264A3">
        <w:rPr>
          <w:b/>
          <w:noProof/>
        </w:rPr>
        <w:t>Tabla 12.</w:t>
      </w:r>
      <w:r w:rsidR="00D95160">
        <w:rPr>
          <w:rFonts w:asciiTheme="minorHAnsi" w:eastAsiaTheme="minorEastAsia" w:hAnsiTheme="minorHAnsi"/>
          <w:noProof/>
          <w:sz w:val="22"/>
          <w:lang w:eastAsia="es-EC"/>
        </w:rPr>
        <w:t xml:space="preserve"> </w:t>
      </w:r>
      <w:r>
        <w:rPr>
          <w:noProof/>
        </w:rPr>
        <w:t>Maquinarias y equipos</w:t>
      </w:r>
      <w:r>
        <w:rPr>
          <w:noProof/>
        </w:rPr>
        <w:tab/>
      </w:r>
      <w:r>
        <w:rPr>
          <w:noProof/>
        </w:rPr>
        <w:fldChar w:fldCharType="begin"/>
      </w:r>
      <w:r>
        <w:rPr>
          <w:noProof/>
        </w:rPr>
        <w:instrText xml:space="preserve"> PAGEREF _Toc92675382 \h </w:instrText>
      </w:r>
      <w:r>
        <w:rPr>
          <w:noProof/>
        </w:rPr>
      </w:r>
      <w:r>
        <w:rPr>
          <w:noProof/>
        </w:rPr>
        <w:fldChar w:fldCharType="separate"/>
      </w:r>
      <w:r>
        <w:rPr>
          <w:noProof/>
        </w:rPr>
        <w:t>30</w:t>
      </w:r>
      <w:r>
        <w:rPr>
          <w:noProof/>
        </w:rPr>
        <w:fldChar w:fldCharType="end"/>
      </w:r>
    </w:p>
    <w:p w14:paraId="38E71DC6" w14:textId="40A6660C" w:rsidR="00831B59" w:rsidRDefault="00831B59" w:rsidP="00D95160">
      <w:pPr>
        <w:pStyle w:val="TDC1"/>
        <w:spacing w:after="0"/>
        <w:rPr>
          <w:rFonts w:asciiTheme="minorHAnsi" w:eastAsiaTheme="minorEastAsia" w:hAnsiTheme="minorHAnsi"/>
          <w:noProof/>
          <w:sz w:val="22"/>
          <w:lang w:eastAsia="es-EC"/>
        </w:rPr>
      </w:pPr>
      <w:r w:rsidRPr="00C264A3">
        <w:rPr>
          <w:b/>
          <w:noProof/>
        </w:rPr>
        <w:t>Tabla 13.</w:t>
      </w:r>
      <w:r w:rsidR="00D95160">
        <w:rPr>
          <w:b/>
          <w:noProof/>
        </w:rPr>
        <w:t xml:space="preserve"> </w:t>
      </w:r>
      <w:r>
        <w:rPr>
          <w:noProof/>
        </w:rPr>
        <w:t>Mantenimiento de Maquinarias y Equipos</w:t>
      </w:r>
      <w:r>
        <w:rPr>
          <w:noProof/>
        </w:rPr>
        <w:tab/>
      </w:r>
      <w:r>
        <w:rPr>
          <w:noProof/>
        </w:rPr>
        <w:fldChar w:fldCharType="begin"/>
      </w:r>
      <w:r>
        <w:rPr>
          <w:noProof/>
        </w:rPr>
        <w:instrText xml:space="preserve"> PAGEREF _Toc92675383 \h </w:instrText>
      </w:r>
      <w:r>
        <w:rPr>
          <w:noProof/>
        </w:rPr>
      </w:r>
      <w:r>
        <w:rPr>
          <w:noProof/>
        </w:rPr>
        <w:fldChar w:fldCharType="separate"/>
      </w:r>
      <w:r>
        <w:rPr>
          <w:noProof/>
        </w:rPr>
        <w:t>31</w:t>
      </w:r>
      <w:r>
        <w:rPr>
          <w:noProof/>
        </w:rPr>
        <w:fldChar w:fldCharType="end"/>
      </w:r>
    </w:p>
    <w:p w14:paraId="156E1298" w14:textId="3C54A154" w:rsidR="00831B59" w:rsidRDefault="00831B59" w:rsidP="00D95160">
      <w:pPr>
        <w:pStyle w:val="TDC1"/>
        <w:spacing w:after="0"/>
        <w:rPr>
          <w:rFonts w:asciiTheme="minorHAnsi" w:eastAsiaTheme="minorEastAsia" w:hAnsiTheme="minorHAnsi"/>
          <w:noProof/>
          <w:sz w:val="22"/>
          <w:lang w:eastAsia="es-EC"/>
        </w:rPr>
      </w:pPr>
      <w:r w:rsidRPr="00C264A3">
        <w:rPr>
          <w:b/>
          <w:noProof/>
        </w:rPr>
        <w:t>Tabla 14.</w:t>
      </w:r>
      <w:r w:rsidR="00D95160">
        <w:rPr>
          <w:rFonts w:asciiTheme="minorHAnsi" w:eastAsiaTheme="minorEastAsia" w:hAnsiTheme="minorHAnsi"/>
          <w:noProof/>
          <w:sz w:val="22"/>
          <w:lang w:eastAsia="es-EC"/>
        </w:rPr>
        <w:t xml:space="preserve"> </w:t>
      </w:r>
      <w:r>
        <w:rPr>
          <w:noProof/>
        </w:rPr>
        <w:t>Inversión</w:t>
      </w:r>
      <w:r>
        <w:rPr>
          <w:noProof/>
        </w:rPr>
        <w:tab/>
      </w:r>
      <w:r>
        <w:rPr>
          <w:noProof/>
        </w:rPr>
        <w:fldChar w:fldCharType="begin"/>
      </w:r>
      <w:r>
        <w:rPr>
          <w:noProof/>
        </w:rPr>
        <w:instrText xml:space="preserve"> PAGEREF _Toc92675384 \h </w:instrText>
      </w:r>
      <w:r>
        <w:rPr>
          <w:noProof/>
        </w:rPr>
      </w:r>
      <w:r>
        <w:rPr>
          <w:noProof/>
        </w:rPr>
        <w:fldChar w:fldCharType="separate"/>
      </w:r>
      <w:r>
        <w:rPr>
          <w:noProof/>
        </w:rPr>
        <w:t>32</w:t>
      </w:r>
      <w:r>
        <w:rPr>
          <w:noProof/>
        </w:rPr>
        <w:fldChar w:fldCharType="end"/>
      </w:r>
    </w:p>
    <w:p w14:paraId="3ACC06A5" w14:textId="3CB6268A" w:rsidR="00831B59" w:rsidRDefault="00831B59" w:rsidP="00D95160">
      <w:pPr>
        <w:pStyle w:val="TDC1"/>
        <w:spacing w:after="0"/>
        <w:rPr>
          <w:rFonts w:asciiTheme="minorHAnsi" w:eastAsiaTheme="minorEastAsia" w:hAnsiTheme="minorHAnsi"/>
          <w:noProof/>
          <w:sz w:val="22"/>
          <w:lang w:eastAsia="es-EC"/>
        </w:rPr>
      </w:pPr>
      <w:r w:rsidRPr="00C264A3">
        <w:rPr>
          <w:b/>
          <w:noProof/>
        </w:rPr>
        <w:t>Tabla 15.</w:t>
      </w:r>
      <w:r w:rsidR="00D95160">
        <w:rPr>
          <w:b/>
          <w:noProof/>
        </w:rPr>
        <w:t xml:space="preserve"> </w:t>
      </w:r>
      <w:r>
        <w:rPr>
          <w:noProof/>
        </w:rPr>
        <w:t>Terreno</w:t>
      </w:r>
      <w:r>
        <w:rPr>
          <w:noProof/>
        </w:rPr>
        <w:tab/>
      </w:r>
      <w:r>
        <w:rPr>
          <w:noProof/>
        </w:rPr>
        <w:fldChar w:fldCharType="begin"/>
      </w:r>
      <w:r>
        <w:rPr>
          <w:noProof/>
        </w:rPr>
        <w:instrText xml:space="preserve"> PAGEREF _Toc92675385 \h </w:instrText>
      </w:r>
      <w:r>
        <w:rPr>
          <w:noProof/>
        </w:rPr>
      </w:r>
      <w:r>
        <w:rPr>
          <w:noProof/>
        </w:rPr>
        <w:fldChar w:fldCharType="separate"/>
      </w:r>
      <w:r>
        <w:rPr>
          <w:noProof/>
        </w:rPr>
        <w:t>33</w:t>
      </w:r>
      <w:r>
        <w:rPr>
          <w:noProof/>
        </w:rPr>
        <w:fldChar w:fldCharType="end"/>
      </w:r>
    </w:p>
    <w:p w14:paraId="4027AEF9" w14:textId="3B894B6A" w:rsidR="00831B59" w:rsidRDefault="00831B59" w:rsidP="00D95160">
      <w:pPr>
        <w:pStyle w:val="TDC1"/>
        <w:spacing w:after="0"/>
        <w:rPr>
          <w:rFonts w:asciiTheme="minorHAnsi" w:eastAsiaTheme="minorEastAsia" w:hAnsiTheme="minorHAnsi"/>
          <w:noProof/>
          <w:sz w:val="22"/>
          <w:lang w:eastAsia="es-EC"/>
        </w:rPr>
      </w:pPr>
      <w:r w:rsidRPr="00C264A3">
        <w:rPr>
          <w:b/>
          <w:noProof/>
        </w:rPr>
        <w:t>Tabla 16.</w:t>
      </w:r>
      <w:r w:rsidR="00D95160">
        <w:rPr>
          <w:rFonts w:asciiTheme="minorHAnsi" w:eastAsiaTheme="minorEastAsia" w:hAnsiTheme="minorHAnsi"/>
          <w:noProof/>
          <w:sz w:val="22"/>
          <w:lang w:eastAsia="es-EC"/>
        </w:rPr>
        <w:t xml:space="preserve"> </w:t>
      </w:r>
      <w:r>
        <w:rPr>
          <w:noProof/>
        </w:rPr>
        <w:t>Área de construcción</w:t>
      </w:r>
      <w:r>
        <w:rPr>
          <w:noProof/>
        </w:rPr>
        <w:tab/>
      </w:r>
      <w:r>
        <w:rPr>
          <w:noProof/>
        </w:rPr>
        <w:fldChar w:fldCharType="begin"/>
      </w:r>
      <w:r>
        <w:rPr>
          <w:noProof/>
        </w:rPr>
        <w:instrText xml:space="preserve"> PAGEREF _Toc92675386 \h </w:instrText>
      </w:r>
      <w:r>
        <w:rPr>
          <w:noProof/>
        </w:rPr>
      </w:r>
      <w:r>
        <w:rPr>
          <w:noProof/>
        </w:rPr>
        <w:fldChar w:fldCharType="separate"/>
      </w:r>
      <w:r>
        <w:rPr>
          <w:noProof/>
        </w:rPr>
        <w:t>33</w:t>
      </w:r>
      <w:r>
        <w:rPr>
          <w:noProof/>
        </w:rPr>
        <w:fldChar w:fldCharType="end"/>
      </w:r>
    </w:p>
    <w:p w14:paraId="4D7067CA" w14:textId="19307645" w:rsidR="00831B59" w:rsidRDefault="00831B59" w:rsidP="00D95160">
      <w:pPr>
        <w:pStyle w:val="TDC1"/>
        <w:spacing w:after="0"/>
        <w:rPr>
          <w:rFonts w:asciiTheme="minorHAnsi" w:eastAsiaTheme="minorEastAsia" w:hAnsiTheme="minorHAnsi"/>
          <w:noProof/>
          <w:sz w:val="22"/>
          <w:lang w:eastAsia="es-EC"/>
        </w:rPr>
      </w:pPr>
      <w:r w:rsidRPr="00C264A3">
        <w:rPr>
          <w:b/>
          <w:noProof/>
        </w:rPr>
        <w:t>Tabla 17.</w:t>
      </w:r>
      <w:r w:rsidR="00D95160">
        <w:rPr>
          <w:b/>
          <w:noProof/>
        </w:rPr>
        <w:t xml:space="preserve"> </w:t>
      </w:r>
      <w:r>
        <w:rPr>
          <w:noProof/>
        </w:rPr>
        <w:t>Maquinaria y equipos</w:t>
      </w:r>
      <w:r>
        <w:rPr>
          <w:noProof/>
        </w:rPr>
        <w:tab/>
      </w:r>
      <w:r>
        <w:rPr>
          <w:noProof/>
        </w:rPr>
        <w:fldChar w:fldCharType="begin"/>
      </w:r>
      <w:r>
        <w:rPr>
          <w:noProof/>
        </w:rPr>
        <w:instrText xml:space="preserve"> PAGEREF _Toc92675387 \h </w:instrText>
      </w:r>
      <w:r>
        <w:rPr>
          <w:noProof/>
        </w:rPr>
      </w:r>
      <w:r>
        <w:rPr>
          <w:noProof/>
        </w:rPr>
        <w:fldChar w:fldCharType="separate"/>
      </w:r>
      <w:r>
        <w:rPr>
          <w:noProof/>
        </w:rPr>
        <w:t>33</w:t>
      </w:r>
      <w:r>
        <w:rPr>
          <w:noProof/>
        </w:rPr>
        <w:fldChar w:fldCharType="end"/>
      </w:r>
    </w:p>
    <w:p w14:paraId="6C4A8859" w14:textId="508158AE" w:rsidR="00831B59" w:rsidRDefault="00831B59" w:rsidP="00D95160">
      <w:pPr>
        <w:pStyle w:val="TDC1"/>
        <w:spacing w:after="0"/>
        <w:rPr>
          <w:rFonts w:asciiTheme="minorHAnsi" w:eastAsiaTheme="minorEastAsia" w:hAnsiTheme="minorHAnsi"/>
          <w:noProof/>
          <w:sz w:val="22"/>
          <w:lang w:eastAsia="es-EC"/>
        </w:rPr>
      </w:pPr>
      <w:r w:rsidRPr="00C264A3">
        <w:rPr>
          <w:b/>
          <w:noProof/>
        </w:rPr>
        <w:t>Tabla 18.</w:t>
      </w:r>
      <w:r w:rsidR="00D95160">
        <w:rPr>
          <w:b/>
          <w:noProof/>
        </w:rPr>
        <w:t xml:space="preserve"> </w:t>
      </w:r>
      <w:r>
        <w:rPr>
          <w:noProof/>
        </w:rPr>
        <w:t>Vehículo de distribución</w:t>
      </w:r>
      <w:r>
        <w:rPr>
          <w:noProof/>
        </w:rPr>
        <w:tab/>
      </w:r>
      <w:r>
        <w:rPr>
          <w:noProof/>
        </w:rPr>
        <w:fldChar w:fldCharType="begin"/>
      </w:r>
      <w:r>
        <w:rPr>
          <w:noProof/>
        </w:rPr>
        <w:instrText xml:space="preserve"> PAGEREF _Toc92675388 \h </w:instrText>
      </w:r>
      <w:r>
        <w:rPr>
          <w:noProof/>
        </w:rPr>
      </w:r>
      <w:r>
        <w:rPr>
          <w:noProof/>
        </w:rPr>
        <w:fldChar w:fldCharType="separate"/>
      </w:r>
      <w:r>
        <w:rPr>
          <w:noProof/>
        </w:rPr>
        <w:t>34</w:t>
      </w:r>
      <w:r>
        <w:rPr>
          <w:noProof/>
        </w:rPr>
        <w:fldChar w:fldCharType="end"/>
      </w:r>
    </w:p>
    <w:p w14:paraId="025DA19E" w14:textId="64562D9F" w:rsidR="00831B59" w:rsidRDefault="00831B59" w:rsidP="00D95160">
      <w:pPr>
        <w:pStyle w:val="TDC1"/>
        <w:spacing w:after="0"/>
        <w:rPr>
          <w:rFonts w:asciiTheme="minorHAnsi" w:eastAsiaTheme="minorEastAsia" w:hAnsiTheme="minorHAnsi"/>
          <w:noProof/>
          <w:sz w:val="22"/>
          <w:lang w:eastAsia="es-EC"/>
        </w:rPr>
      </w:pPr>
      <w:r w:rsidRPr="00C264A3">
        <w:rPr>
          <w:b/>
          <w:noProof/>
        </w:rPr>
        <w:t>Tabla 19.</w:t>
      </w:r>
      <w:r w:rsidR="00D95160">
        <w:rPr>
          <w:b/>
          <w:noProof/>
        </w:rPr>
        <w:t xml:space="preserve"> </w:t>
      </w:r>
      <w:r>
        <w:rPr>
          <w:noProof/>
        </w:rPr>
        <w:t>Equipos Tecnológicos y de computación</w:t>
      </w:r>
      <w:r>
        <w:rPr>
          <w:noProof/>
        </w:rPr>
        <w:tab/>
      </w:r>
      <w:r>
        <w:rPr>
          <w:noProof/>
        </w:rPr>
        <w:fldChar w:fldCharType="begin"/>
      </w:r>
      <w:r>
        <w:rPr>
          <w:noProof/>
        </w:rPr>
        <w:instrText xml:space="preserve"> PAGEREF _Toc92675389 \h </w:instrText>
      </w:r>
      <w:r>
        <w:rPr>
          <w:noProof/>
        </w:rPr>
      </w:r>
      <w:r>
        <w:rPr>
          <w:noProof/>
        </w:rPr>
        <w:fldChar w:fldCharType="separate"/>
      </w:r>
      <w:r>
        <w:rPr>
          <w:noProof/>
        </w:rPr>
        <w:t>34</w:t>
      </w:r>
      <w:r>
        <w:rPr>
          <w:noProof/>
        </w:rPr>
        <w:fldChar w:fldCharType="end"/>
      </w:r>
    </w:p>
    <w:p w14:paraId="5D0DD16F" w14:textId="009E7957" w:rsidR="00831B59" w:rsidRDefault="00831B59" w:rsidP="00D95160">
      <w:pPr>
        <w:pStyle w:val="TDC1"/>
        <w:spacing w:after="0"/>
        <w:rPr>
          <w:rFonts w:asciiTheme="minorHAnsi" w:eastAsiaTheme="minorEastAsia" w:hAnsiTheme="minorHAnsi"/>
          <w:noProof/>
          <w:sz w:val="22"/>
          <w:lang w:eastAsia="es-EC"/>
        </w:rPr>
      </w:pPr>
      <w:r w:rsidRPr="00C264A3">
        <w:rPr>
          <w:b/>
          <w:noProof/>
        </w:rPr>
        <w:t>Tabla 20.</w:t>
      </w:r>
      <w:r w:rsidR="00D95160">
        <w:rPr>
          <w:b/>
          <w:noProof/>
        </w:rPr>
        <w:t xml:space="preserve"> </w:t>
      </w:r>
      <w:r>
        <w:rPr>
          <w:noProof/>
        </w:rPr>
        <w:t>Muebles y Enseres</w:t>
      </w:r>
      <w:r>
        <w:rPr>
          <w:noProof/>
        </w:rPr>
        <w:tab/>
      </w:r>
      <w:r>
        <w:rPr>
          <w:noProof/>
        </w:rPr>
        <w:fldChar w:fldCharType="begin"/>
      </w:r>
      <w:r>
        <w:rPr>
          <w:noProof/>
        </w:rPr>
        <w:instrText xml:space="preserve"> PAGEREF _Toc92675390 \h </w:instrText>
      </w:r>
      <w:r>
        <w:rPr>
          <w:noProof/>
        </w:rPr>
      </w:r>
      <w:r>
        <w:rPr>
          <w:noProof/>
        </w:rPr>
        <w:fldChar w:fldCharType="separate"/>
      </w:r>
      <w:r>
        <w:rPr>
          <w:noProof/>
        </w:rPr>
        <w:t>35</w:t>
      </w:r>
      <w:r>
        <w:rPr>
          <w:noProof/>
        </w:rPr>
        <w:fldChar w:fldCharType="end"/>
      </w:r>
    </w:p>
    <w:p w14:paraId="76288184" w14:textId="35BD6A1A" w:rsidR="00831B59" w:rsidRDefault="00831B59" w:rsidP="00D95160">
      <w:pPr>
        <w:pStyle w:val="TDC1"/>
        <w:spacing w:after="0"/>
        <w:rPr>
          <w:rFonts w:asciiTheme="minorHAnsi" w:eastAsiaTheme="minorEastAsia" w:hAnsiTheme="minorHAnsi"/>
          <w:noProof/>
          <w:sz w:val="22"/>
          <w:lang w:eastAsia="es-EC"/>
        </w:rPr>
      </w:pPr>
      <w:r w:rsidRPr="00C264A3">
        <w:rPr>
          <w:b/>
          <w:noProof/>
        </w:rPr>
        <w:t>Tabla 21.</w:t>
      </w:r>
      <w:r w:rsidR="00D95160">
        <w:rPr>
          <w:b/>
          <w:noProof/>
        </w:rPr>
        <w:t xml:space="preserve"> </w:t>
      </w:r>
      <w:r>
        <w:rPr>
          <w:noProof/>
        </w:rPr>
        <w:t>Bienes de control</w:t>
      </w:r>
      <w:r>
        <w:rPr>
          <w:noProof/>
        </w:rPr>
        <w:tab/>
      </w:r>
      <w:r>
        <w:rPr>
          <w:noProof/>
        </w:rPr>
        <w:fldChar w:fldCharType="begin"/>
      </w:r>
      <w:r>
        <w:rPr>
          <w:noProof/>
        </w:rPr>
        <w:instrText xml:space="preserve"> PAGEREF _Toc92675391 \h </w:instrText>
      </w:r>
      <w:r>
        <w:rPr>
          <w:noProof/>
        </w:rPr>
      </w:r>
      <w:r>
        <w:rPr>
          <w:noProof/>
        </w:rPr>
        <w:fldChar w:fldCharType="separate"/>
      </w:r>
      <w:r>
        <w:rPr>
          <w:noProof/>
        </w:rPr>
        <w:t>35</w:t>
      </w:r>
      <w:r>
        <w:rPr>
          <w:noProof/>
        </w:rPr>
        <w:fldChar w:fldCharType="end"/>
      </w:r>
    </w:p>
    <w:p w14:paraId="0AFD8EE8" w14:textId="4313039E" w:rsidR="00831B59" w:rsidRDefault="00831B59" w:rsidP="00D95160">
      <w:pPr>
        <w:pStyle w:val="TDC1"/>
        <w:spacing w:after="0"/>
        <w:rPr>
          <w:rFonts w:asciiTheme="minorHAnsi" w:eastAsiaTheme="minorEastAsia" w:hAnsiTheme="minorHAnsi"/>
          <w:noProof/>
          <w:sz w:val="22"/>
          <w:lang w:eastAsia="es-EC"/>
        </w:rPr>
      </w:pPr>
      <w:r w:rsidRPr="00C264A3">
        <w:rPr>
          <w:b/>
          <w:noProof/>
        </w:rPr>
        <w:t>Tabla 22.</w:t>
      </w:r>
      <w:r w:rsidR="00D95160">
        <w:rPr>
          <w:b/>
          <w:noProof/>
        </w:rPr>
        <w:t xml:space="preserve"> </w:t>
      </w:r>
      <w:r>
        <w:rPr>
          <w:noProof/>
        </w:rPr>
        <w:t>Inversión</w:t>
      </w:r>
      <w:r>
        <w:rPr>
          <w:noProof/>
        </w:rPr>
        <w:tab/>
      </w:r>
      <w:r>
        <w:rPr>
          <w:noProof/>
        </w:rPr>
        <w:fldChar w:fldCharType="begin"/>
      </w:r>
      <w:r>
        <w:rPr>
          <w:noProof/>
        </w:rPr>
        <w:instrText xml:space="preserve"> PAGEREF _Toc92675392 \h </w:instrText>
      </w:r>
      <w:r>
        <w:rPr>
          <w:noProof/>
        </w:rPr>
      </w:r>
      <w:r>
        <w:rPr>
          <w:noProof/>
        </w:rPr>
        <w:fldChar w:fldCharType="separate"/>
      </w:r>
      <w:r>
        <w:rPr>
          <w:noProof/>
        </w:rPr>
        <w:t>36</w:t>
      </w:r>
      <w:r>
        <w:rPr>
          <w:noProof/>
        </w:rPr>
        <w:fldChar w:fldCharType="end"/>
      </w:r>
    </w:p>
    <w:p w14:paraId="3C6007C3" w14:textId="0CE9FD76" w:rsidR="00831B59" w:rsidRDefault="00831B59" w:rsidP="00D95160">
      <w:pPr>
        <w:pStyle w:val="TDC1"/>
        <w:spacing w:after="0"/>
        <w:rPr>
          <w:rFonts w:asciiTheme="minorHAnsi" w:eastAsiaTheme="minorEastAsia" w:hAnsiTheme="minorHAnsi"/>
          <w:noProof/>
          <w:sz w:val="22"/>
          <w:lang w:eastAsia="es-EC"/>
        </w:rPr>
      </w:pPr>
      <w:r w:rsidRPr="00C264A3">
        <w:rPr>
          <w:b/>
          <w:noProof/>
        </w:rPr>
        <w:t>Tabla 23.</w:t>
      </w:r>
      <w:r w:rsidR="00D95160">
        <w:rPr>
          <w:b/>
          <w:noProof/>
        </w:rPr>
        <w:t xml:space="preserve"> </w:t>
      </w:r>
      <w:r>
        <w:rPr>
          <w:noProof/>
        </w:rPr>
        <w:t>Activos diferidos</w:t>
      </w:r>
      <w:r>
        <w:rPr>
          <w:noProof/>
        </w:rPr>
        <w:tab/>
      </w:r>
      <w:r>
        <w:rPr>
          <w:noProof/>
        </w:rPr>
        <w:fldChar w:fldCharType="begin"/>
      </w:r>
      <w:r>
        <w:rPr>
          <w:noProof/>
        </w:rPr>
        <w:instrText xml:space="preserve"> PAGEREF _Toc92675393 \h </w:instrText>
      </w:r>
      <w:r>
        <w:rPr>
          <w:noProof/>
        </w:rPr>
      </w:r>
      <w:r>
        <w:rPr>
          <w:noProof/>
        </w:rPr>
        <w:fldChar w:fldCharType="separate"/>
      </w:r>
      <w:r>
        <w:rPr>
          <w:noProof/>
        </w:rPr>
        <w:t>36</w:t>
      </w:r>
      <w:r>
        <w:rPr>
          <w:noProof/>
        </w:rPr>
        <w:fldChar w:fldCharType="end"/>
      </w:r>
    </w:p>
    <w:p w14:paraId="4B16A77E" w14:textId="19D60C76" w:rsidR="00831B59" w:rsidRDefault="00831B59" w:rsidP="00D95160">
      <w:pPr>
        <w:pStyle w:val="TDC1"/>
        <w:spacing w:after="0"/>
        <w:rPr>
          <w:rFonts w:asciiTheme="minorHAnsi" w:eastAsiaTheme="minorEastAsia" w:hAnsiTheme="minorHAnsi"/>
          <w:noProof/>
          <w:sz w:val="22"/>
          <w:lang w:eastAsia="es-EC"/>
        </w:rPr>
      </w:pPr>
      <w:r w:rsidRPr="00C264A3">
        <w:rPr>
          <w:b/>
          <w:noProof/>
        </w:rPr>
        <w:t>Tabla 24.</w:t>
      </w:r>
      <w:r w:rsidR="00D95160">
        <w:rPr>
          <w:b/>
          <w:noProof/>
        </w:rPr>
        <w:t xml:space="preserve"> </w:t>
      </w:r>
      <w:r>
        <w:rPr>
          <w:noProof/>
        </w:rPr>
        <w:t>Costes de materia prima e insumos</w:t>
      </w:r>
      <w:r>
        <w:rPr>
          <w:noProof/>
        </w:rPr>
        <w:tab/>
      </w:r>
      <w:r>
        <w:rPr>
          <w:noProof/>
        </w:rPr>
        <w:fldChar w:fldCharType="begin"/>
      </w:r>
      <w:r>
        <w:rPr>
          <w:noProof/>
        </w:rPr>
        <w:instrText xml:space="preserve"> PAGEREF _Toc92675394 \h </w:instrText>
      </w:r>
      <w:r>
        <w:rPr>
          <w:noProof/>
        </w:rPr>
      </w:r>
      <w:r>
        <w:rPr>
          <w:noProof/>
        </w:rPr>
        <w:fldChar w:fldCharType="separate"/>
      </w:r>
      <w:r>
        <w:rPr>
          <w:noProof/>
        </w:rPr>
        <w:t>37</w:t>
      </w:r>
      <w:r>
        <w:rPr>
          <w:noProof/>
        </w:rPr>
        <w:fldChar w:fldCharType="end"/>
      </w:r>
    </w:p>
    <w:p w14:paraId="3F247CF1" w14:textId="75B4BC7D" w:rsidR="00831B59" w:rsidRDefault="00831B59" w:rsidP="00D95160">
      <w:pPr>
        <w:pStyle w:val="TDC1"/>
        <w:spacing w:after="0"/>
        <w:rPr>
          <w:rFonts w:asciiTheme="minorHAnsi" w:eastAsiaTheme="minorEastAsia" w:hAnsiTheme="minorHAnsi"/>
          <w:noProof/>
          <w:sz w:val="22"/>
          <w:lang w:eastAsia="es-EC"/>
        </w:rPr>
      </w:pPr>
      <w:r w:rsidRPr="00C264A3">
        <w:rPr>
          <w:b/>
          <w:noProof/>
        </w:rPr>
        <w:t>Tabla 25.</w:t>
      </w:r>
      <w:r w:rsidR="00D95160">
        <w:rPr>
          <w:b/>
          <w:noProof/>
        </w:rPr>
        <w:t xml:space="preserve"> </w:t>
      </w:r>
      <w:r>
        <w:rPr>
          <w:noProof/>
        </w:rPr>
        <w:t>Mano de obra</w:t>
      </w:r>
      <w:r>
        <w:rPr>
          <w:noProof/>
        </w:rPr>
        <w:tab/>
      </w:r>
      <w:r>
        <w:rPr>
          <w:noProof/>
        </w:rPr>
        <w:fldChar w:fldCharType="begin"/>
      </w:r>
      <w:r>
        <w:rPr>
          <w:noProof/>
        </w:rPr>
        <w:instrText xml:space="preserve"> PAGEREF _Toc92675395 \h </w:instrText>
      </w:r>
      <w:r>
        <w:rPr>
          <w:noProof/>
        </w:rPr>
      </w:r>
      <w:r>
        <w:rPr>
          <w:noProof/>
        </w:rPr>
        <w:fldChar w:fldCharType="separate"/>
      </w:r>
      <w:r>
        <w:rPr>
          <w:noProof/>
        </w:rPr>
        <w:t>38</w:t>
      </w:r>
      <w:r>
        <w:rPr>
          <w:noProof/>
        </w:rPr>
        <w:fldChar w:fldCharType="end"/>
      </w:r>
    </w:p>
    <w:p w14:paraId="75DA002A" w14:textId="3DC774C4" w:rsidR="00831B59" w:rsidRDefault="00831B59" w:rsidP="00D95160">
      <w:pPr>
        <w:pStyle w:val="TDC1"/>
        <w:spacing w:after="0"/>
        <w:rPr>
          <w:rFonts w:asciiTheme="minorHAnsi" w:eastAsiaTheme="minorEastAsia" w:hAnsiTheme="minorHAnsi"/>
          <w:noProof/>
          <w:sz w:val="22"/>
          <w:lang w:eastAsia="es-EC"/>
        </w:rPr>
      </w:pPr>
      <w:r w:rsidRPr="00C264A3">
        <w:rPr>
          <w:b/>
          <w:noProof/>
        </w:rPr>
        <w:t>Tabla 26.</w:t>
      </w:r>
      <w:r w:rsidR="00D95160">
        <w:rPr>
          <w:b/>
          <w:noProof/>
        </w:rPr>
        <w:t xml:space="preserve"> </w:t>
      </w:r>
      <w:r>
        <w:rPr>
          <w:noProof/>
        </w:rPr>
        <w:t>Capital de trabajo operativo</w:t>
      </w:r>
      <w:r>
        <w:rPr>
          <w:noProof/>
        </w:rPr>
        <w:tab/>
      </w:r>
      <w:r>
        <w:rPr>
          <w:noProof/>
        </w:rPr>
        <w:fldChar w:fldCharType="begin"/>
      </w:r>
      <w:r>
        <w:rPr>
          <w:noProof/>
        </w:rPr>
        <w:instrText xml:space="preserve"> PAGEREF _Toc92675396 \h </w:instrText>
      </w:r>
      <w:r>
        <w:rPr>
          <w:noProof/>
        </w:rPr>
      </w:r>
      <w:r>
        <w:rPr>
          <w:noProof/>
        </w:rPr>
        <w:fldChar w:fldCharType="separate"/>
      </w:r>
      <w:r>
        <w:rPr>
          <w:noProof/>
        </w:rPr>
        <w:t>38</w:t>
      </w:r>
      <w:r>
        <w:rPr>
          <w:noProof/>
        </w:rPr>
        <w:fldChar w:fldCharType="end"/>
      </w:r>
    </w:p>
    <w:p w14:paraId="47454A90" w14:textId="0F08FC56" w:rsidR="00831B59" w:rsidRDefault="00831B59" w:rsidP="00D95160">
      <w:pPr>
        <w:pStyle w:val="TDC1"/>
        <w:spacing w:after="0"/>
        <w:rPr>
          <w:rFonts w:asciiTheme="minorHAnsi" w:eastAsiaTheme="minorEastAsia" w:hAnsiTheme="minorHAnsi"/>
          <w:noProof/>
          <w:sz w:val="22"/>
          <w:lang w:eastAsia="es-EC"/>
        </w:rPr>
      </w:pPr>
      <w:r w:rsidRPr="00C264A3">
        <w:rPr>
          <w:b/>
          <w:noProof/>
        </w:rPr>
        <w:t>Tabla 27.</w:t>
      </w:r>
      <w:r w:rsidR="00D95160">
        <w:rPr>
          <w:b/>
          <w:noProof/>
        </w:rPr>
        <w:t xml:space="preserve"> </w:t>
      </w:r>
      <w:r>
        <w:rPr>
          <w:noProof/>
        </w:rPr>
        <w:t>Costos y Gastos totales</w:t>
      </w:r>
      <w:r>
        <w:rPr>
          <w:noProof/>
        </w:rPr>
        <w:tab/>
      </w:r>
      <w:r>
        <w:rPr>
          <w:noProof/>
        </w:rPr>
        <w:fldChar w:fldCharType="begin"/>
      </w:r>
      <w:r>
        <w:rPr>
          <w:noProof/>
        </w:rPr>
        <w:instrText xml:space="preserve"> PAGEREF _Toc92675397 \h </w:instrText>
      </w:r>
      <w:r>
        <w:rPr>
          <w:noProof/>
        </w:rPr>
      </w:r>
      <w:r>
        <w:rPr>
          <w:noProof/>
        </w:rPr>
        <w:fldChar w:fldCharType="separate"/>
      </w:r>
      <w:r>
        <w:rPr>
          <w:noProof/>
        </w:rPr>
        <w:t>39</w:t>
      </w:r>
      <w:r>
        <w:rPr>
          <w:noProof/>
        </w:rPr>
        <w:fldChar w:fldCharType="end"/>
      </w:r>
    </w:p>
    <w:p w14:paraId="484A412A" w14:textId="38A4E1CC" w:rsidR="00831B59" w:rsidRDefault="00831B59" w:rsidP="00D95160">
      <w:pPr>
        <w:pStyle w:val="TDC1"/>
        <w:spacing w:after="0"/>
        <w:rPr>
          <w:rFonts w:asciiTheme="minorHAnsi" w:eastAsiaTheme="minorEastAsia" w:hAnsiTheme="minorHAnsi"/>
          <w:noProof/>
          <w:sz w:val="22"/>
          <w:lang w:eastAsia="es-EC"/>
        </w:rPr>
      </w:pPr>
      <w:r w:rsidRPr="00C264A3">
        <w:rPr>
          <w:b/>
          <w:noProof/>
        </w:rPr>
        <w:t>Tabla 28.</w:t>
      </w:r>
      <w:r w:rsidR="00D95160">
        <w:rPr>
          <w:b/>
          <w:noProof/>
        </w:rPr>
        <w:t xml:space="preserve"> </w:t>
      </w:r>
      <w:r>
        <w:rPr>
          <w:noProof/>
        </w:rPr>
        <w:t>Costos de producción</w:t>
      </w:r>
      <w:r>
        <w:rPr>
          <w:noProof/>
        </w:rPr>
        <w:tab/>
      </w:r>
      <w:r>
        <w:rPr>
          <w:noProof/>
        </w:rPr>
        <w:fldChar w:fldCharType="begin"/>
      </w:r>
      <w:r>
        <w:rPr>
          <w:noProof/>
        </w:rPr>
        <w:instrText xml:space="preserve"> PAGEREF _Toc92675398 \h </w:instrText>
      </w:r>
      <w:r>
        <w:rPr>
          <w:noProof/>
        </w:rPr>
      </w:r>
      <w:r>
        <w:rPr>
          <w:noProof/>
        </w:rPr>
        <w:fldChar w:fldCharType="separate"/>
      </w:r>
      <w:r>
        <w:rPr>
          <w:noProof/>
        </w:rPr>
        <w:t>40</w:t>
      </w:r>
      <w:r>
        <w:rPr>
          <w:noProof/>
        </w:rPr>
        <w:fldChar w:fldCharType="end"/>
      </w:r>
    </w:p>
    <w:p w14:paraId="63B2D3B4" w14:textId="2E76D8FA" w:rsidR="00831B59" w:rsidRDefault="00831B59" w:rsidP="00D95160">
      <w:pPr>
        <w:pStyle w:val="TDC1"/>
        <w:spacing w:after="0"/>
        <w:rPr>
          <w:rFonts w:asciiTheme="minorHAnsi" w:eastAsiaTheme="minorEastAsia" w:hAnsiTheme="minorHAnsi"/>
          <w:noProof/>
          <w:sz w:val="22"/>
          <w:lang w:eastAsia="es-EC"/>
        </w:rPr>
      </w:pPr>
      <w:r w:rsidRPr="00C264A3">
        <w:rPr>
          <w:b/>
          <w:noProof/>
        </w:rPr>
        <w:t>Tabla 29.</w:t>
      </w:r>
      <w:r w:rsidR="00D95160">
        <w:rPr>
          <w:b/>
          <w:noProof/>
        </w:rPr>
        <w:t xml:space="preserve"> </w:t>
      </w:r>
      <w:r>
        <w:rPr>
          <w:noProof/>
        </w:rPr>
        <w:t>Gastos de Depreciación</w:t>
      </w:r>
      <w:r>
        <w:rPr>
          <w:noProof/>
        </w:rPr>
        <w:tab/>
      </w:r>
      <w:r>
        <w:rPr>
          <w:noProof/>
        </w:rPr>
        <w:fldChar w:fldCharType="begin"/>
      </w:r>
      <w:r>
        <w:rPr>
          <w:noProof/>
        </w:rPr>
        <w:instrText xml:space="preserve"> PAGEREF _Toc92675399 \h </w:instrText>
      </w:r>
      <w:r>
        <w:rPr>
          <w:noProof/>
        </w:rPr>
      </w:r>
      <w:r>
        <w:rPr>
          <w:noProof/>
        </w:rPr>
        <w:fldChar w:fldCharType="separate"/>
      </w:r>
      <w:r>
        <w:rPr>
          <w:noProof/>
        </w:rPr>
        <w:t>41</w:t>
      </w:r>
      <w:r>
        <w:rPr>
          <w:noProof/>
        </w:rPr>
        <w:fldChar w:fldCharType="end"/>
      </w:r>
    </w:p>
    <w:p w14:paraId="5E708C5C" w14:textId="17A9816B" w:rsidR="00831B59" w:rsidRDefault="00831B59" w:rsidP="00D95160">
      <w:pPr>
        <w:pStyle w:val="TDC1"/>
        <w:spacing w:after="0"/>
        <w:rPr>
          <w:rFonts w:asciiTheme="minorHAnsi" w:eastAsiaTheme="minorEastAsia" w:hAnsiTheme="minorHAnsi"/>
          <w:noProof/>
          <w:sz w:val="22"/>
          <w:lang w:eastAsia="es-EC"/>
        </w:rPr>
      </w:pPr>
      <w:r w:rsidRPr="00C264A3">
        <w:rPr>
          <w:b/>
          <w:noProof/>
        </w:rPr>
        <w:t>Tabla 30.</w:t>
      </w:r>
      <w:r w:rsidR="00D95160">
        <w:rPr>
          <w:b/>
          <w:noProof/>
        </w:rPr>
        <w:t xml:space="preserve"> </w:t>
      </w:r>
      <w:r>
        <w:rPr>
          <w:noProof/>
        </w:rPr>
        <w:t>Gastos de Ventas</w:t>
      </w:r>
      <w:r>
        <w:rPr>
          <w:noProof/>
        </w:rPr>
        <w:tab/>
      </w:r>
      <w:r>
        <w:rPr>
          <w:noProof/>
        </w:rPr>
        <w:fldChar w:fldCharType="begin"/>
      </w:r>
      <w:r>
        <w:rPr>
          <w:noProof/>
        </w:rPr>
        <w:instrText xml:space="preserve"> PAGEREF _Toc92675400 \h </w:instrText>
      </w:r>
      <w:r>
        <w:rPr>
          <w:noProof/>
        </w:rPr>
      </w:r>
      <w:r>
        <w:rPr>
          <w:noProof/>
        </w:rPr>
        <w:fldChar w:fldCharType="separate"/>
      </w:r>
      <w:r>
        <w:rPr>
          <w:noProof/>
        </w:rPr>
        <w:t>41</w:t>
      </w:r>
      <w:r>
        <w:rPr>
          <w:noProof/>
        </w:rPr>
        <w:fldChar w:fldCharType="end"/>
      </w:r>
    </w:p>
    <w:p w14:paraId="1EC59BD0" w14:textId="7A66DE2E" w:rsidR="00831B59" w:rsidRDefault="00831B59" w:rsidP="00D95160">
      <w:pPr>
        <w:pStyle w:val="TDC1"/>
        <w:spacing w:after="0"/>
        <w:rPr>
          <w:rFonts w:asciiTheme="minorHAnsi" w:eastAsiaTheme="minorEastAsia" w:hAnsiTheme="minorHAnsi"/>
          <w:noProof/>
          <w:sz w:val="22"/>
          <w:lang w:eastAsia="es-EC"/>
        </w:rPr>
      </w:pPr>
      <w:r w:rsidRPr="00C264A3">
        <w:rPr>
          <w:b/>
          <w:noProof/>
        </w:rPr>
        <w:t>Tabla 31.</w:t>
      </w:r>
      <w:r w:rsidR="00D95160">
        <w:rPr>
          <w:b/>
          <w:noProof/>
        </w:rPr>
        <w:t xml:space="preserve"> </w:t>
      </w:r>
      <w:r>
        <w:rPr>
          <w:noProof/>
        </w:rPr>
        <w:t>Tabla de amortización francesa</w:t>
      </w:r>
      <w:r>
        <w:rPr>
          <w:noProof/>
        </w:rPr>
        <w:tab/>
      </w:r>
      <w:r>
        <w:rPr>
          <w:noProof/>
        </w:rPr>
        <w:fldChar w:fldCharType="begin"/>
      </w:r>
      <w:r>
        <w:rPr>
          <w:noProof/>
        </w:rPr>
        <w:instrText xml:space="preserve"> PAGEREF _Toc92675401 \h </w:instrText>
      </w:r>
      <w:r>
        <w:rPr>
          <w:noProof/>
        </w:rPr>
      </w:r>
      <w:r>
        <w:rPr>
          <w:noProof/>
        </w:rPr>
        <w:fldChar w:fldCharType="separate"/>
      </w:r>
      <w:r>
        <w:rPr>
          <w:noProof/>
        </w:rPr>
        <w:t>42</w:t>
      </w:r>
      <w:r>
        <w:rPr>
          <w:noProof/>
        </w:rPr>
        <w:fldChar w:fldCharType="end"/>
      </w:r>
    </w:p>
    <w:p w14:paraId="1DF72DBE" w14:textId="0CB7A596" w:rsidR="00831B59" w:rsidRDefault="00831B59" w:rsidP="00D95160">
      <w:pPr>
        <w:pStyle w:val="TDC1"/>
        <w:spacing w:after="0"/>
        <w:rPr>
          <w:rFonts w:asciiTheme="minorHAnsi" w:eastAsiaTheme="minorEastAsia" w:hAnsiTheme="minorHAnsi"/>
          <w:noProof/>
          <w:sz w:val="22"/>
          <w:lang w:eastAsia="es-EC"/>
        </w:rPr>
      </w:pPr>
      <w:r w:rsidRPr="00C264A3">
        <w:rPr>
          <w:b/>
          <w:noProof/>
        </w:rPr>
        <w:t>Tabla 32.</w:t>
      </w:r>
      <w:r w:rsidR="00D95160">
        <w:rPr>
          <w:b/>
          <w:noProof/>
        </w:rPr>
        <w:t xml:space="preserve"> </w:t>
      </w:r>
      <w:r>
        <w:rPr>
          <w:noProof/>
        </w:rPr>
        <w:t>Proyección de Costos y Gastos</w:t>
      </w:r>
      <w:r>
        <w:rPr>
          <w:noProof/>
        </w:rPr>
        <w:tab/>
      </w:r>
      <w:r>
        <w:rPr>
          <w:noProof/>
        </w:rPr>
        <w:fldChar w:fldCharType="begin"/>
      </w:r>
      <w:r>
        <w:rPr>
          <w:noProof/>
        </w:rPr>
        <w:instrText xml:space="preserve"> PAGEREF _Toc92675402 \h </w:instrText>
      </w:r>
      <w:r>
        <w:rPr>
          <w:noProof/>
        </w:rPr>
      </w:r>
      <w:r>
        <w:rPr>
          <w:noProof/>
        </w:rPr>
        <w:fldChar w:fldCharType="separate"/>
      </w:r>
      <w:r>
        <w:rPr>
          <w:noProof/>
        </w:rPr>
        <w:t>44</w:t>
      </w:r>
      <w:r>
        <w:rPr>
          <w:noProof/>
        </w:rPr>
        <w:fldChar w:fldCharType="end"/>
      </w:r>
    </w:p>
    <w:p w14:paraId="2EA287D3" w14:textId="0E4034A5" w:rsidR="00831B59" w:rsidRDefault="00831B59" w:rsidP="00D95160">
      <w:pPr>
        <w:pStyle w:val="TDC1"/>
        <w:spacing w:after="0"/>
        <w:rPr>
          <w:rFonts w:asciiTheme="minorHAnsi" w:eastAsiaTheme="minorEastAsia" w:hAnsiTheme="minorHAnsi"/>
          <w:noProof/>
          <w:sz w:val="22"/>
          <w:lang w:eastAsia="es-EC"/>
        </w:rPr>
      </w:pPr>
      <w:r w:rsidRPr="00C264A3">
        <w:rPr>
          <w:b/>
          <w:noProof/>
        </w:rPr>
        <w:lastRenderedPageBreak/>
        <w:t>Tabla 33.</w:t>
      </w:r>
      <w:r w:rsidR="00D95160">
        <w:rPr>
          <w:b/>
          <w:noProof/>
        </w:rPr>
        <w:t xml:space="preserve"> </w:t>
      </w:r>
      <w:r>
        <w:rPr>
          <w:noProof/>
        </w:rPr>
        <w:t>Proyección de Ingresos</w:t>
      </w:r>
      <w:r>
        <w:rPr>
          <w:noProof/>
        </w:rPr>
        <w:tab/>
      </w:r>
      <w:r>
        <w:rPr>
          <w:noProof/>
        </w:rPr>
        <w:fldChar w:fldCharType="begin"/>
      </w:r>
      <w:r>
        <w:rPr>
          <w:noProof/>
        </w:rPr>
        <w:instrText xml:space="preserve"> PAGEREF _Toc92675403 \h </w:instrText>
      </w:r>
      <w:r>
        <w:rPr>
          <w:noProof/>
        </w:rPr>
      </w:r>
      <w:r>
        <w:rPr>
          <w:noProof/>
        </w:rPr>
        <w:fldChar w:fldCharType="separate"/>
      </w:r>
      <w:r>
        <w:rPr>
          <w:noProof/>
        </w:rPr>
        <w:t>44</w:t>
      </w:r>
      <w:r>
        <w:rPr>
          <w:noProof/>
        </w:rPr>
        <w:fldChar w:fldCharType="end"/>
      </w:r>
    </w:p>
    <w:p w14:paraId="2C416D2A" w14:textId="27211EFD" w:rsidR="00831B59" w:rsidRDefault="00831B59" w:rsidP="00D95160">
      <w:pPr>
        <w:pStyle w:val="TDC1"/>
        <w:spacing w:after="0"/>
        <w:rPr>
          <w:rFonts w:asciiTheme="minorHAnsi" w:eastAsiaTheme="minorEastAsia" w:hAnsiTheme="minorHAnsi"/>
          <w:noProof/>
          <w:sz w:val="22"/>
          <w:lang w:eastAsia="es-EC"/>
        </w:rPr>
      </w:pPr>
      <w:r w:rsidRPr="00C264A3">
        <w:rPr>
          <w:b/>
          <w:noProof/>
        </w:rPr>
        <w:t>Tabla 34.</w:t>
      </w:r>
      <w:r w:rsidR="00D95160">
        <w:rPr>
          <w:b/>
          <w:noProof/>
        </w:rPr>
        <w:t xml:space="preserve"> </w:t>
      </w:r>
      <w:r>
        <w:rPr>
          <w:noProof/>
        </w:rPr>
        <w:t>Proyección de Ingresos</w:t>
      </w:r>
      <w:r>
        <w:rPr>
          <w:noProof/>
        </w:rPr>
        <w:tab/>
      </w:r>
      <w:r>
        <w:rPr>
          <w:noProof/>
        </w:rPr>
        <w:fldChar w:fldCharType="begin"/>
      </w:r>
      <w:r>
        <w:rPr>
          <w:noProof/>
        </w:rPr>
        <w:instrText xml:space="preserve"> PAGEREF _Toc92675404 \h </w:instrText>
      </w:r>
      <w:r>
        <w:rPr>
          <w:noProof/>
        </w:rPr>
      </w:r>
      <w:r>
        <w:rPr>
          <w:noProof/>
        </w:rPr>
        <w:fldChar w:fldCharType="separate"/>
      </w:r>
      <w:r>
        <w:rPr>
          <w:noProof/>
        </w:rPr>
        <w:t>45</w:t>
      </w:r>
      <w:r>
        <w:rPr>
          <w:noProof/>
        </w:rPr>
        <w:fldChar w:fldCharType="end"/>
      </w:r>
    </w:p>
    <w:p w14:paraId="6505B0FC" w14:textId="6F9EB031" w:rsidR="00831B59" w:rsidRDefault="00831B59" w:rsidP="00D95160">
      <w:pPr>
        <w:pStyle w:val="TDC1"/>
        <w:spacing w:after="0"/>
        <w:rPr>
          <w:rFonts w:asciiTheme="minorHAnsi" w:eastAsiaTheme="minorEastAsia" w:hAnsiTheme="minorHAnsi"/>
          <w:noProof/>
          <w:sz w:val="22"/>
          <w:lang w:eastAsia="es-EC"/>
        </w:rPr>
      </w:pPr>
      <w:r w:rsidRPr="00C264A3">
        <w:rPr>
          <w:b/>
          <w:noProof/>
        </w:rPr>
        <w:t>Tabla 35.</w:t>
      </w:r>
      <w:r w:rsidR="00D95160">
        <w:rPr>
          <w:b/>
          <w:noProof/>
        </w:rPr>
        <w:t xml:space="preserve"> </w:t>
      </w:r>
      <w:r>
        <w:rPr>
          <w:noProof/>
        </w:rPr>
        <w:t>Flujo de Caja</w:t>
      </w:r>
      <w:r>
        <w:rPr>
          <w:noProof/>
        </w:rPr>
        <w:tab/>
      </w:r>
      <w:r>
        <w:rPr>
          <w:noProof/>
        </w:rPr>
        <w:fldChar w:fldCharType="begin"/>
      </w:r>
      <w:r>
        <w:rPr>
          <w:noProof/>
        </w:rPr>
        <w:instrText xml:space="preserve"> PAGEREF _Toc92675405 \h </w:instrText>
      </w:r>
      <w:r>
        <w:rPr>
          <w:noProof/>
        </w:rPr>
      </w:r>
      <w:r>
        <w:rPr>
          <w:noProof/>
        </w:rPr>
        <w:fldChar w:fldCharType="separate"/>
      </w:r>
      <w:r>
        <w:rPr>
          <w:noProof/>
        </w:rPr>
        <w:t>46</w:t>
      </w:r>
      <w:r>
        <w:rPr>
          <w:noProof/>
        </w:rPr>
        <w:fldChar w:fldCharType="end"/>
      </w:r>
    </w:p>
    <w:p w14:paraId="26638D63" w14:textId="01F6FD80" w:rsidR="00831B59" w:rsidRDefault="00831B59" w:rsidP="00D95160">
      <w:pPr>
        <w:pStyle w:val="TDC1"/>
        <w:spacing w:after="0"/>
        <w:rPr>
          <w:rFonts w:asciiTheme="minorHAnsi" w:eastAsiaTheme="minorEastAsia" w:hAnsiTheme="minorHAnsi"/>
          <w:noProof/>
          <w:sz w:val="22"/>
          <w:lang w:eastAsia="es-EC"/>
        </w:rPr>
      </w:pPr>
      <w:r w:rsidRPr="00C264A3">
        <w:rPr>
          <w:b/>
          <w:noProof/>
        </w:rPr>
        <w:t>Tabla 36.</w:t>
      </w:r>
      <w:r w:rsidR="00D95160">
        <w:rPr>
          <w:b/>
          <w:noProof/>
        </w:rPr>
        <w:t xml:space="preserve"> </w:t>
      </w:r>
      <w:r>
        <w:rPr>
          <w:noProof/>
        </w:rPr>
        <w:t>Valores para medir la magnitud.</w:t>
      </w:r>
      <w:r>
        <w:rPr>
          <w:noProof/>
        </w:rPr>
        <w:tab/>
      </w:r>
      <w:r>
        <w:rPr>
          <w:noProof/>
        </w:rPr>
        <w:fldChar w:fldCharType="begin"/>
      </w:r>
      <w:r>
        <w:rPr>
          <w:noProof/>
        </w:rPr>
        <w:instrText xml:space="preserve"> PAGEREF _Toc92675406 \h </w:instrText>
      </w:r>
      <w:r>
        <w:rPr>
          <w:noProof/>
        </w:rPr>
      </w:r>
      <w:r>
        <w:rPr>
          <w:noProof/>
        </w:rPr>
        <w:fldChar w:fldCharType="separate"/>
      </w:r>
      <w:r>
        <w:rPr>
          <w:noProof/>
        </w:rPr>
        <w:t>49</w:t>
      </w:r>
      <w:r>
        <w:rPr>
          <w:noProof/>
        </w:rPr>
        <w:fldChar w:fldCharType="end"/>
      </w:r>
    </w:p>
    <w:p w14:paraId="5433E0A3" w14:textId="2BCDB529" w:rsidR="00831B59" w:rsidRDefault="00831B59" w:rsidP="00D95160">
      <w:pPr>
        <w:pStyle w:val="TDC1"/>
        <w:spacing w:after="0"/>
        <w:rPr>
          <w:rFonts w:asciiTheme="minorHAnsi" w:eastAsiaTheme="minorEastAsia" w:hAnsiTheme="minorHAnsi"/>
          <w:noProof/>
          <w:sz w:val="22"/>
          <w:lang w:eastAsia="es-EC"/>
        </w:rPr>
      </w:pPr>
      <w:r w:rsidRPr="00C264A3">
        <w:rPr>
          <w:b/>
          <w:noProof/>
        </w:rPr>
        <w:t>Tabla 37.</w:t>
      </w:r>
      <w:r w:rsidR="00D95160">
        <w:rPr>
          <w:b/>
          <w:noProof/>
        </w:rPr>
        <w:t xml:space="preserve"> </w:t>
      </w:r>
      <w:r>
        <w:rPr>
          <w:noProof/>
        </w:rPr>
        <w:t>Valores para medir la importancia.</w:t>
      </w:r>
      <w:r>
        <w:rPr>
          <w:noProof/>
        </w:rPr>
        <w:tab/>
      </w:r>
      <w:r>
        <w:rPr>
          <w:noProof/>
        </w:rPr>
        <w:fldChar w:fldCharType="begin"/>
      </w:r>
      <w:r>
        <w:rPr>
          <w:noProof/>
        </w:rPr>
        <w:instrText xml:space="preserve"> PAGEREF _Toc92675407 \h </w:instrText>
      </w:r>
      <w:r>
        <w:rPr>
          <w:noProof/>
        </w:rPr>
      </w:r>
      <w:r>
        <w:rPr>
          <w:noProof/>
        </w:rPr>
        <w:fldChar w:fldCharType="separate"/>
      </w:r>
      <w:r>
        <w:rPr>
          <w:noProof/>
        </w:rPr>
        <w:t>50</w:t>
      </w:r>
      <w:r>
        <w:rPr>
          <w:noProof/>
        </w:rPr>
        <w:fldChar w:fldCharType="end"/>
      </w:r>
    </w:p>
    <w:p w14:paraId="653DA69A" w14:textId="3335C6C3" w:rsidR="00831B59" w:rsidRDefault="00831B59" w:rsidP="00D95160">
      <w:pPr>
        <w:pStyle w:val="TDC1"/>
        <w:spacing w:after="0"/>
        <w:rPr>
          <w:rFonts w:asciiTheme="minorHAnsi" w:eastAsiaTheme="minorEastAsia" w:hAnsiTheme="minorHAnsi"/>
          <w:noProof/>
          <w:sz w:val="22"/>
          <w:lang w:eastAsia="es-EC"/>
        </w:rPr>
      </w:pPr>
      <w:r w:rsidRPr="00C264A3">
        <w:rPr>
          <w:b/>
          <w:noProof/>
        </w:rPr>
        <w:t>Tabla 38.</w:t>
      </w:r>
      <w:r w:rsidR="00D95160">
        <w:rPr>
          <w:b/>
          <w:noProof/>
        </w:rPr>
        <w:t xml:space="preserve"> </w:t>
      </w:r>
      <w:r>
        <w:rPr>
          <w:noProof/>
        </w:rPr>
        <w:t>Calificación del impacto ambiental del proyecto.</w:t>
      </w:r>
      <w:r>
        <w:rPr>
          <w:noProof/>
        </w:rPr>
        <w:tab/>
      </w:r>
      <w:r>
        <w:rPr>
          <w:noProof/>
        </w:rPr>
        <w:fldChar w:fldCharType="begin"/>
      </w:r>
      <w:r>
        <w:rPr>
          <w:noProof/>
        </w:rPr>
        <w:instrText xml:space="preserve"> PAGEREF _Toc92675408 \h </w:instrText>
      </w:r>
      <w:r>
        <w:rPr>
          <w:noProof/>
        </w:rPr>
      </w:r>
      <w:r>
        <w:rPr>
          <w:noProof/>
        </w:rPr>
        <w:fldChar w:fldCharType="separate"/>
      </w:r>
      <w:r>
        <w:rPr>
          <w:noProof/>
        </w:rPr>
        <w:t>51</w:t>
      </w:r>
      <w:r>
        <w:rPr>
          <w:noProof/>
        </w:rPr>
        <w:fldChar w:fldCharType="end"/>
      </w:r>
    </w:p>
    <w:p w14:paraId="4CFDC5BB" w14:textId="1D230F0C" w:rsidR="009456C1" w:rsidRDefault="00831B59" w:rsidP="00D95160">
      <w:pPr>
        <w:spacing w:after="0"/>
      </w:pPr>
      <w:r>
        <w:fldChar w:fldCharType="end"/>
      </w:r>
    </w:p>
    <w:p w14:paraId="27D050F6" w14:textId="7DBEA5DC" w:rsidR="00113B46" w:rsidRDefault="00113B46" w:rsidP="00D95160">
      <w:pPr>
        <w:spacing w:after="0"/>
        <w:rPr>
          <w:rFonts w:cs="Times New Roman"/>
          <w:bCs/>
          <w:caps/>
          <w:szCs w:val="28"/>
        </w:rPr>
      </w:pPr>
    </w:p>
    <w:p w14:paraId="4792FD46" w14:textId="77777777" w:rsidR="00113B46" w:rsidRDefault="00113B46" w:rsidP="00D95160">
      <w:pPr>
        <w:spacing w:after="0"/>
        <w:rPr>
          <w:rFonts w:cs="Times New Roman"/>
          <w:bCs/>
          <w:caps/>
          <w:szCs w:val="28"/>
        </w:rPr>
        <w:sectPr w:rsidR="00113B46" w:rsidSect="0074227E">
          <w:pgSz w:w="11906" w:h="16838"/>
          <w:pgMar w:top="1440" w:right="1440" w:bottom="1440" w:left="1440" w:header="709" w:footer="709" w:gutter="0"/>
          <w:pgNumType w:fmt="lowerRoman"/>
          <w:cols w:space="708"/>
          <w:docGrid w:linePitch="360"/>
        </w:sectPr>
      </w:pPr>
    </w:p>
    <w:p w14:paraId="15EDE77B" w14:textId="1C7E2850" w:rsidR="00113B46" w:rsidRPr="00BA781A" w:rsidRDefault="00113B46" w:rsidP="00D95160">
      <w:pPr>
        <w:spacing w:after="0"/>
        <w:ind w:firstLine="0"/>
        <w:jc w:val="center"/>
        <w:rPr>
          <w:b/>
        </w:rPr>
      </w:pPr>
      <w:r w:rsidRPr="00BA781A">
        <w:rPr>
          <w:b/>
        </w:rPr>
        <w:lastRenderedPageBreak/>
        <w:t>ÍNDICE DE FIGURAS</w:t>
      </w:r>
    </w:p>
    <w:p w14:paraId="39A72456" w14:textId="5AC3FFDA" w:rsidR="00831B59" w:rsidRDefault="00831B59" w:rsidP="00D95160">
      <w:pPr>
        <w:pStyle w:val="TDC1"/>
        <w:spacing w:after="0"/>
        <w:rPr>
          <w:rFonts w:asciiTheme="minorHAnsi" w:eastAsiaTheme="minorEastAsia" w:hAnsiTheme="minorHAnsi"/>
          <w:noProof/>
          <w:sz w:val="22"/>
          <w:lang w:eastAsia="es-EC"/>
        </w:rPr>
      </w:pPr>
      <w:r>
        <w:rPr>
          <w:rFonts w:cs="Times New Roman"/>
          <w:bCs/>
          <w:caps/>
          <w:szCs w:val="28"/>
        </w:rPr>
        <w:fldChar w:fldCharType="begin"/>
      </w:r>
      <w:r>
        <w:rPr>
          <w:rFonts w:cs="Times New Roman"/>
          <w:bCs/>
          <w:caps/>
          <w:szCs w:val="28"/>
        </w:rPr>
        <w:instrText xml:space="preserve"> TOC \t "Figuras;1" </w:instrText>
      </w:r>
      <w:r>
        <w:rPr>
          <w:rFonts w:cs="Times New Roman"/>
          <w:bCs/>
          <w:caps/>
          <w:szCs w:val="28"/>
        </w:rPr>
        <w:fldChar w:fldCharType="separate"/>
      </w:r>
      <w:r w:rsidRPr="00A9495C">
        <w:rPr>
          <w:b/>
          <w:noProof/>
        </w:rPr>
        <w:t>Figura 1.</w:t>
      </w:r>
      <w:r w:rsidR="00D95160">
        <w:rPr>
          <w:b/>
          <w:noProof/>
        </w:rPr>
        <w:t xml:space="preserve"> </w:t>
      </w:r>
      <w:r>
        <w:rPr>
          <w:noProof/>
        </w:rPr>
        <w:t>Resultados de la alternativa 1.</w:t>
      </w:r>
      <w:r>
        <w:rPr>
          <w:noProof/>
        </w:rPr>
        <w:tab/>
      </w:r>
      <w:r>
        <w:rPr>
          <w:noProof/>
        </w:rPr>
        <w:fldChar w:fldCharType="begin"/>
      </w:r>
      <w:r>
        <w:rPr>
          <w:noProof/>
        </w:rPr>
        <w:instrText xml:space="preserve"> PAGEREF _Toc92675440 \h </w:instrText>
      </w:r>
      <w:r>
        <w:rPr>
          <w:noProof/>
        </w:rPr>
      </w:r>
      <w:r>
        <w:rPr>
          <w:noProof/>
        </w:rPr>
        <w:fldChar w:fldCharType="separate"/>
      </w:r>
      <w:r>
        <w:rPr>
          <w:noProof/>
        </w:rPr>
        <w:t>13</w:t>
      </w:r>
      <w:r>
        <w:rPr>
          <w:noProof/>
        </w:rPr>
        <w:fldChar w:fldCharType="end"/>
      </w:r>
    </w:p>
    <w:p w14:paraId="5C29C817" w14:textId="041BCA59" w:rsidR="00831B59" w:rsidRDefault="00831B59" w:rsidP="00D95160">
      <w:pPr>
        <w:pStyle w:val="TDC1"/>
        <w:spacing w:after="0"/>
        <w:rPr>
          <w:rFonts w:asciiTheme="minorHAnsi" w:eastAsiaTheme="minorEastAsia" w:hAnsiTheme="minorHAnsi"/>
          <w:noProof/>
          <w:sz w:val="22"/>
          <w:lang w:eastAsia="es-EC"/>
        </w:rPr>
      </w:pPr>
      <w:r w:rsidRPr="00A9495C">
        <w:rPr>
          <w:b/>
          <w:noProof/>
        </w:rPr>
        <w:t>Figura 2.</w:t>
      </w:r>
      <w:r w:rsidR="00D95160">
        <w:rPr>
          <w:b/>
          <w:noProof/>
        </w:rPr>
        <w:t xml:space="preserve"> </w:t>
      </w:r>
      <w:r>
        <w:rPr>
          <w:noProof/>
        </w:rPr>
        <w:t>Resultados de la alternativa 2.</w:t>
      </w:r>
      <w:r>
        <w:rPr>
          <w:noProof/>
        </w:rPr>
        <w:tab/>
      </w:r>
      <w:r>
        <w:rPr>
          <w:noProof/>
        </w:rPr>
        <w:fldChar w:fldCharType="begin"/>
      </w:r>
      <w:r>
        <w:rPr>
          <w:noProof/>
        </w:rPr>
        <w:instrText xml:space="preserve"> PAGEREF _Toc92675441 \h </w:instrText>
      </w:r>
      <w:r>
        <w:rPr>
          <w:noProof/>
        </w:rPr>
      </w:r>
      <w:r>
        <w:rPr>
          <w:noProof/>
        </w:rPr>
        <w:fldChar w:fldCharType="separate"/>
      </w:r>
      <w:r>
        <w:rPr>
          <w:noProof/>
        </w:rPr>
        <w:t>14</w:t>
      </w:r>
      <w:r>
        <w:rPr>
          <w:noProof/>
        </w:rPr>
        <w:fldChar w:fldCharType="end"/>
      </w:r>
    </w:p>
    <w:p w14:paraId="49EDF3D2" w14:textId="1E22049F" w:rsidR="00831B59" w:rsidRDefault="00831B59" w:rsidP="00D95160">
      <w:pPr>
        <w:pStyle w:val="TDC1"/>
        <w:spacing w:after="0"/>
        <w:rPr>
          <w:rFonts w:asciiTheme="minorHAnsi" w:eastAsiaTheme="minorEastAsia" w:hAnsiTheme="minorHAnsi"/>
          <w:noProof/>
          <w:sz w:val="22"/>
          <w:lang w:eastAsia="es-EC"/>
        </w:rPr>
      </w:pPr>
      <w:r w:rsidRPr="00A9495C">
        <w:rPr>
          <w:b/>
          <w:noProof/>
        </w:rPr>
        <w:t>Figura 3.</w:t>
      </w:r>
      <w:r w:rsidR="00D95160">
        <w:rPr>
          <w:b/>
          <w:noProof/>
        </w:rPr>
        <w:t xml:space="preserve"> </w:t>
      </w:r>
      <w:r>
        <w:rPr>
          <w:noProof/>
        </w:rPr>
        <w:t>Resultados de la alternativa 3.</w:t>
      </w:r>
      <w:r>
        <w:rPr>
          <w:noProof/>
        </w:rPr>
        <w:tab/>
      </w:r>
      <w:r>
        <w:rPr>
          <w:noProof/>
        </w:rPr>
        <w:fldChar w:fldCharType="begin"/>
      </w:r>
      <w:r>
        <w:rPr>
          <w:noProof/>
        </w:rPr>
        <w:instrText xml:space="preserve"> PAGEREF _Toc92675442 \h </w:instrText>
      </w:r>
      <w:r>
        <w:rPr>
          <w:noProof/>
        </w:rPr>
      </w:r>
      <w:r>
        <w:rPr>
          <w:noProof/>
        </w:rPr>
        <w:fldChar w:fldCharType="separate"/>
      </w:r>
      <w:r>
        <w:rPr>
          <w:noProof/>
        </w:rPr>
        <w:t>15</w:t>
      </w:r>
      <w:r>
        <w:rPr>
          <w:noProof/>
        </w:rPr>
        <w:fldChar w:fldCharType="end"/>
      </w:r>
    </w:p>
    <w:p w14:paraId="48AF947B" w14:textId="37EB60BB" w:rsidR="00831B59" w:rsidRDefault="00831B59" w:rsidP="00D95160">
      <w:pPr>
        <w:pStyle w:val="TDC1"/>
        <w:spacing w:after="0"/>
        <w:rPr>
          <w:rFonts w:asciiTheme="minorHAnsi" w:eastAsiaTheme="minorEastAsia" w:hAnsiTheme="minorHAnsi"/>
          <w:noProof/>
          <w:sz w:val="22"/>
          <w:lang w:eastAsia="es-EC"/>
        </w:rPr>
      </w:pPr>
      <w:r w:rsidRPr="00A9495C">
        <w:rPr>
          <w:b/>
          <w:noProof/>
        </w:rPr>
        <w:t>Figura 4.</w:t>
      </w:r>
      <w:r w:rsidR="00D95160">
        <w:rPr>
          <w:b/>
          <w:noProof/>
        </w:rPr>
        <w:t xml:space="preserve"> </w:t>
      </w:r>
      <w:r>
        <w:rPr>
          <w:noProof/>
        </w:rPr>
        <w:t>Resultados de la alternativa 4.</w:t>
      </w:r>
      <w:r>
        <w:rPr>
          <w:noProof/>
        </w:rPr>
        <w:tab/>
      </w:r>
      <w:r>
        <w:rPr>
          <w:noProof/>
        </w:rPr>
        <w:fldChar w:fldCharType="begin"/>
      </w:r>
      <w:r>
        <w:rPr>
          <w:noProof/>
        </w:rPr>
        <w:instrText xml:space="preserve"> PAGEREF _Toc92675443 \h </w:instrText>
      </w:r>
      <w:r>
        <w:rPr>
          <w:noProof/>
        </w:rPr>
      </w:r>
      <w:r>
        <w:rPr>
          <w:noProof/>
        </w:rPr>
        <w:fldChar w:fldCharType="separate"/>
      </w:r>
      <w:r>
        <w:rPr>
          <w:noProof/>
        </w:rPr>
        <w:t>16</w:t>
      </w:r>
      <w:r>
        <w:rPr>
          <w:noProof/>
        </w:rPr>
        <w:fldChar w:fldCharType="end"/>
      </w:r>
    </w:p>
    <w:p w14:paraId="12E020AE" w14:textId="2D078C9E" w:rsidR="00831B59" w:rsidRDefault="00831B59" w:rsidP="00D95160">
      <w:pPr>
        <w:pStyle w:val="TDC1"/>
        <w:spacing w:after="0"/>
        <w:rPr>
          <w:rFonts w:asciiTheme="minorHAnsi" w:eastAsiaTheme="minorEastAsia" w:hAnsiTheme="minorHAnsi"/>
          <w:noProof/>
          <w:sz w:val="22"/>
          <w:lang w:eastAsia="es-EC"/>
        </w:rPr>
      </w:pPr>
      <w:r w:rsidRPr="00A9495C">
        <w:rPr>
          <w:b/>
          <w:noProof/>
        </w:rPr>
        <w:t>Figura 5.</w:t>
      </w:r>
      <w:r w:rsidR="00D95160">
        <w:rPr>
          <w:b/>
          <w:noProof/>
        </w:rPr>
        <w:t xml:space="preserve"> </w:t>
      </w:r>
      <w:r>
        <w:rPr>
          <w:noProof/>
        </w:rPr>
        <w:t>Resultados de la alternativa 5.</w:t>
      </w:r>
      <w:r>
        <w:rPr>
          <w:noProof/>
        </w:rPr>
        <w:tab/>
      </w:r>
      <w:r>
        <w:rPr>
          <w:noProof/>
        </w:rPr>
        <w:fldChar w:fldCharType="begin"/>
      </w:r>
      <w:r>
        <w:rPr>
          <w:noProof/>
        </w:rPr>
        <w:instrText xml:space="preserve"> PAGEREF _Toc92675444 \h </w:instrText>
      </w:r>
      <w:r>
        <w:rPr>
          <w:noProof/>
        </w:rPr>
      </w:r>
      <w:r>
        <w:rPr>
          <w:noProof/>
        </w:rPr>
        <w:fldChar w:fldCharType="separate"/>
      </w:r>
      <w:r>
        <w:rPr>
          <w:noProof/>
        </w:rPr>
        <w:t>18</w:t>
      </w:r>
      <w:r>
        <w:rPr>
          <w:noProof/>
        </w:rPr>
        <w:fldChar w:fldCharType="end"/>
      </w:r>
    </w:p>
    <w:p w14:paraId="3B527F90" w14:textId="4EC4D4CA" w:rsidR="00831B59" w:rsidRDefault="00831B59" w:rsidP="00D95160">
      <w:pPr>
        <w:pStyle w:val="TDC1"/>
        <w:spacing w:after="0"/>
        <w:rPr>
          <w:rFonts w:asciiTheme="minorHAnsi" w:eastAsiaTheme="minorEastAsia" w:hAnsiTheme="minorHAnsi"/>
          <w:noProof/>
          <w:sz w:val="22"/>
          <w:lang w:eastAsia="es-EC"/>
        </w:rPr>
      </w:pPr>
      <w:r w:rsidRPr="00A9495C">
        <w:rPr>
          <w:b/>
          <w:noProof/>
        </w:rPr>
        <w:t>Figura 6.</w:t>
      </w:r>
      <w:r w:rsidR="00D95160">
        <w:rPr>
          <w:b/>
          <w:noProof/>
        </w:rPr>
        <w:t xml:space="preserve"> </w:t>
      </w:r>
      <w:r>
        <w:rPr>
          <w:noProof/>
        </w:rPr>
        <w:t>Resultados de la alternativa 6.</w:t>
      </w:r>
      <w:r>
        <w:rPr>
          <w:noProof/>
        </w:rPr>
        <w:tab/>
      </w:r>
      <w:r>
        <w:rPr>
          <w:noProof/>
        </w:rPr>
        <w:fldChar w:fldCharType="begin"/>
      </w:r>
      <w:r>
        <w:rPr>
          <w:noProof/>
        </w:rPr>
        <w:instrText xml:space="preserve"> PAGEREF _Toc92675445 \h </w:instrText>
      </w:r>
      <w:r>
        <w:rPr>
          <w:noProof/>
        </w:rPr>
      </w:r>
      <w:r>
        <w:rPr>
          <w:noProof/>
        </w:rPr>
        <w:fldChar w:fldCharType="separate"/>
      </w:r>
      <w:r>
        <w:rPr>
          <w:noProof/>
        </w:rPr>
        <w:t>19</w:t>
      </w:r>
      <w:r>
        <w:rPr>
          <w:noProof/>
        </w:rPr>
        <w:fldChar w:fldCharType="end"/>
      </w:r>
    </w:p>
    <w:p w14:paraId="66F494AC" w14:textId="327CE987" w:rsidR="00831B59" w:rsidRDefault="00831B59" w:rsidP="00D95160">
      <w:pPr>
        <w:pStyle w:val="TDC1"/>
        <w:spacing w:after="0"/>
        <w:rPr>
          <w:rFonts w:asciiTheme="minorHAnsi" w:eastAsiaTheme="minorEastAsia" w:hAnsiTheme="minorHAnsi"/>
          <w:noProof/>
          <w:sz w:val="22"/>
          <w:lang w:eastAsia="es-EC"/>
        </w:rPr>
      </w:pPr>
      <w:r w:rsidRPr="00A9495C">
        <w:rPr>
          <w:b/>
          <w:noProof/>
        </w:rPr>
        <w:t>Figura 7.</w:t>
      </w:r>
      <w:r w:rsidR="00D95160">
        <w:rPr>
          <w:b/>
          <w:noProof/>
        </w:rPr>
        <w:t xml:space="preserve"> </w:t>
      </w:r>
      <w:r>
        <w:rPr>
          <w:noProof/>
        </w:rPr>
        <w:t>Resultados de la alternativa 7.</w:t>
      </w:r>
      <w:r>
        <w:rPr>
          <w:noProof/>
        </w:rPr>
        <w:tab/>
      </w:r>
      <w:r>
        <w:rPr>
          <w:noProof/>
        </w:rPr>
        <w:fldChar w:fldCharType="begin"/>
      </w:r>
      <w:r>
        <w:rPr>
          <w:noProof/>
        </w:rPr>
        <w:instrText xml:space="preserve"> PAGEREF _Toc92675446 \h </w:instrText>
      </w:r>
      <w:r>
        <w:rPr>
          <w:noProof/>
        </w:rPr>
      </w:r>
      <w:r>
        <w:rPr>
          <w:noProof/>
        </w:rPr>
        <w:fldChar w:fldCharType="separate"/>
      </w:r>
      <w:r>
        <w:rPr>
          <w:noProof/>
        </w:rPr>
        <w:t>20</w:t>
      </w:r>
      <w:r>
        <w:rPr>
          <w:noProof/>
        </w:rPr>
        <w:fldChar w:fldCharType="end"/>
      </w:r>
    </w:p>
    <w:p w14:paraId="4FF870C3" w14:textId="436A4473" w:rsidR="00831B59" w:rsidRDefault="00831B59" w:rsidP="00D95160">
      <w:pPr>
        <w:pStyle w:val="TDC1"/>
        <w:spacing w:after="0"/>
        <w:rPr>
          <w:rFonts w:asciiTheme="minorHAnsi" w:eastAsiaTheme="minorEastAsia" w:hAnsiTheme="minorHAnsi"/>
          <w:noProof/>
          <w:sz w:val="22"/>
          <w:lang w:eastAsia="es-EC"/>
        </w:rPr>
      </w:pPr>
      <w:r w:rsidRPr="00A9495C">
        <w:rPr>
          <w:b/>
          <w:noProof/>
        </w:rPr>
        <w:t>Figura 8.</w:t>
      </w:r>
      <w:r w:rsidR="00D95160">
        <w:rPr>
          <w:b/>
          <w:noProof/>
        </w:rPr>
        <w:t xml:space="preserve"> </w:t>
      </w:r>
      <w:r>
        <w:rPr>
          <w:noProof/>
        </w:rPr>
        <w:t>Resultados de la alternativa 8.</w:t>
      </w:r>
      <w:r>
        <w:rPr>
          <w:noProof/>
        </w:rPr>
        <w:tab/>
      </w:r>
      <w:r>
        <w:rPr>
          <w:noProof/>
        </w:rPr>
        <w:fldChar w:fldCharType="begin"/>
      </w:r>
      <w:r>
        <w:rPr>
          <w:noProof/>
        </w:rPr>
        <w:instrText xml:space="preserve"> PAGEREF _Toc92675447 \h </w:instrText>
      </w:r>
      <w:r>
        <w:rPr>
          <w:noProof/>
        </w:rPr>
      </w:r>
      <w:r>
        <w:rPr>
          <w:noProof/>
        </w:rPr>
        <w:fldChar w:fldCharType="separate"/>
      </w:r>
      <w:r>
        <w:rPr>
          <w:noProof/>
        </w:rPr>
        <w:t>21</w:t>
      </w:r>
      <w:r>
        <w:rPr>
          <w:noProof/>
        </w:rPr>
        <w:fldChar w:fldCharType="end"/>
      </w:r>
    </w:p>
    <w:p w14:paraId="090AC05C" w14:textId="12B7C927" w:rsidR="00831B59" w:rsidRDefault="00831B59" w:rsidP="00D95160">
      <w:pPr>
        <w:pStyle w:val="TDC1"/>
        <w:spacing w:after="0"/>
        <w:rPr>
          <w:rFonts w:asciiTheme="minorHAnsi" w:eastAsiaTheme="minorEastAsia" w:hAnsiTheme="minorHAnsi"/>
          <w:noProof/>
          <w:sz w:val="22"/>
          <w:lang w:eastAsia="es-EC"/>
        </w:rPr>
      </w:pPr>
      <w:r w:rsidRPr="00A9495C">
        <w:rPr>
          <w:b/>
          <w:noProof/>
        </w:rPr>
        <w:t>Figura 9.</w:t>
      </w:r>
      <w:r w:rsidR="00D95160">
        <w:rPr>
          <w:b/>
          <w:noProof/>
        </w:rPr>
        <w:t xml:space="preserve"> </w:t>
      </w:r>
      <w:r>
        <w:rPr>
          <w:noProof/>
        </w:rPr>
        <w:t>Presentación frontal de la propuesta de café</w:t>
      </w:r>
      <w:r>
        <w:rPr>
          <w:noProof/>
        </w:rPr>
        <w:tab/>
      </w:r>
      <w:r>
        <w:rPr>
          <w:noProof/>
        </w:rPr>
        <w:fldChar w:fldCharType="begin"/>
      </w:r>
      <w:r>
        <w:rPr>
          <w:noProof/>
        </w:rPr>
        <w:instrText xml:space="preserve"> PAGEREF _Toc92675448 \h </w:instrText>
      </w:r>
      <w:r>
        <w:rPr>
          <w:noProof/>
        </w:rPr>
      </w:r>
      <w:r>
        <w:rPr>
          <w:noProof/>
        </w:rPr>
        <w:fldChar w:fldCharType="separate"/>
      </w:r>
      <w:r>
        <w:rPr>
          <w:noProof/>
        </w:rPr>
        <w:t>22</w:t>
      </w:r>
      <w:r>
        <w:rPr>
          <w:noProof/>
        </w:rPr>
        <w:fldChar w:fldCharType="end"/>
      </w:r>
    </w:p>
    <w:p w14:paraId="7C8242E3" w14:textId="3E467E56" w:rsidR="00831B59" w:rsidRDefault="00831B59" w:rsidP="00D95160">
      <w:pPr>
        <w:pStyle w:val="TDC1"/>
        <w:spacing w:after="0"/>
        <w:rPr>
          <w:rFonts w:asciiTheme="minorHAnsi" w:eastAsiaTheme="minorEastAsia" w:hAnsiTheme="minorHAnsi"/>
          <w:noProof/>
          <w:sz w:val="22"/>
          <w:lang w:eastAsia="es-EC"/>
        </w:rPr>
      </w:pPr>
      <w:r w:rsidRPr="00A9495C">
        <w:rPr>
          <w:b/>
          <w:noProof/>
        </w:rPr>
        <w:t>Figura 10.</w:t>
      </w:r>
      <w:r w:rsidR="00D95160">
        <w:rPr>
          <w:b/>
          <w:noProof/>
        </w:rPr>
        <w:t xml:space="preserve"> </w:t>
      </w:r>
      <w:r>
        <w:rPr>
          <w:noProof/>
        </w:rPr>
        <w:t>Presentación posterior de la propuesta de café</w:t>
      </w:r>
      <w:r>
        <w:rPr>
          <w:noProof/>
        </w:rPr>
        <w:tab/>
      </w:r>
      <w:r>
        <w:rPr>
          <w:noProof/>
        </w:rPr>
        <w:fldChar w:fldCharType="begin"/>
      </w:r>
      <w:r>
        <w:rPr>
          <w:noProof/>
        </w:rPr>
        <w:instrText xml:space="preserve"> PAGEREF _Toc92675449 \h </w:instrText>
      </w:r>
      <w:r>
        <w:rPr>
          <w:noProof/>
        </w:rPr>
      </w:r>
      <w:r>
        <w:rPr>
          <w:noProof/>
        </w:rPr>
        <w:fldChar w:fldCharType="separate"/>
      </w:r>
      <w:r>
        <w:rPr>
          <w:noProof/>
        </w:rPr>
        <w:t>23</w:t>
      </w:r>
      <w:r>
        <w:rPr>
          <w:noProof/>
        </w:rPr>
        <w:fldChar w:fldCharType="end"/>
      </w:r>
    </w:p>
    <w:p w14:paraId="2C4D0AE2" w14:textId="7042E77A" w:rsidR="00831B59" w:rsidRDefault="00831B59" w:rsidP="00D95160">
      <w:pPr>
        <w:pStyle w:val="TDC1"/>
        <w:spacing w:after="0"/>
        <w:rPr>
          <w:rFonts w:asciiTheme="minorHAnsi" w:eastAsiaTheme="minorEastAsia" w:hAnsiTheme="minorHAnsi"/>
          <w:noProof/>
          <w:sz w:val="22"/>
          <w:lang w:eastAsia="es-EC"/>
        </w:rPr>
      </w:pPr>
      <w:r w:rsidRPr="00A9495C">
        <w:rPr>
          <w:b/>
          <w:noProof/>
        </w:rPr>
        <w:t>Figura 11.</w:t>
      </w:r>
      <w:r w:rsidR="00D95160">
        <w:rPr>
          <w:b/>
          <w:noProof/>
        </w:rPr>
        <w:t xml:space="preserve"> </w:t>
      </w:r>
      <w:r>
        <w:rPr>
          <w:noProof/>
        </w:rPr>
        <w:t>Información nutricional de la propuesta de café</w:t>
      </w:r>
      <w:r>
        <w:rPr>
          <w:noProof/>
        </w:rPr>
        <w:tab/>
      </w:r>
      <w:r>
        <w:rPr>
          <w:noProof/>
        </w:rPr>
        <w:fldChar w:fldCharType="begin"/>
      </w:r>
      <w:r>
        <w:rPr>
          <w:noProof/>
        </w:rPr>
        <w:instrText xml:space="preserve"> PAGEREF _Toc92675450 \h </w:instrText>
      </w:r>
      <w:r>
        <w:rPr>
          <w:noProof/>
        </w:rPr>
      </w:r>
      <w:r>
        <w:rPr>
          <w:noProof/>
        </w:rPr>
        <w:fldChar w:fldCharType="separate"/>
      </w:r>
      <w:r>
        <w:rPr>
          <w:noProof/>
        </w:rPr>
        <w:t>23</w:t>
      </w:r>
      <w:r>
        <w:rPr>
          <w:noProof/>
        </w:rPr>
        <w:fldChar w:fldCharType="end"/>
      </w:r>
    </w:p>
    <w:p w14:paraId="22A742DD" w14:textId="7ABE9F72" w:rsidR="00831B59" w:rsidRDefault="00831B59" w:rsidP="00D95160">
      <w:pPr>
        <w:pStyle w:val="TDC1"/>
        <w:spacing w:after="0"/>
        <w:rPr>
          <w:rFonts w:asciiTheme="minorHAnsi" w:eastAsiaTheme="minorEastAsia" w:hAnsiTheme="minorHAnsi"/>
          <w:noProof/>
          <w:sz w:val="22"/>
          <w:lang w:eastAsia="es-EC"/>
        </w:rPr>
      </w:pPr>
      <w:r w:rsidRPr="00A9495C">
        <w:rPr>
          <w:b/>
          <w:noProof/>
        </w:rPr>
        <w:t>Figura 12.</w:t>
      </w:r>
      <w:r w:rsidR="00D95160">
        <w:rPr>
          <w:b/>
          <w:noProof/>
        </w:rPr>
        <w:t xml:space="preserve"> </w:t>
      </w:r>
      <w:r>
        <w:rPr>
          <w:noProof/>
        </w:rPr>
        <w:t>Marca y Slogan de la propuesta de café</w:t>
      </w:r>
      <w:r>
        <w:rPr>
          <w:noProof/>
        </w:rPr>
        <w:tab/>
      </w:r>
      <w:r>
        <w:rPr>
          <w:noProof/>
        </w:rPr>
        <w:fldChar w:fldCharType="begin"/>
      </w:r>
      <w:r>
        <w:rPr>
          <w:noProof/>
        </w:rPr>
        <w:instrText xml:space="preserve"> PAGEREF _Toc92675451 \h </w:instrText>
      </w:r>
      <w:r>
        <w:rPr>
          <w:noProof/>
        </w:rPr>
      </w:r>
      <w:r>
        <w:rPr>
          <w:noProof/>
        </w:rPr>
        <w:fldChar w:fldCharType="separate"/>
      </w:r>
      <w:r>
        <w:rPr>
          <w:noProof/>
        </w:rPr>
        <w:t>24</w:t>
      </w:r>
      <w:r>
        <w:rPr>
          <w:noProof/>
        </w:rPr>
        <w:fldChar w:fldCharType="end"/>
      </w:r>
    </w:p>
    <w:p w14:paraId="05BCEC0F" w14:textId="0997C64A" w:rsidR="00831B59" w:rsidRDefault="00831B59" w:rsidP="00D95160">
      <w:pPr>
        <w:pStyle w:val="TDC1"/>
        <w:spacing w:after="0"/>
        <w:rPr>
          <w:rFonts w:asciiTheme="minorHAnsi" w:eastAsiaTheme="minorEastAsia" w:hAnsiTheme="minorHAnsi"/>
          <w:noProof/>
          <w:sz w:val="22"/>
          <w:lang w:eastAsia="es-EC"/>
        </w:rPr>
      </w:pPr>
      <w:r w:rsidRPr="00A9495C">
        <w:rPr>
          <w:b/>
          <w:noProof/>
        </w:rPr>
        <w:t>Figura 13.</w:t>
      </w:r>
      <w:r w:rsidR="00D95160">
        <w:rPr>
          <w:b/>
          <w:noProof/>
        </w:rPr>
        <w:t xml:space="preserve"> </w:t>
      </w:r>
      <w:r>
        <w:rPr>
          <w:noProof/>
        </w:rPr>
        <w:t>Marca y Slogan de la propuesta de café</w:t>
      </w:r>
      <w:r>
        <w:rPr>
          <w:noProof/>
        </w:rPr>
        <w:tab/>
      </w:r>
      <w:r>
        <w:rPr>
          <w:noProof/>
        </w:rPr>
        <w:fldChar w:fldCharType="begin"/>
      </w:r>
      <w:r>
        <w:rPr>
          <w:noProof/>
        </w:rPr>
        <w:instrText xml:space="preserve"> PAGEREF _Toc92675452 \h </w:instrText>
      </w:r>
      <w:r>
        <w:rPr>
          <w:noProof/>
        </w:rPr>
      </w:r>
      <w:r>
        <w:rPr>
          <w:noProof/>
        </w:rPr>
        <w:fldChar w:fldCharType="separate"/>
      </w:r>
      <w:r>
        <w:rPr>
          <w:noProof/>
        </w:rPr>
        <w:t>27</w:t>
      </w:r>
      <w:r>
        <w:rPr>
          <w:noProof/>
        </w:rPr>
        <w:fldChar w:fldCharType="end"/>
      </w:r>
    </w:p>
    <w:p w14:paraId="1C7CE61B" w14:textId="2B27FC91" w:rsidR="00831B59" w:rsidRDefault="00831B59" w:rsidP="00D95160">
      <w:pPr>
        <w:spacing w:after="0"/>
        <w:rPr>
          <w:rFonts w:cs="Times New Roman"/>
          <w:bCs/>
          <w:caps/>
          <w:szCs w:val="28"/>
        </w:rPr>
      </w:pPr>
      <w:r>
        <w:rPr>
          <w:rFonts w:cs="Times New Roman"/>
          <w:bCs/>
          <w:caps/>
          <w:szCs w:val="28"/>
        </w:rPr>
        <w:fldChar w:fldCharType="end"/>
      </w:r>
    </w:p>
    <w:p w14:paraId="579E5443" w14:textId="65E210AC" w:rsidR="003B40D3" w:rsidRDefault="00D95160" w:rsidP="00831B59">
      <w:pPr>
        <w:spacing w:before="240"/>
        <w:rPr>
          <w:rFonts w:cs="Times New Roman"/>
          <w:bCs/>
          <w:caps/>
          <w:szCs w:val="28"/>
        </w:rPr>
        <w:sectPr w:rsidR="003B40D3" w:rsidSect="0074227E">
          <w:pgSz w:w="11906" w:h="16838"/>
          <w:pgMar w:top="1440" w:right="1440" w:bottom="1440" w:left="1440" w:header="709" w:footer="709" w:gutter="0"/>
          <w:pgNumType w:fmt="lowerRoman"/>
          <w:cols w:space="708"/>
          <w:docGrid w:linePitch="360"/>
        </w:sectPr>
      </w:pPr>
      <w:r>
        <w:rPr>
          <w:rFonts w:cs="Times New Roman"/>
          <w:bCs/>
          <w:caps/>
          <w:szCs w:val="28"/>
        </w:rPr>
        <w:t xml:space="preserve"> </w:t>
      </w:r>
    </w:p>
    <w:p w14:paraId="2AF4E0AD" w14:textId="2DE4432F" w:rsidR="00CF02F8" w:rsidRPr="00BA781A" w:rsidRDefault="00EB4FC9" w:rsidP="00BA781A">
      <w:pPr>
        <w:ind w:firstLine="0"/>
        <w:jc w:val="center"/>
        <w:rPr>
          <w:b/>
          <w:caps/>
        </w:rPr>
      </w:pPr>
      <w:r w:rsidRPr="00BA781A">
        <w:rPr>
          <w:b/>
          <w:caps/>
        </w:rPr>
        <w:lastRenderedPageBreak/>
        <w:t>Resumen</w:t>
      </w:r>
    </w:p>
    <w:p w14:paraId="34FE00D2" w14:textId="25E1A22C" w:rsidR="00FD36FD" w:rsidRDefault="00FD36FD" w:rsidP="00FD36FD">
      <w:pPr>
        <w:spacing w:before="240"/>
        <w:rPr>
          <w:rFonts w:cs="Times New Roman"/>
          <w:bCs/>
          <w:szCs w:val="28"/>
        </w:rPr>
      </w:pPr>
      <w:r>
        <w:rPr>
          <w:rFonts w:cs="Times New Roman"/>
          <w:bCs/>
          <w:caps/>
          <w:szCs w:val="28"/>
        </w:rPr>
        <w:t>L</w:t>
      </w:r>
      <w:r>
        <w:rPr>
          <w:rFonts w:cs="Times New Roman"/>
          <w:bCs/>
          <w:szCs w:val="28"/>
        </w:rPr>
        <w:t xml:space="preserve">a presente investigación permitió estudiar la factibilidad para la implementación de una planta procesadora de café liofilizado en la ciudad de Chone, para llevar a cabo este proceso se estudió el mercado a través de diferentes técnicas de recolección de información </w:t>
      </w:r>
      <w:r w:rsidR="008F2F65">
        <w:rPr>
          <w:rFonts w:cs="Times New Roman"/>
          <w:bCs/>
          <w:szCs w:val="28"/>
        </w:rPr>
        <w:t xml:space="preserve">lo cual permitió </w:t>
      </w:r>
      <w:r w:rsidR="008F2F65">
        <w:rPr>
          <w:rFonts w:cs="Times New Roman"/>
          <w:szCs w:val="24"/>
        </w:rPr>
        <w:t>obtener</w:t>
      </w:r>
      <w:r w:rsidR="008F2F65" w:rsidRPr="00F047ED">
        <w:rPr>
          <w:rFonts w:cs="Times New Roman"/>
          <w:szCs w:val="24"/>
        </w:rPr>
        <w:t xml:space="preserve"> una proyección </w:t>
      </w:r>
      <w:r w:rsidR="008F2F65">
        <w:rPr>
          <w:rFonts w:cs="Times New Roman"/>
          <w:szCs w:val="24"/>
        </w:rPr>
        <w:t>para</w:t>
      </w:r>
      <w:r w:rsidR="008F2F65" w:rsidRPr="00F047ED">
        <w:rPr>
          <w:rFonts w:cs="Times New Roman"/>
          <w:szCs w:val="24"/>
        </w:rPr>
        <w:t xml:space="preserve"> </w:t>
      </w:r>
      <w:r w:rsidR="00D550FC">
        <w:rPr>
          <w:rFonts w:cs="Times New Roman"/>
          <w:szCs w:val="24"/>
        </w:rPr>
        <w:t xml:space="preserve">la </w:t>
      </w:r>
      <w:r w:rsidR="008F2F65" w:rsidRPr="00F047ED">
        <w:rPr>
          <w:rFonts w:cs="Times New Roman"/>
          <w:szCs w:val="24"/>
        </w:rPr>
        <w:t xml:space="preserve">producción de café liofilizado </w:t>
      </w:r>
      <w:r w:rsidR="008F2F65">
        <w:rPr>
          <w:rFonts w:cs="Times New Roman"/>
          <w:szCs w:val="24"/>
        </w:rPr>
        <w:t>que cubra la demanda de</w:t>
      </w:r>
      <w:r w:rsidR="008F2F65" w:rsidRPr="00F047ED">
        <w:rPr>
          <w:rFonts w:cs="Times New Roman"/>
          <w:szCs w:val="24"/>
        </w:rPr>
        <w:t xml:space="preserve"> </w:t>
      </w:r>
      <w:r w:rsidR="008F2F65" w:rsidRPr="00F047ED">
        <w:rPr>
          <w:rFonts w:eastAsiaTheme="minorEastAsia" w:cs="Times New Roman"/>
          <w:szCs w:val="24"/>
        </w:rPr>
        <w:t>105,7 kg</w:t>
      </w:r>
      <w:r w:rsidR="008F2F65" w:rsidRPr="00F047ED">
        <w:rPr>
          <w:rFonts w:cs="Times New Roman"/>
          <w:szCs w:val="24"/>
        </w:rPr>
        <w:t xml:space="preserve"> mensualmente</w:t>
      </w:r>
      <w:r w:rsidR="00D550FC">
        <w:rPr>
          <w:rFonts w:cs="Times New Roman"/>
          <w:szCs w:val="24"/>
        </w:rPr>
        <w:t>, donde más del 58% de los consumidores de café se enfocan en la calidad que este debe tener</w:t>
      </w:r>
      <w:r>
        <w:rPr>
          <w:rFonts w:cs="Times New Roman"/>
          <w:bCs/>
          <w:szCs w:val="28"/>
        </w:rPr>
        <w:t xml:space="preserve">. El proceso para la fabricación del café liofilizado </w:t>
      </w:r>
      <w:r w:rsidR="00D550FC">
        <w:rPr>
          <w:rFonts w:cs="Times New Roman"/>
          <w:bCs/>
          <w:szCs w:val="28"/>
        </w:rPr>
        <w:t>comienza co</w:t>
      </w:r>
      <w:r>
        <w:rPr>
          <w:rFonts w:cs="Times New Roman"/>
          <w:bCs/>
          <w:szCs w:val="28"/>
        </w:rPr>
        <w:t>n el acopio del grano de café</w:t>
      </w:r>
      <w:r w:rsidR="00CF0C7F">
        <w:rPr>
          <w:rFonts w:cs="Times New Roman"/>
          <w:bCs/>
          <w:szCs w:val="28"/>
        </w:rPr>
        <w:t xml:space="preserve"> que debe ser de 1</w:t>
      </w:r>
      <w:r w:rsidR="00E65B9A">
        <w:rPr>
          <w:rFonts w:cs="Times New Roman"/>
          <w:bCs/>
          <w:szCs w:val="28"/>
        </w:rPr>
        <w:t>.</w:t>
      </w:r>
      <w:r w:rsidR="00CF0C7F">
        <w:rPr>
          <w:rFonts w:cs="Times New Roman"/>
          <w:bCs/>
          <w:szCs w:val="28"/>
        </w:rPr>
        <w:t>174, 45 Kg</w:t>
      </w:r>
      <w:r>
        <w:rPr>
          <w:rFonts w:cs="Times New Roman"/>
          <w:bCs/>
          <w:szCs w:val="28"/>
        </w:rPr>
        <w:t xml:space="preserve">, una vez recibido debe pasar por diferentes etapas como el </w:t>
      </w:r>
      <w:r w:rsidR="00D550FC">
        <w:rPr>
          <w:rFonts w:cs="Times New Roman"/>
          <w:bCs/>
          <w:szCs w:val="28"/>
        </w:rPr>
        <w:t>D</w:t>
      </w:r>
      <w:r>
        <w:rPr>
          <w:rFonts w:cs="Times New Roman"/>
          <w:bCs/>
          <w:szCs w:val="28"/>
        </w:rPr>
        <w:t xml:space="preserve">espulpe y la </w:t>
      </w:r>
      <w:r w:rsidR="00D550FC">
        <w:rPr>
          <w:rFonts w:cs="Times New Roman"/>
          <w:bCs/>
          <w:szCs w:val="28"/>
        </w:rPr>
        <w:t>F</w:t>
      </w:r>
      <w:r>
        <w:rPr>
          <w:rFonts w:cs="Times New Roman"/>
          <w:bCs/>
          <w:szCs w:val="28"/>
        </w:rPr>
        <w:t xml:space="preserve">iltración de </w:t>
      </w:r>
      <w:r w:rsidR="00D550FC">
        <w:rPr>
          <w:rFonts w:cs="Times New Roman"/>
          <w:bCs/>
          <w:szCs w:val="28"/>
        </w:rPr>
        <w:t>sus</w:t>
      </w:r>
      <w:r>
        <w:rPr>
          <w:rFonts w:cs="Times New Roman"/>
          <w:bCs/>
          <w:szCs w:val="28"/>
        </w:rPr>
        <w:t xml:space="preserve"> componentes, proceso </w:t>
      </w:r>
      <w:r w:rsidR="00D550FC">
        <w:rPr>
          <w:rFonts w:cs="Times New Roman"/>
          <w:bCs/>
          <w:szCs w:val="28"/>
        </w:rPr>
        <w:t xml:space="preserve">que </w:t>
      </w:r>
      <w:r>
        <w:rPr>
          <w:rFonts w:cs="Times New Roman"/>
          <w:bCs/>
          <w:szCs w:val="28"/>
        </w:rPr>
        <w:t>se lo realiza a través de</w:t>
      </w:r>
      <w:r w:rsidR="00D550FC">
        <w:rPr>
          <w:rFonts w:cs="Times New Roman"/>
          <w:bCs/>
          <w:szCs w:val="28"/>
        </w:rPr>
        <w:t xml:space="preserve"> la máquina</w:t>
      </w:r>
      <w:r>
        <w:rPr>
          <w:rFonts w:cs="Times New Roman"/>
          <w:bCs/>
          <w:szCs w:val="28"/>
        </w:rPr>
        <w:t xml:space="preserve"> </w:t>
      </w:r>
      <w:r w:rsidRPr="00FD36FD">
        <w:rPr>
          <w:rFonts w:cs="Times New Roman"/>
          <w:bCs/>
          <w:szCs w:val="28"/>
        </w:rPr>
        <w:t>Compacto Eco-Line</w:t>
      </w:r>
      <w:r>
        <w:rPr>
          <w:rFonts w:cs="Times New Roman"/>
          <w:bCs/>
          <w:szCs w:val="28"/>
        </w:rPr>
        <w:t xml:space="preserve">; </w:t>
      </w:r>
      <w:r w:rsidR="00D550FC">
        <w:rPr>
          <w:rFonts w:cs="Times New Roman"/>
          <w:bCs/>
          <w:szCs w:val="28"/>
        </w:rPr>
        <w:t>L</w:t>
      </w:r>
      <w:r>
        <w:rPr>
          <w:rFonts w:cs="Times New Roman"/>
          <w:bCs/>
          <w:szCs w:val="28"/>
        </w:rPr>
        <w:t xml:space="preserve">avado; Tueste y </w:t>
      </w:r>
      <w:r w:rsidR="00D550FC">
        <w:rPr>
          <w:rFonts w:cs="Times New Roman"/>
          <w:bCs/>
          <w:szCs w:val="28"/>
        </w:rPr>
        <w:t>M</w:t>
      </w:r>
      <w:r>
        <w:rPr>
          <w:rFonts w:cs="Times New Roman"/>
          <w:bCs/>
          <w:szCs w:val="28"/>
        </w:rPr>
        <w:t xml:space="preserve">olinaje a través del </w:t>
      </w:r>
      <w:r w:rsidRPr="00FD36FD">
        <w:rPr>
          <w:rFonts w:cs="Times New Roman"/>
          <w:bCs/>
          <w:szCs w:val="28"/>
        </w:rPr>
        <w:t>Tostador t1t-0a0</w:t>
      </w:r>
      <w:r>
        <w:rPr>
          <w:rFonts w:cs="Times New Roman"/>
          <w:bCs/>
          <w:szCs w:val="28"/>
        </w:rPr>
        <w:t xml:space="preserve"> y el </w:t>
      </w:r>
      <w:r w:rsidRPr="00FD36FD">
        <w:rPr>
          <w:rFonts w:cs="Times New Roman"/>
          <w:bCs/>
          <w:szCs w:val="28"/>
        </w:rPr>
        <w:t>Molino de discos m3d-rao</w:t>
      </w:r>
      <w:r>
        <w:rPr>
          <w:rFonts w:cs="Times New Roman"/>
          <w:bCs/>
          <w:szCs w:val="28"/>
        </w:rPr>
        <w:t xml:space="preserve"> respectivamente</w:t>
      </w:r>
      <w:r w:rsidR="00AE5550">
        <w:rPr>
          <w:rFonts w:cs="Times New Roman"/>
          <w:bCs/>
          <w:szCs w:val="28"/>
        </w:rPr>
        <w:t xml:space="preserve">; </w:t>
      </w:r>
      <w:r w:rsidR="00D550FC">
        <w:rPr>
          <w:rFonts w:cs="Times New Roman"/>
          <w:bCs/>
          <w:szCs w:val="28"/>
        </w:rPr>
        <w:t>I</w:t>
      </w:r>
      <w:r w:rsidR="00AE5550">
        <w:rPr>
          <w:rFonts w:cs="Times New Roman"/>
          <w:bCs/>
          <w:szCs w:val="28"/>
        </w:rPr>
        <w:t xml:space="preserve">nfusionado; </w:t>
      </w:r>
      <w:r w:rsidR="00D550FC">
        <w:rPr>
          <w:rFonts w:cs="Times New Roman"/>
          <w:bCs/>
          <w:szCs w:val="28"/>
        </w:rPr>
        <w:t>C</w:t>
      </w:r>
      <w:r w:rsidR="00AE5550">
        <w:rPr>
          <w:rFonts w:cs="Times New Roman"/>
          <w:bCs/>
          <w:szCs w:val="28"/>
        </w:rPr>
        <w:t xml:space="preserve">ongelamiento a 40° y 50°C en promedio a través del </w:t>
      </w:r>
      <w:r w:rsidR="00AE5550" w:rsidRPr="00FD36FD">
        <w:rPr>
          <w:rFonts w:cs="Times New Roman"/>
          <w:bCs/>
          <w:szCs w:val="28"/>
        </w:rPr>
        <w:t>Liofilizador Kemolo fd-50</w:t>
      </w:r>
      <w:r w:rsidR="00AE5550">
        <w:rPr>
          <w:rFonts w:cs="Times New Roman"/>
          <w:bCs/>
          <w:szCs w:val="28"/>
        </w:rPr>
        <w:t xml:space="preserve">; </w:t>
      </w:r>
      <w:r w:rsidR="00D550FC">
        <w:rPr>
          <w:rFonts w:cs="Times New Roman"/>
          <w:bCs/>
          <w:szCs w:val="28"/>
        </w:rPr>
        <w:t>E</w:t>
      </w:r>
      <w:r w:rsidR="00AE5550">
        <w:rPr>
          <w:rFonts w:cs="Times New Roman"/>
          <w:bCs/>
          <w:szCs w:val="28"/>
        </w:rPr>
        <w:t xml:space="preserve">nvasado con la </w:t>
      </w:r>
      <w:r w:rsidRPr="00FD36FD">
        <w:rPr>
          <w:rFonts w:cs="Times New Roman"/>
          <w:bCs/>
          <w:szCs w:val="28"/>
        </w:rPr>
        <w:t xml:space="preserve">Unidad de envasado al </w:t>
      </w:r>
      <w:r w:rsidR="00D550FC" w:rsidRPr="00FD36FD">
        <w:rPr>
          <w:rFonts w:cs="Times New Roman"/>
          <w:bCs/>
          <w:szCs w:val="28"/>
        </w:rPr>
        <w:t>vacío</w:t>
      </w:r>
      <w:r w:rsidRPr="00FD36FD">
        <w:rPr>
          <w:rFonts w:cs="Times New Roman"/>
          <w:bCs/>
          <w:szCs w:val="28"/>
        </w:rPr>
        <w:t xml:space="preserve"> x-vac</w:t>
      </w:r>
      <w:r w:rsidR="00AE5550">
        <w:rPr>
          <w:rFonts w:cs="Times New Roman"/>
          <w:bCs/>
          <w:szCs w:val="28"/>
        </w:rPr>
        <w:t xml:space="preserve">; y su respectivo peso con la </w:t>
      </w:r>
      <w:r w:rsidRPr="00FD36FD">
        <w:rPr>
          <w:rFonts w:cs="Times New Roman"/>
          <w:bCs/>
          <w:szCs w:val="28"/>
        </w:rPr>
        <w:t xml:space="preserve">Balanza de plataforma </w:t>
      </w:r>
      <w:r w:rsidR="00880AEC" w:rsidRPr="00FD36FD">
        <w:rPr>
          <w:rFonts w:cs="Times New Roman"/>
          <w:bCs/>
          <w:szCs w:val="28"/>
        </w:rPr>
        <w:t>electrónica</w:t>
      </w:r>
      <w:r w:rsidRPr="00FD36FD">
        <w:rPr>
          <w:rFonts w:cs="Times New Roman"/>
          <w:bCs/>
          <w:szCs w:val="28"/>
        </w:rPr>
        <w:t xml:space="preserve"> industrial acero inoxidable 150kg</w:t>
      </w:r>
      <w:r w:rsidR="00AE5550">
        <w:rPr>
          <w:rFonts w:cs="Times New Roman"/>
          <w:bCs/>
          <w:szCs w:val="28"/>
        </w:rPr>
        <w:t xml:space="preserve">. Además de ello, se presenta un estudio financiero completo, </w:t>
      </w:r>
      <w:r w:rsidR="00CF0C7F">
        <w:rPr>
          <w:rFonts w:cs="Times New Roman"/>
          <w:bCs/>
          <w:szCs w:val="28"/>
        </w:rPr>
        <w:t>esto,</w:t>
      </w:r>
      <w:r w:rsidR="00AE5550">
        <w:rPr>
          <w:rFonts w:cs="Times New Roman"/>
          <w:bCs/>
          <w:szCs w:val="28"/>
        </w:rPr>
        <w:t xml:space="preserve"> permite proyectar la planta liofilizadora de café que llevará el nombre de “Coffee Finca”</w:t>
      </w:r>
      <w:r w:rsidR="00CF0C7F">
        <w:rPr>
          <w:rFonts w:cs="Times New Roman"/>
          <w:bCs/>
          <w:szCs w:val="28"/>
        </w:rPr>
        <w:t>,</w:t>
      </w:r>
      <w:r w:rsidR="00AE5550">
        <w:rPr>
          <w:rFonts w:cs="Times New Roman"/>
          <w:bCs/>
          <w:szCs w:val="28"/>
        </w:rPr>
        <w:t xml:space="preserve"> </w:t>
      </w:r>
      <w:r w:rsidR="00CF0C7F">
        <w:rPr>
          <w:rFonts w:cs="Times New Roman"/>
          <w:bCs/>
          <w:szCs w:val="28"/>
        </w:rPr>
        <w:t xml:space="preserve">los </w:t>
      </w:r>
      <w:r w:rsidR="00AE5550">
        <w:rPr>
          <w:rFonts w:cs="Times New Roman"/>
          <w:bCs/>
          <w:szCs w:val="28"/>
        </w:rPr>
        <w:t xml:space="preserve">costes de producción </w:t>
      </w:r>
      <w:r w:rsidR="00CF0C7F">
        <w:rPr>
          <w:rFonts w:cs="Times New Roman"/>
          <w:bCs/>
          <w:szCs w:val="28"/>
        </w:rPr>
        <w:t>se asumen a través del</w:t>
      </w:r>
      <w:r w:rsidR="00AE5550">
        <w:rPr>
          <w:rFonts w:cs="Times New Roman"/>
          <w:bCs/>
          <w:szCs w:val="28"/>
        </w:rPr>
        <w:t xml:space="preserve"> financia</w:t>
      </w:r>
      <w:r w:rsidR="00CF0C7F">
        <w:rPr>
          <w:rFonts w:cs="Times New Roman"/>
          <w:bCs/>
          <w:szCs w:val="28"/>
        </w:rPr>
        <w:t xml:space="preserve">miento por un valor de </w:t>
      </w:r>
      <w:r w:rsidR="00CF0C7F" w:rsidRPr="00672D8B">
        <w:rPr>
          <w:rFonts w:eastAsia="Times New Roman" w:cs="Times New Roman"/>
          <w:szCs w:val="24"/>
          <w:lang w:eastAsia="es-EC"/>
        </w:rPr>
        <w:t xml:space="preserve">125.000,00 </w:t>
      </w:r>
      <w:r w:rsidR="00AE5550">
        <w:rPr>
          <w:rFonts w:cs="Times New Roman"/>
          <w:bCs/>
          <w:szCs w:val="28"/>
        </w:rPr>
        <w:t xml:space="preserve"> a 10 años </w:t>
      </w:r>
      <w:r w:rsidR="00CF0C7F">
        <w:rPr>
          <w:rFonts w:cs="Times New Roman"/>
          <w:bCs/>
          <w:szCs w:val="28"/>
        </w:rPr>
        <w:t xml:space="preserve">plazo, incluyendo en dichos valores los costes de maquinaria, publicidad, sueldos, </w:t>
      </w:r>
      <w:r w:rsidR="00E65B9A">
        <w:rPr>
          <w:rFonts w:cs="Times New Roman"/>
          <w:bCs/>
          <w:szCs w:val="28"/>
        </w:rPr>
        <w:t xml:space="preserve">materia prima, entre otros aspectos; la viabilidad del proyecto se encuentra establecida en </w:t>
      </w:r>
      <w:r w:rsidR="00E65B9A" w:rsidRPr="00E65B9A">
        <w:rPr>
          <w:rFonts w:cs="Times New Roman"/>
          <w:bCs/>
          <w:szCs w:val="28"/>
        </w:rPr>
        <w:t>19.428,27</w:t>
      </w:r>
      <w:r w:rsidR="00E65B9A">
        <w:rPr>
          <w:rFonts w:cs="Times New Roman"/>
          <w:bCs/>
          <w:szCs w:val="28"/>
        </w:rPr>
        <w:t xml:space="preserve"> </w:t>
      </w:r>
      <w:r w:rsidR="00AE5550">
        <w:rPr>
          <w:rFonts w:cs="Times New Roman"/>
          <w:bCs/>
          <w:szCs w:val="28"/>
        </w:rPr>
        <w:t>y con reestructuraciones administrativas al cabo de 5 años.</w:t>
      </w:r>
    </w:p>
    <w:p w14:paraId="31E5565B" w14:textId="462EB19B" w:rsidR="00AE5550" w:rsidRDefault="00AE5550" w:rsidP="00FD36FD">
      <w:pPr>
        <w:spacing w:before="240"/>
        <w:rPr>
          <w:rFonts w:cs="Times New Roman"/>
          <w:bCs/>
          <w:szCs w:val="28"/>
        </w:rPr>
      </w:pPr>
    </w:p>
    <w:p w14:paraId="08606B44" w14:textId="6BD79AE6" w:rsidR="00AE5550" w:rsidRPr="00831B59" w:rsidRDefault="00AE5550" w:rsidP="00FD36FD">
      <w:pPr>
        <w:spacing w:before="240"/>
        <w:rPr>
          <w:rFonts w:cs="Times New Roman"/>
          <w:bCs/>
          <w:szCs w:val="28"/>
        </w:rPr>
      </w:pPr>
      <w:r w:rsidRPr="00880AEC">
        <w:rPr>
          <w:rFonts w:cs="Times New Roman"/>
          <w:b/>
          <w:bCs/>
          <w:szCs w:val="28"/>
        </w:rPr>
        <w:t>Palabras clave:</w:t>
      </w:r>
      <w:r>
        <w:rPr>
          <w:rFonts w:cs="Times New Roman"/>
          <w:bCs/>
          <w:szCs w:val="28"/>
        </w:rPr>
        <w:t xml:space="preserve"> Café Liofilizado, Planta procesadora de café, Consumo de café</w:t>
      </w:r>
      <w:r w:rsidR="00880AEC">
        <w:rPr>
          <w:rFonts w:cs="Times New Roman"/>
          <w:bCs/>
          <w:szCs w:val="28"/>
        </w:rPr>
        <w:t>, Café.</w:t>
      </w:r>
    </w:p>
    <w:p w14:paraId="6D7D6FA5" w14:textId="77777777" w:rsidR="0074227E" w:rsidRPr="0074227E" w:rsidRDefault="0074227E" w:rsidP="0074227E">
      <w:pPr>
        <w:spacing w:before="240"/>
        <w:rPr>
          <w:rFonts w:cs="Times New Roman"/>
          <w:bCs/>
          <w:caps/>
          <w:szCs w:val="28"/>
        </w:rPr>
      </w:pPr>
    </w:p>
    <w:p w14:paraId="23FB60A1" w14:textId="77777777" w:rsidR="0074227E" w:rsidRDefault="0074227E" w:rsidP="0074227E">
      <w:pPr>
        <w:spacing w:before="240"/>
        <w:rPr>
          <w:rFonts w:cs="Times New Roman"/>
          <w:bCs/>
          <w:caps/>
          <w:szCs w:val="28"/>
        </w:rPr>
        <w:sectPr w:rsidR="0074227E" w:rsidSect="0074227E">
          <w:pgSz w:w="11906" w:h="16838"/>
          <w:pgMar w:top="1440" w:right="1440" w:bottom="1440" w:left="1440" w:header="709" w:footer="709" w:gutter="0"/>
          <w:pgNumType w:fmt="lowerRoman"/>
          <w:cols w:space="708"/>
          <w:docGrid w:linePitch="360"/>
        </w:sectPr>
      </w:pPr>
    </w:p>
    <w:p w14:paraId="52A50BE4" w14:textId="037E4255" w:rsidR="00EB4FC9" w:rsidRPr="00BA781A" w:rsidRDefault="00EB4FC9" w:rsidP="00BA781A">
      <w:pPr>
        <w:ind w:firstLine="0"/>
        <w:jc w:val="center"/>
        <w:rPr>
          <w:b/>
          <w:caps/>
          <w:lang w:val="en-US"/>
        </w:rPr>
      </w:pPr>
      <w:r w:rsidRPr="00BA781A">
        <w:rPr>
          <w:b/>
          <w:caps/>
          <w:lang w:val="en-US"/>
        </w:rPr>
        <w:lastRenderedPageBreak/>
        <w:t>Summary</w:t>
      </w:r>
    </w:p>
    <w:p w14:paraId="5E3C4F52" w14:textId="4A6DE0B3" w:rsidR="00880AEC" w:rsidRDefault="00E65B9A" w:rsidP="007E12C1">
      <w:pPr>
        <w:rPr>
          <w:lang w:val="en"/>
        </w:rPr>
      </w:pPr>
      <w:r w:rsidRPr="00E65B9A">
        <w:rPr>
          <w:lang w:val="en"/>
        </w:rPr>
        <w:t>The present investigation allowed to study the feasibility for the implementation of a freeze-dried coffee processing plant in the city of Chone, to carry out this process the market was studied through different information collection techniques which allowed to obtain a projection for the production of freeze-dried coffee that covers the demand of 105.7 kg monthly, where more than 58% of coffee consumers focus on the quality that it should have. The process for the manufacture of freeze-dried coffee begins with the collection of the coffee bean, which must be 1,174.45 Kg, once received it must go through different stages such as Pulping and Filtration of its components, a process that is carried out through of the Compact Eco-Line machine; washed; Roasting and Grinding through the t1t-0a0 Roaster and the m3d-rao Disc Mill respectively; infused; Freezing at 40° and 50°C on average through the Kemolo fd-50 Lyophilizer; Packaging with the x-vac Vacuum Packaging Unit; and its respective weight with the 150kg stainless steel industrial electronic platform scale. In addition to this, a complete financial study is presented, this allows projecting the coffee freeze-drying plant that will bear the name of "Coffee Finca", the production costs are assumed through financing for a value of 125,000.00 to 10 years. term, including such values ​​the costs of machinery, advertising, salaries, raw materials, among other aspects; the viability of the project is established at 19,428.27 and with administrative restructuring after 5 years.</w:t>
      </w:r>
    </w:p>
    <w:p w14:paraId="74520572" w14:textId="77777777" w:rsidR="00E65B9A" w:rsidRDefault="00E65B9A" w:rsidP="007E12C1">
      <w:pPr>
        <w:rPr>
          <w:lang w:val="en"/>
        </w:rPr>
      </w:pPr>
    </w:p>
    <w:p w14:paraId="2580B5D1" w14:textId="77777777" w:rsidR="00880AEC" w:rsidRPr="00880AEC" w:rsidRDefault="00880AEC" w:rsidP="00880AEC">
      <w:pPr>
        <w:rPr>
          <w:lang w:val="en-US"/>
        </w:rPr>
      </w:pPr>
      <w:r w:rsidRPr="00880AEC">
        <w:rPr>
          <w:b/>
          <w:lang w:val="en"/>
        </w:rPr>
        <w:t>Keywords:</w:t>
      </w:r>
      <w:r w:rsidRPr="00880AEC">
        <w:rPr>
          <w:lang w:val="en"/>
        </w:rPr>
        <w:t xml:space="preserve"> Freeze-dried coffee, Coffee processing plant, Coffee consumption, Coffee.</w:t>
      </w:r>
    </w:p>
    <w:p w14:paraId="2464C1CF" w14:textId="77777777" w:rsidR="00880AEC" w:rsidRPr="007E12C1" w:rsidRDefault="00880AEC" w:rsidP="007E12C1">
      <w:pPr>
        <w:rPr>
          <w:lang w:val="en-US"/>
        </w:rPr>
      </w:pPr>
    </w:p>
    <w:p w14:paraId="740EAA85" w14:textId="71B09B50" w:rsidR="0074227E" w:rsidRPr="007E12C1" w:rsidRDefault="0074227E" w:rsidP="0074227E">
      <w:pPr>
        <w:spacing w:before="240"/>
        <w:rPr>
          <w:rFonts w:cs="Times New Roman"/>
          <w:bCs/>
          <w:caps/>
          <w:szCs w:val="28"/>
          <w:lang w:val="en-US"/>
        </w:rPr>
      </w:pPr>
    </w:p>
    <w:p w14:paraId="1F4342FA" w14:textId="77777777" w:rsidR="0074227E" w:rsidRPr="007E12C1" w:rsidRDefault="0074227E" w:rsidP="0074227E">
      <w:pPr>
        <w:spacing w:before="240"/>
        <w:rPr>
          <w:rFonts w:cs="Times New Roman"/>
          <w:bCs/>
          <w:caps/>
          <w:szCs w:val="28"/>
          <w:lang w:val="en-US"/>
        </w:rPr>
      </w:pPr>
    </w:p>
    <w:p w14:paraId="4F5347CA" w14:textId="48F5F4F0" w:rsidR="0078103A" w:rsidRPr="007E12C1" w:rsidRDefault="0078103A" w:rsidP="0074227E">
      <w:pPr>
        <w:spacing w:before="240"/>
        <w:rPr>
          <w:rFonts w:cs="Times New Roman"/>
          <w:bCs/>
          <w:sz w:val="28"/>
          <w:szCs w:val="28"/>
          <w:lang w:val="en-US"/>
        </w:rPr>
      </w:pPr>
    </w:p>
    <w:p w14:paraId="1EC26BE3" w14:textId="23B1AEFF" w:rsidR="0078103A" w:rsidRPr="007E12C1" w:rsidRDefault="0078103A" w:rsidP="0074227E">
      <w:pPr>
        <w:spacing w:before="240"/>
        <w:rPr>
          <w:rFonts w:cs="Times New Roman"/>
          <w:bCs/>
          <w:sz w:val="28"/>
          <w:szCs w:val="28"/>
          <w:lang w:val="en-US"/>
        </w:rPr>
      </w:pPr>
    </w:p>
    <w:p w14:paraId="21757C46" w14:textId="77777777" w:rsidR="0078103A" w:rsidRPr="007E12C1" w:rsidRDefault="0078103A" w:rsidP="007A2793">
      <w:pPr>
        <w:spacing w:before="240" w:after="240"/>
        <w:rPr>
          <w:rFonts w:cs="Times New Roman"/>
          <w:b/>
          <w:bCs/>
          <w:sz w:val="28"/>
          <w:szCs w:val="28"/>
          <w:lang w:val="en-US"/>
        </w:rPr>
        <w:sectPr w:rsidR="0078103A" w:rsidRPr="007E12C1" w:rsidSect="0074227E">
          <w:pgSz w:w="11906" w:h="16838"/>
          <w:pgMar w:top="1440" w:right="1440" w:bottom="1440" w:left="1440" w:header="709" w:footer="709" w:gutter="0"/>
          <w:pgNumType w:fmt="lowerRoman"/>
          <w:cols w:space="708"/>
          <w:docGrid w:linePitch="360"/>
        </w:sectPr>
      </w:pPr>
    </w:p>
    <w:p w14:paraId="6BA7E97D" w14:textId="3B654C23" w:rsidR="0074227E" w:rsidRPr="00102854" w:rsidRDefault="0074227E" w:rsidP="00102854">
      <w:pPr>
        <w:pStyle w:val="Ttulo1"/>
      </w:pPr>
      <w:bookmarkStart w:id="1" w:name="_Toc95402134"/>
      <w:r w:rsidRPr="00102854">
        <w:lastRenderedPageBreak/>
        <w:t>Introducción</w:t>
      </w:r>
      <w:bookmarkEnd w:id="1"/>
    </w:p>
    <w:p w14:paraId="5FFC43C5" w14:textId="3D7E90E7" w:rsidR="00EB4FC9" w:rsidRPr="00102854" w:rsidRDefault="00EB4FC9" w:rsidP="0078103A">
      <w:pPr>
        <w:autoSpaceDE w:val="0"/>
        <w:autoSpaceDN w:val="0"/>
        <w:adjustRightInd w:val="0"/>
        <w:spacing w:before="240" w:after="240"/>
        <w:ind w:firstLine="708"/>
        <w:rPr>
          <w:rFonts w:cs="Times New Roman"/>
          <w:szCs w:val="24"/>
        </w:rPr>
      </w:pPr>
      <w:r w:rsidRPr="00102854">
        <w:rPr>
          <w:rFonts w:cs="Times New Roman"/>
          <w:szCs w:val="24"/>
        </w:rPr>
        <w:t>A nivel mundial el café ha adquirido gran importancia por su valor total comercial el cual se ubicó en 16500 millones de dólares en 2010, y la producción expedida que ascendió a 97 millones de sacos de 60 kg, “según estimaciones, la producción mundial en el año cafetero 2010/11 alcanzó 131 millones de sacos (7.8 millones de toneladas</w:t>
      </w:r>
      <w:r w:rsidR="003A5789" w:rsidRPr="00102854">
        <w:rPr>
          <w:rFonts w:cs="Times New Roman"/>
          <w:szCs w:val="24"/>
        </w:rPr>
        <w:t xml:space="preserve"> aproximadamente</w:t>
      </w:r>
      <w:r w:rsidRPr="00102854">
        <w:rPr>
          <w:rFonts w:cs="Times New Roman"/>
          <w:szCs w:val="24"/>
        </w:rPr>
        <w:t>), mientras que el consumo en 2010 fue de unos 135 millones de sacos (8.1 millones de toneladas</w:t>
      </w:r>
      <w:r w:rsidR="003A5789" w:rsidRPr="00102854">
        <w:rPr>
          <w:rFonts w:cs="Times New Roman"/>
          <w:szCs w:val="24"/>
        </w:rPr>
        <w:t xml:space="preserve"> aproximadamente</w:t>
      </w:r>
      <w:r w:rsidRPr="00102854">
        <w:rPr>
          <w:rFonts w:cs="Times New Roman"/>
          <w:szCs w:val="24"/>
        </w:rPr>
        <w:t xml:space="preserve">)” </w:t>
      </w:r>
      <w:sdt>
        <w:sdtPr>
          <w:rPr>
            <w:rFonts w:cs="Times New Roman"/>
            <w:szCs w:val="24"/>
          </w:rPr>
          <w:id w:val="431712117"/>
          <w:citation/>
        </w:sdtPr>
        <w:sdtEndPr/>
        <w:sdtContent>
          <w:r w:rsidR="00917D7D" w:rsidRPr="00102854">
            <w:rPr>
              <w:rFonts w:cs="Times New Roman"/>
              <w:szCs w:val="24"/>
            </w:rPr>
            <w:fldChar w:fldCharType="begin"/>
          </w:r>
          <w:r w:rsidR="00917D7D" w:rsidRPr="00102854">
            <w:rPr>
              <w:rFonts w:cs="Times New Roman"/>
              <w:szCs w:val="24"/>
              <w:lang w:val="es-ES"/>
            </w:rPr>
            <w:instrText xml:space="preserve"> CITATION ITC11 \l 3082 </w:instrText>
          </w:r>
          <w:r w:rsidR="00917D7D" w:rsidRPr="00102854">
            <w:rPr>
              <w:rFonts w:cs="Times New Roman"/>
              <w:szCs w:val="24"/>
            </w:rPr>
            <w:fldChar w:fldCharType="separate"/>
          </w:r>
          <w:r w:rsidR="00102854" w:rsidRPr="00102854">
            <w:rPr>
              <w:rFonts w:cs="Times New Roman"/>
              <w:noProof/>
              <w:szCs w:val="24"/>
              <w:lang w:val="es-ES"/>
            </w:rPr>
            <w:t>(ITC, 2011)</w:t>
          </w:r>
          <w:r w:rsidR="00917D7D" w:rsidRPr="00102854">
            <w:rPr>
              <w:rFonts w:cs="Times New Roman"/>
              <w:szCs w:val="24"/>
            </w:rPr>
            <w:fldChar w:fldCharType="end"/>
          </w:r>
        </w:sdtContent>
      </w:sdt>
      <w:r w:rsidRPr="00102854">
        <w:rPr>
          <w:rFonts w:cs="Times New Roman"/>
          <w:szCs w:val="24"/>
        </w:rPr>
        <w:t xml:space="preserve">. </w:t>
      </w:r>
    </w:p>
    <w:p w14:paraId="6BC0CB3C" w14:textId="01683754" w:rsidR="00EB4FC9" w:rsidRPr="00102854" w:rsidRDefault="00EB4FC9" w:rsidP="007A2793">
      <w:pPr>
        <w:autoSpaceDE w:val="0"/>
        <w:autoSpaceDN w:val="0"/>
        <w:adjustRightInd w:val="0"/>
        <w:spacing w:before="240" w:after="240"/>
        <w:rPr>
          <w:rFonts w:cs="Times New Roman"/>
          <w:szCs w:val="24"/>
        </w:rPr>
      </w:pPr>
      <w:r w:rsidRPr="00102854">
        <w:rPr>
          <w:rFonts w:cs="Times New Roman"/>
          <w:szCs w:val="24"/>
        </w:rPr>
        <w:t xml:space="preserve">El café, en el Ecuador, es un cultivo de gran importancia económica, ya que cuenta con 199 215 ha cultivadas, el 68% de esta área corresponde a la especie </w:t>
      </w:r>
      <w:r w:rsidRPr="00102854">
        <w:rPr>
          <w:rFonts w:cs="Times New Roman"/>
          <w:i/>
          <w:iCs/>
          <w:szCs w:val="24"/>
        </w:rPr>
        <w:t>Coffea arabica</w:t>
      </w:r>
      <w:r w:rsidRPr="00102854">
        <w:rPr>
          <w:rFonts w:cs="Times New Roman"/>
          <w:szCs w:val="24"/>
        </w:rPr>
        <w:t xml:space="preserve"> y el 32% a </w:t>
      </w:r>
      <w:r w:rsidRPr="00102854">
        <w:rPr>
          <w:rFonts w:cs="Times New Roman"/>
          <w:i/>
          <w:iCs/>
          <w:szCs w:val="24"/>
        </w:rPr>
        <w:t>Coffea canephora</w:t>
      </w:r>
      <w:r w:rsidR="00A50E2B" w:rsidRPr="00102854">
        <w:rPr>
          <w:rFonts w:cs="Times New Roman"/>
          <w:szCs w:val="24"/>
        </w:rPr>
        <w:t xml:space="preserve">. </w:t>
      </w:r>
      <w:r w:rsidR="0069689D" w:rsidRPr="00102854">
        <w:rPr>
          <w:rFonts w:cs="Times New Roman"/>
          <w:noProof/>
          <w:szCs w:val="24"/>
          <w:lang w:val="es-ES"/>
        </w:rPr>
        <w:t>(PRO ECUADOR, 2013)</w:t>
      </w:r>
      <w:r w:rsidR="0069689D" w:rsidRPr="00102854">
        <w:rPr>
          <w:rFonts w:cs="Times New Roman"/>
          <w:szCs w:val="24"/>
        </w:rPr>
        <w:t>.</w:t>
      </w:r>
    </w:p>
    <w:p w14:paraId="5E41A180" w14:textId="4FDD2ECD" w:rsidR="00EB4FC9" w:rsidRPr="00102854" w:rsidRDefault="00EB4FC9" w:rsidP="007A2793">
      <w:pPr>
        <w:spacing w:before="240" w:after="240"/>
        <w:rPr>
          <w:rFonts w:cs="Times New Roman"/>
          <w:szCs w:val="24"/>
        </w:rPr>
      </w:pPr>
      <w:r w:rsidRPr="00102854">
        <w:rPr>
          <w:rFonts w:cs="Times New Roman"/>
          <w:szCs w:val="24"/>
        </w:rPr>
        <w:t>En el Ecuador se cultiva café de variedades Arábiga y Robusta en varias zonas, es uno de los productos de mayor importancia en la exportación ecuatoriana y es considerado uno de los de mejor calidad a nivel mundial, esto debido a las favorables condiciones ambientales del país.</w:t>
      </w:r>
      <w:r w:rsidRPr="00102854">
        <w:rPr>
          <w:rFonts w:cs="Times New Roman"/>
          <w:noProof/>
          <w:szCs w:val="24"/>
          <w:lang w:val="es-ES"/>
        </w:rPr>
        <w:t xml:space="preserve"> </w:t>
      </w:r>
      <w:r w:rsidR="00FE0A1A" w:rsidRPr="00102854">
        <w:rPr>
          <w:rFonts w:cs="Times New Roman"/>
          <w:noProof/>
          <w:szCs w:val="24"/>
          <w:lang w:val="es-ES"/>
        </w:rPr>
        <w:t>(Chuquín et al., 2016)</w:t>
      </w:r>
    </w:p>
    <w:p w14:paraId="16DD8A23" w14:textId="072DED7D" w:rsidR="00EB4FC9" w:rsidRPr="00102854" w:rsidRDefault="00EB4FC9" w:rsidP="007A2793">
      <w:pPr>
        <w:autoSpaceDE w:val="0"/>
        <w:autoSpaceDN w:val="0"/>
        <w:adjustRightInd w:val="0"/>
        <w:spacing w:before="240" w:after="240"/>
        <w:rPr>
          <w:rFonts w:cs="Times New Roman"/>
          <w:szCs w:val="24"/>
        </w:rPr>
      </w:pPr>
      <w:r w:rsidRPr="00102854">
        <w:rPr>
          <w:rFonts w:cs="Times New Roman"/>
          <w:szCs w:val="24"/>
        </w:rPr>
        <w:t xml:space="preserve">El cultivo de café está distribuido en 23 de las 24 provincias del país, por lo tanto, está relacionado con un amplio tejido social. </w:t>
      </w:r>
      <w:r w:rsidRPr="00102854">
        <w:rPr>
          <w:rFonts w:cs="Times New Roman"/>
          <w:i/>
          <w:iCs/>
          <w:szCs w:val="24"/>
        </w:rPr>
        <w:t>C. arábica</w:t>
      </w:r>
      <w:r w:rsidRPr="00102854">
        <w:rPr>
          <w:rFonts w:cs="Times New Roman"/>
          <w:szCs w:val="24"/>
        </w:rPr>
        <w:t xml:space="preserve"> recibe el nombre de café arábigo y es considerado el de mejor calidad, su producción se concentra en las provincias de Manabí (especialmente en la localidad de Jipijapa), Loja y en las estribaciones de la Cordillera Occidental de los Andes; en cambio, </w:t>
      </w:r>
      <w:r w:rsidRPr="00102854">
        <w:rPr>
          <w:rFonts w:cs="Times New Roman"/>
          <w:i/>
          <w:iCs/>
          <w:szCs w:val="24"/>
        </w:rPr>
        <w:t>C. canephora</w:t>
      </w:r>
      <w:r w:rsidRPr="00102854">
        <w:rPr>
          <w:rFonts w:cs="Times New Roman"/>
          <w:szCs w:val="24"/>
        </w:rPr>
        <w:t>, llamado café robusta, se cultiva mayormente en la Amazonía, es decir en Sucumbíos y Orellana</w:t>
      </w:r>
      <w:r w:rsidR="008C784F" w:rsidRPr="00102854">
        <w:rPr>
          <w:rFonts w:cs="Times New Roman"/>
          <w:szCs w:val="24"/>
        </w:rPr>
        <w:t>.</w:t>
      </w:r>
      <w:r w:rsidR="008C784F" w:rsidRPr="00102854">
        <w:rPr>
          <w:rFonts w:cs="Times New Roman"/>
          <w:noProof/>
          <w:szCs w:val="24"/>
          <w:lang w:val="es-ES"/>
        </w:rPr>
        <w:t xml:space="preserve"> (Aspiazu </w:t>
      </w:r>
      <w:r w:rsidR="008C784F" w:rsidRPr="00102854">
        <w:rPr>
          <w:rFonts w:cs="Times New Roman"/>
          <w:i/>
          <w:noProof/>
          <w:szCs w:val="24"/>
          <w:lang w:val="es-ES"/>
        </w:rPr>
        <w:t>et al</w:t>
      </w:r>
      <w:r w:rsidR="008C784F" w:rsidRPr="00102854">
        <w:rPr>
          <w:rFonts w:cs="Times New Roman"/>
          <w:noProof/>
          <w:szCs w:val="24"/>
          <w:lang w:val="es-ES"/>
        </w:rPr>
        <w:t>., 2009)</w:t>
      </w:r>
    </w:p>
    <w:p w14:paraId="7E7E1215" w14:textId="12DC666C" w:rsidR="003A5789" w:rsidRPr="00102854" w:rsidRDefault="00EB4FC9" w:rsidP="007A2793">
      <w:pPr>
        <w:spacing w:before="240" w:after="240"/>
        <w:rPr>
          <w:rFonts w:cs="Times New Roman"/>
          <w:szCs w:val="24"/>
        </w:rPr>
      </w:pPr>
      <w:r w:rsidRPr="00102854">
        <w:rPr>
          <w:rFonts w:cs="Times New Roman"/>
          <w:szCs w:val="24"/>
        </w:rPr>
        <w:t xml:space="preserve">El sector cafetalero nacional en los últimos ocho años ha mostrado cierta inestabilidad, baja productividad y repunte, especialmente en las exportaciones y oportunidades que se presentan en el contexto internacional. En cuanto a su industrialización, la producción de café liofilizado, </w:t>
      </w:r>
      <w:r w:rsidR="003A5789" w:rsidRPr="00102854">
        <w:rPr>
          <w:rFonts w:cs="Times New Roman"/>
          <w:szCs w:val="24"/>
        </w:rPr>
        <w:t xml:space="preserve">ha logrado posicionarse en diferentes </w:t>
      </w:r>
      <w:r w:rsidRPr="00102854">
        <w:rPr>
          <w:rFonts w:cs="Times New Roman"/>
          <w:szCs w:val="24"/>
        </w:rPr>
        <w:t xml:space="preserve">mercados </w:t>
      </w:r>
      <w:r w:rsidR="003A5789" w:rsidRPr="00102854">
        <w:rPr>
          <w:rFonts w:cs="Times New Roman"/>
          <w:szCs w:val="24"/>
        </w:rPr>
        <w:t>como</w:t>
      </w:r>
      <w:r w:rsidRPr="00102854">
        <w:rPr>
          <w:rFonts w:cs="Times New Roman"/>
          <w:szCs w:val="24"/>
        </w:rPr>
        <w:t xml:space="preserve"> Alemania, Polonia, Rusia, entre otros. </w:t>
      </w:r>
    </w:p>
    <w:p w14:paraId="4C092400" w14:textId="31C358C9" w:rsidR="00EB4FC9" w:rsidRPr="00102854" w:rsidRDefault="00EB4FC9" w:rsidP="007A2793">
      <w:pPr>
        <w:spacing w:before="240" w:after="240"/>
        <w:rPr>
          <w:rFonts w:cs="Times New Roman"/>
          <w:szCs w:val="24"/>
        </w:rPr>
      </w:pPr>
      <w:r w:rsidRPr="00102854">
        <w:rPr>
          <w:rFonts w:cs="Times New Roman"/>
          <w:szCs w:val="24"/>
        </w:rPr>
        <w:t>La producción del sector cafetalero es insuficiente, no cubre la demanda doméstica e internacional, por consiguiente, los esfuerzos están orientados a revisar los procesos productivos para producir café de calidad. En el Ecuador el sector cafetalero se encuentra en manos de pequeños y medianos productores en varias provincias del país, localizadas principalmente en la Región Litoral</w:t>
      </w:r>
      <w:r w:rsidR="008C784F" w:rsidRPr="00102854">
        <w:rPr>
          <w:rFonts w:cs="Times New Roman"/>
          <w:szCs w:val="24"/>
        </w:rPr>
        <w:t xml:space="preserve">. </w:t>
      </w:r>
      <w:sdt>
        <w:sdtPr>
          <w:rPr>
            <w:rFonts w:cs="Times New Roman"/>
            <w:szCs w:val="24"/>
          </w:rPr>
          <w:id w:val="1925068715"/>
          <w:citation/>
        </w:sdtPr>
        <w:sdtEndPr/>
        <w:sdtContent>
          <w:r w:rsidR="008C784F" w:rsidRPr="00102854">
            <w:rPr>
              <w:rFonts w:cs="Times New Roman"/>
              <w:szCs w:val="24"/>
            </w:rPr>
            <w:fldChar w:fldCharType="begin"/>
          </w:r>
          <w:r w:rsidR="008C784F" w:rsidRPr="00102854">
            <w:rPr>
              <w:rFonts w:cs="Times New Roman"/>
              <w:szCs w:val="24"/>
              <w:lang w:val="es-ES"/>
            </w:rPr>
            <w:instrText xml:space="preserve">CITATION ANE21 \l 3082 </w:instrText>
          </w:r>
          <w:r w:rsidR="008C784F" w:rsidRPr="00102854">
            <w:rPr>
              <w:rFonts w:cs="Times New Roman"/>
              <w:szCs w:val="24"/>
            </w:rPr>
            <w:fldChar w:fldCharType="separate"/>
          </w:r>
          <w:r w:rsidR="00102854" w:rsidRPr="00102854">
            <w:rPr>
              <w:rFonts w:cs="Times New Roman"/>
              <w:noProof/>
              <w:szCs w:val="24"/>
              <w:lang w:val="es-ES"/>
            </w:rPr>
            <w:t>(ANECAFÉ, 2015)</w:t>
          </w:r>
          <w:r w:rsidR="008C784F" w:rsidRPr="00102854">
            <w:rPr>
              <w:rFonts w:cs="Times New Roman"/>
              <w:szCs w:val="24"/>
            </w:rPr>
            <w:fldChar w:fldCharType="end"/>
          </w:r>
        </w:sdtContent>
      </w:sdt>
      <w:r w:rsidRPr="00102854">
        <w:rPr>
          <w:rFonts w:cs="Times New Roman"/>
          <w:szCs w:val="24"/>
        </w:rPr>
        <w:t xml:space="preserve"> </w:t>
      </w:r>
    </w:p>
    <w:p w14:paraId="15B6F230" w14:textId="1E61E8AB" w:rsidR="00EB4FC9" w:rsidRPr="00102854" w:rsidRDefault="00EB4FC9" w:rsidP="007A2793">
      <w:pPr>
        <w:spacing w:before="240" w:after="240"/>
        <w:rPr>
          <w:rFonts w:cs="Times New Roman"/>
          <w:szCs w:val="24"/>
        </w:rPr>
      </w:pPr>
      <w:r w:rsidRPr="00102854">
        <w:rPr>
          <w:rFonts w:cs="Times New Roman"/>
          <w:szCs w:val="24"/>
        </w:rPr>
        <w:lastRenderedPageBreak/>
        <w:t>El problema radica que a pesar de la abundante producción de café en Chone no existen industrias que se dediquen a su transformación. Por tal motivo la creación de una planta procesadora de café permitirá emprender en el desarrollo de una empresa cuyo fin será procesar el café en su estado natural, mediante la aplicación de procesos agroindustriales, hasta convertirlo a</w:t>
      </w:r>
      <w:r w:rsidR="00486A7E">
        <w:rPr>
          <w:rFonts w:cs="Times New Roman"/>
          <w:szCs w:val="24"/>
        </w:rPr>
        <w:t>p</w:t>
      </w:r>
      <w:r w:rsidRPr="00102854">
        <w:rPr>
          <w:rFonts w:cs="Times New Roman"/>
          <w:szCs w:val="24"/>
        </w:rPr>
        <w:t>to para el consumo humano y ejercer su distribución al mercado consumidor. Además, será un aporte para el desarrollo de los productores y exportadores de café, de igual manera cubrirá las necesidades de los consumidores y generará un importante movimiento económico en el cantón.</w:t>
      </w:r>
    </w:p>
    <w:p w14:paraId="2675DB47" w14:textId="03F6E287" w:rsidR="00EB4FC9" w:rsidRPr="00102854" w:rsidRDefault="00EB4FC9" w:rsidP="007A2793">
      <w:pPr>
        <w:autoSpaceDE w:val="0"/>
        <w:autoSpaceDN w:val="0"/>
        <w:adjustRightInd w:val="0"/>
        <w:spacing w:before="240" w:after="240"/>
        <w:rPr>
          <w:rFonts w:cs="Times New Roman"/>
          <w:szCs w:val="24"/>
        </w:rPr>
      </w:pPr>
      <w:r w:rsidRPr="00102854">
        <w:rPr>
          <w:rFonts w:cs="Times New Roman"/>
          <w:szCs w:val="24"/>
        </w:rPr>
        <w:t>Es innegable que el sector agropecuario del cantón Chone ha padecido durante muchas décadas de la incapacidad de inversión del sector público en lo que corresponde al implemento de plantas procesadoras</w:t>
      </w:r>
      <w:r w:rsidR="003A5789" w:rsidRPr="00102854">
        <w:rPr>
          <w:rFonts w:cs="Times New Roman"/>
          <w:szCs w:val="24"/>
        </w:rPr>
        <w:t>, esto,</w:t>
      </w:r>
      <w:r w:rsidRPr="00102854">
        <w:rPr>
          <w:rFonts w:cs="Times New Roman"/>
          <w:szCs w:val="24"/>
        </w:rPr>
        <w:t xml:space="preserve"> a pesar de </w:t>
      </w:r>
      <w:r w:rsidR="0064226B" w:rsidRPr="00102854">
        <w:rPr>
          <w:rFonts w:cs="Times New Roman"/>
          <w:szCs w:val="24"/>
        </w:rPr>
        <w:t>ser</w:t>
      </w:r>
      <w:r w:rsidRPr="00102854">
        <w:rPr>
          <w:rFonts w:cs="Times New Roman"/>
          <w:szCs w:val="24"/>
        </w:rPr>
        <w:t xml:space="preserve"> un cantón rico en materias primas</w:t>
      </w:r>
      <w:r w:rsidR="0064226B" w:rsidRPr="00102854">
        <w:rPr>
          <w:rFonts w:cs="Times New Roman"/>
          <w:szCs w:val="24"/>
        </w:rPr>
        <w:t xml:space="preserve"> dadas por la naturaleza en torno al clima que se tiene,</w:t>
      </w:r>
      <w:r w:rsidRPr="00102854">
        <w:rPr>
          <w:rFonts w:cs="Times New Roman"/>
          <w:szCs w:val="24"/>
        </w:rPr>
        <w:t xml:space="preserve"> </w:t>
      </w:r>
      <w:r w:rsidR="0064226B" w:rsidRPr="00102854">
        <w:rPr>
          <w:rFonts w:cs="Times New Roman"/>
          <w:szCs w:val="24"/>
        </w:rPr>
        <w:t>así, se tienen</w:t>
      </w:r>
      <w:r w:rsidRPr="00102854">
        <w:rPr>
          <w:rFonts w:cs="Times New Roman"/>
          <w:szCs w:val="24"/>
        </w:rPr>
        <w:t xml:space="preserve"> </w:t>
      </w:r>
      <w:r w:rsidR="0064226B" w:rsidRPr="00102854">
        <w:rPr>
          <w:rFonts w:cs="Times New Roman"/>
          <w:szCs w:val="24"/>
        </w:rPr>
        <w:t>materias primas que se originan de los productos</w:t>
      </w:r>
      <w:r w:rsidRPr="00102854">
        <w:rPr>
          <w:rFonts w:cs="Times New Roman"/>
          <w:szCs w:val="24"/>
        </w:rPr>
        <w:t xml:space="preserve"> cítric</w:t>
      </w:r>
      <w:r w:rsidR="0064226B" w:rsidRPr="00102854">
        <w:rPr>
          <w:rFonts w:cs="Times New Roman"/>
          <w:szCs w:val="24"/>
        </w:rPr>
        <w:t>os</w:t>
      </w:r>
      <w:r w:rsidRPr="00102854">
        <w:rPr>
          <w:rFonts w:cs="Times New Roman"/>
          <w:szCs w:val="24"/>
        </w:rPr>
        <w:t xml:space="preserve">, </w:t>
      </w:r>
      <w:r w:rsidR="0064226B" w:rsidRPr="00102854">
        <w:rPr>
          <w:rFonts w:cs="Times New Roman"/>
          <w:szCs w:val="24"/>
        </w:rPr>
        <w:t>del café, de cacao, del ganado vacuno, entre otros.</w:t>
      </w:r>
    </w:p>
    <w:p w14:paraId="126A0358" w14:textId="5F572586" w:rsidR="00EB4FC9" w:rsidRPr="00102854" w:rsidRDefault="00EB4FC9" w:rsidP="007A2793">
      <w:pPr>
        <w:autoSpaceDE w:val="0"/>
        <w:autoSpaceDN w:val="0"/>
        <w:adjustRightInd w:val="0"/>
        <w:spacing w:before="240" w:after="240"/>
        <w:rPr>
          <w:rFonts w:cs="Times New Roman"/>
          <w:szCs w:val="24"/>
        </w:rPr>
      </w:pPr>
      <w:r w:rsidRPr="00102854">
        <w:rPr>
          <w:rFonts w:cs="Times New Roman"/>
          <w:szCs w:val="24"/>
        </w:rPr>
        <w:t>Como causas principales de esta problemática está también la poca iniciativa del sector educativo superior</w:t>
      </w:r>
      <w:r w:rsidR="0064226B" w:rsidRPr="00102854">
        <w:rPr>
          <w:rFonts w:cs="Times New Roman"/>
          <w:szCs w:val="24"/>
        </w:rPr>
        <w:t>, al ser estos organismos los encargados de</w:t>
      </w:r>
      <w:r w:rsidRPr="00102854">
        <w:rPr>
          <w:rFonts w:cs="Times New Roman"/>
          <w:szCs w:val="24"/>
        </w:rPr>
        <w:t xml:space="preserve"> realizar proyectos productivos y de vinculación con la sociedad que estén enfocados al desarrollo de pequeños emprendimientos</w:t>
      </w:r>
      <w:r w:rsidR="0064226B" w:rsidRPr="00102854">
        <w:rPr>
          <w:rFonts w:cs="Times New Roman"/>
          <w:szCs w:val="24"/>
        </w:rPr>
        <w:t xml:space="preserve"> y que además </w:t>
      </w:r>
      <w:r w:rsidRPr="00102854">
        <w:rPr>
          <w:rFonts w:cs="Times New Roman"/>
          <w:szCs w:val="24"/>
        </w:rPr>
        <w:t>incluyan políticas de apropiación e industrialización de materia prima del sector</w:t>
      </w:r>
      <w:r w:rsidR="0064226B" w:rsidRPr="00102854">
        <w:rPr>
          <w:rFonts w:cs="Times New Roman"/>
          <w:szCs w:val="24"/>
        </w:rPr>
        <w:t>, su aporte ha sido muy diminuto en relación a las proyecciones que la sociedad espera del conglomerado de profesionales que año a año vienen saliendo.</w:t>
      </w:r>
    </w:p>
    <w:p w14:paraId="080F0490" w14:textId="2C3D2A0A" w:rsidR="00EB4FC9" w:rsidRPr="00102854" w:rsidRDefault="00EB4FC9" w:rsidP="007A2793">
      <w:pPr>
        <w:autoSpaceDE w:val="0"/>
        <w:autoSpaceDN w:val="0"/>
        <w:adjustRightInd w:val="0"/>
        <w:spacing w:before="240" w:after="240"/>
        <w:rPr>
          <w:rFonts w:cs="Times New Roman"/>
          <w:szCs w:val="24"/>
        </w:rPr>
      </w:pPr>
      <w:r w:rsidRPr="00102854">
        <w:rPr>
          <w:rFonts w:cs="Times New Roman"/>
          <w:szCs w:val="24"/>
        </w:rPr>
        <w:t xml:space="preserve">En este proyecto de emprendimiento se plantea estudiar la factibilidad de implementar una planta procesadora de café liofilizado en la ciudad de Chone, </w:t>
      </w:r>
      <w:r w:rsidR="0064226B" w:rsidRPr="00102854">
        <w:rPr>
          <w:rFonts w:cs="Times New Roman"/>
          <w:szCs w:val="24"/>
        </w:rPr>
        <w:t>la principal raz</w:t>
      </w:r>
      <w:r w:rsidR="00797AA1" w:rsidRPr="00102854">
        <w:rPr>
          <w:rFonts w:cs="Times New Roman"/>
          <w:szCs w:val="24"/>
        </w:rPr>
        <w:t>ón</w:t>
      </w:r>
      <w:r w:rsidR="0064226B" w:rsidRPr="00102854">
        <w:rPr>
          <w:rFonts w:cs="Times New Roman"/>
          <w:szCs w:val="24"/>
        </w:rPr>
        <w:t xml:space="preserve"> que lleva a tener este proyecto se basa en la</w:t>
      </w:r>
      <w:r w:rsidRPr="00102854">
        <w:rPr>
          <w:rFonts w:cs="Times New Roman"/>
          <w:szCs w:val="24"/>
        </w:rPr>
        <w:t xml:space="preserve"> exist</w:t>
      </w:r>
      <w:r w:rsidR="0064226B" w:rsidRPr="00102854">
        <w:rPr>
          <w:rFonts w:cs="Times New Roman"/>
          <w:szCs w:val="24"/>
        </w:rPr>
        <w:t xml:space="preserve">encia de </w:t>
      </w:r>
      <w:r w:rsidRPr="00102854">
        <w:rPr>
          <w:rFonts w:cs="Times New Roman"/>
          <w:szCs w:val="24"/>
        </w:rPr>
        <w:t xml:space="preserve">disponibilidad de la materia prima, además el interés investigativo </w:t>
      </w:r>
      <w:r w:rsidR="0064226B" w:rsidRPr="00102854">
        <w:rPr>
          <w:rFonts w:cs="Times New Roman"/>
          <w:szCs w:val="24"/>
        </w:rPr>
        <w:t xml:space="preserve">que se tiene por parte </w:t>
      </w:r>
      <w:r w:rsidRPr="00102854">
        <w:rPr>
          <w:rFonts w:cs="Times New Roman"/>
          <w:szCs w:val="24"/>
        </w:rPr>
        <w:t>de los emprendedores en cuanto a la producción e instalación de la planta.</w:t>
      </w:r>
    </w:p>
    <w:p w14:paraId="70FE1F1B" w14:textId="74AD319E" w:rsidR="00EB4FC9" w:rsidRPr="00102854" w:rsidRDefault="00EB4FC9" w:rsidP="007A2793">
      <w:pPr>
        <w:spacing w:before="240" w:after="240"/>
        <w:rPr>
          <w:rFonts w:cs="Times New Roman"/>
          <w:szCs w:val="24"/>
        </w:rPr>
      </w:pPr>
      <w:r w:rsidRPr="00102854">
        <w:rPr>
          <w:rFonts w:cs="Times New Roman"/>
          <w:szCs w:val="24"/>
        </w:rPr>
        <w:t>Para el desarrollo del emprendimiento se realizarán los estudios pertinentes de mercado, técnico, financiero y de ambiente; con la finalidad de evaluar los parámetros de producción y de factibilidad en lo que corresponde a la creación y puesta en marcha de la planta procesadora de café.</w:t>
      </w:r>
    </w:p>
    <w:p w14:paraId="68B27B57" w14:textId="2E0B7FAE" w:rsidR="00EB4FC9" w:rsidRPr="00102854" w:rsidRDefault="00EB4FC9" w:rsidP="00102854">
      <w:pPr>
        <w:pStyle w:val="Ttulo1"/>
      </w:pPr>
      <w:bookmarkStart w:id="2" w:name="_Toc95402135"/>
      <w:r w:rsidRPr="00102854">
        <w:lastRenderedPageBreak/>
        <w:t>Justificación</w:t>
      </w:r>
      <w:bookmarkEnd w:id="2"/>
    </w:p>
    <w:p w14:paraId="3C6B1A85" w14:textId="40FA9147" w:rsidR="00093E92" w:rsidRPr="00102854" w:rsidRDefault="00093E92" w:rsidP="007A4276">
      <w:pPr>
        <w:spacing w:before="240" w:after="240"/>
        <w:rPr>
          <w:rFonts w:cs="Times New Roman"/>
          <w:szCs w:val="24"/>
        </w:rPr>
      </w:pPr>
      <w:r w:rsidRPr="00102854">
        <w:rPr>
          <w:rFonts w:cs="Times New Roman"/>
          <w:szCs w:val="24"/>
        </w:rPr>
        <w:t xml:space="preserve">Los proyectos de emprendimiento o de inversión contribuyen a la solución de problemáticas existentes en el medio y lograr un cambio deseado; y particularmente en este caso brindaría estabilidad económica a los productores de café, ya que contarán con un mercado fijo donde podrán vender su producto; impulsando la actividad agraria de este tipo; dado que, al existir mayor demanda de café en la zona, los caficultores que habrían optado por otras actividades agrícolas, </w:t>
      </w:r>
      <w:r w:rsidR="00A526C8" w:rsidRPr="00102854">
        <w:rPr>
          <w:rFonts w:cs="Times New Roman"/>
          <w:szCs w:val="24"/>
        </w:rPr>
        <w:t xml:space="preserve">que se ha venido perdiendo, </w:t>
      </w:r>
      <w:r w:rsidRPr="00102854">
        <w:rPr>
          <w:rFonts w:cs="Times New Roman"/>
          <w:szCs w:val="24"/>
        </w:rPr>
        <w:t>retomarían el cultivo cafetero, dinamizando así la demanda del mismo.</w:t>
      </w:r>
    </w:p>
    <w:p w14:paraId="2A0792B2" w14:textId="52ECE0CB" w:rsidR="00A526C8" w:rsidRPr="00102854" w:rsidRDefault="00A526C8" w:rsidP="00A526C8">
      <w:pPr>
        <w:spacing w:before="240" w:after="240"/>
        <w:rPr>
          <w:rFonts w:cs="Times New Roman"/>
          <w:szCs w:val="24"/>
        </w:rPr>
      </w:pPr>
      <w:r w:rsidRPr="00102854">
        <w:rPr>
          <w:rFonts w:cs="Times New Roman"/>
          <w:szCs w:val="24"/>
        </w:rPr>
        <w:t xml:space="preserve">El crecimiento exponencial de la información a través de la tecnología ha hecho que las personas cambien el rumbo de la tecnificación agrícola, algunos han optado por inmiscuirse en donde mayores rendimientos económicos existan dejando de lado la parte agrícola. Frente a esto, y a raíz de la situación actual, la recesión económica que ha venido afectando al mundo, </w:t>
      </w:r>
      <w:r w:rsidR="00B93837">
        <w:rPr>
          <w:rFonts w:cs="Times New Roman"/>
          <w:szCs w:val="24"/>
        </w:rPr>
        <w:t>p</w:t>
      </w:r>
      <w:r w:rsidRPr="00102854">
        <w:rPr>
          <w:rFonts w:cs="Times New Roman"/>
          <w:szCs w:val="24"/>
        </w:rPr>
        <w:t>or diversas situaciones ha hecho que se retorne millones de personas en el mundo retorne al agro, pero la tecnificación y el empleo de proyectos debe estar sustentado y viabilizado.</w:t>
      </w:r>
    </w:p>
    <w:p w14:paraId="2CB91E16" w14:textId="3D5E86B3" w:rsidR="00A526C8" w:rsidRPr="00102854" w:rsidRDefault="00A526C8" w:rsidP="00A526C8">
      <w:pPr>
        <w:spacing w:before="240" w:after="240"/>
        <w:rPr>
          <w:rFonts w:cs="Times New Roman"/>
          <w:szCs w:val="24"/>
        </w:rPr>
      </w:pPr>
      <w:r w:rsidRPr="00102854">
        <w:rPr>
          <w:rFonts w:cs="Times New Roman"/>
          <w:szCs w:val="24"/>
        </w:rPr>
        <w:t xml:space="preserve"> Las exigencias que la globalización tiene para el agro son, entre otros aspectos, técnicas; en un nuevo escenario</w:t>
      </w:r>
      <w:r w:rsidR="009F78FB" w:rsidRPr="00102854">
        <w:rPr>
          <w:rFonts w:cs="Times New Roman"/>
          <w:szCs w:val="24"/>
        </w:rPr>
        <w:t xml:space="preserve"> se requiere que existan habilidades no solo para el agro, sino también para la administración sustentable, es decir tomando un rumbo dinámico.</w:t>
      </w:r>
    </w:p>
    <w:p w14:paraId="73E5362E" w14:textId="77777777" w:rsidR="00093E92" w:rsidRPr="00102854" w:rsidRDefault="00093E92" w:rsidP="007A2793">
      <w:pPr>
        <w:spacing w:before="240" w:after="240"/>
        <w:rPr>
          <w:rFonts w:cs="Times New Roman"/>
          <w:szCs w:val="24"/>
        </w:rPr>
      </w:pPr>
      <w:r w:rsidRPr="00102854">
        <w:rPr>
          <w:rFonts w:cs="Times New Roman"/>
          <w:szCs w:val="24"/>
        </w:rPr>
        <w:t>La propuesta de creación de una planta procesadora del grano de café es el punto de partida de este emprendimiento y posible solución a los criterios antes descritos, en este estudio se pretende determinar la factibilidad de mercadeo, técnico, económico, financiero y de impacto ambiental con la finalidad de optimizar el aprovechamiento de la materia prima, mano de obra y capital tecnológico favoreciendo de esta manera el desarrollo económico de la provincia, generando fuentes de empleo y contribuyendo con la consecución de los objetivos del gobierno central, sobre el cambio de la matriz productiva.</w:t>
      </w:r>
    </w:p>
    <w:p w14:paraId="716436A8" w14:textId="6802D226" w:rsidR="00EB4FC9" w:rsidRPr="00102854" w:rsidRDefault="00093E92" w:rsidP="007A2793">
      <w:pPr>
        <w:spacing w:before="240" w:after="240"/>
        <w:rPr>
          <w:rFonts w:cs="Times New Roman"/>
          <w:szCs w:val="24"/>
        </w:rPr>
      </w:pPr>
      <w:r w:rsidRPr="00102854">
        <w:rPr>
          <w:rFonts w:cs="Times New Roman"/>
          <w:szCs w:val="24"/>
        </w:rPr>
        <w:t>Llevar a cabo la investigación implica contribuir en la solución de problemas como es el desperdicio del café como materia prima y brindar información adicional sobre la implementación de una planta procesadora de café liofilizado; el proceso investigativo genera impacto socio-económico, contribuyendo en el desarrollo productivo de la zona, además existe facilidad de acceso a información correspondiente a estudios de factibilidad, facilidad de transporte a las diferentes zonas y se cuenta con los recursos económicos bibliográficos, técnicos, medios informáticos, correspondientes.</w:t>
      </w:r>
    </w:p>
    <w:p w14:paraId="55887908" w14:textId="77777777" w:rsidR="0064226B" w:rsidRPr="00102854" w:rsidRDefault="0064226B" w:rsidP="00102854">
      <w:pPr>
        <w:pStyle w:val="Ttulo1"/>
        <w:sectPr w:rsidR="0064226B" w:rsidRPr="00102854" w:rsidSect="0074227E">
          <w:pgSz w:w="11906" w:h="16838"/>
          <w:pgMar w:top="1440" w:right="1440" w:bottom="1440" w:left="1440" w:header="709" w:footer="709" w:gutter="0"/>
          <w:pgNumType w:start="1"/>
          <w:cols w:space="708"/>
          <w:docGrid w:linePitch="360"/>
        </w:sectPr>
      </w:pPr>
    </w:p>
    <w:p w14:paraId="2232B1C4" w14:textId="7B642F5F" w:rsidR="00EB4FC9" w:rsidRPr="00102854" w:rsidRDefault="00EB4FC9" w:rsidP="00102854">
      <w:pPr>
        <w:pStyle w:val="Ttulo1"/>
      </w:pPr>
      <w:bookmarkStart w:id="3" w:name="_Toc95402136"/>
      <w:r w:rsidRPr="00102854">
        <w:lastRenderedPageBreak/>
        <w:t>Objetivos general y específicos</w:t>
      </w:r>
      <w:bookmarkEnd w:id="3"/>
    </w:p>
    <w:p w14:paraId="391769CB" w14:textId="0F1257B9" w:rsidR="00093E92" w:rsidRPr="00102854" w:rsidRDefault="007A4276" w:rsidP="00684BC1">
      <w:pPr>
        <w:pStyle w:val="Ttulo2"/>
        <w:spacing w:after="240"/>
      </w:pPr>
      <w:bookmarkStart w:id="4" w:name="_Toc95402137"/>
      <w:r w:rsidRPr="00102854">
        <w:t>O</w:t>
      </w:r>
      <w:r w:rsidR="00093E92" w:rsidRPr="00102854">
        <w:t>bjetivo General</w:t>
      </w:r>
      <w:bookmarkEnd w:id="4"/>
    </w:p>
    <w:p w14:paraId="52426231" w14:textId="77777777" w:rsidR="00093E92" w:rsidRPr="00102854" w:rsidRDefault="00093E92" w:rsidP="00684BC1">
      <w:pPr>
        <w:spacing w:before="240" w:after="240"/>
        <w:rPr>
          <w:rFonts w:cs="Times New Roman"/>
          <w:b/>
          <w:bCs/>
          <w:szCs w:val="24"/>
        </w:rPr>
      </w:pPr>
      <w:r w:rsidRPr="00102854">
        <w:rPr>
          <w:rFonts w:cs="Times New Roman"/>
          <w:szCs w:val="24"/>
        </w:rPr>
        <w:t>Estudiar la factibilidad para la implementación de una planta procesadora de café liofilizado en la ciudad de Chone.</w:t>
      </w:r>
    </w:p>
    <w:p w14:paraId="57BDDCA6" w14:textId="5C54B498" w:rsidR="00093E92" w:rsidRPr="00102854" w:rsidRDefault="00093E92" w:rsidP="00684BC1">
      <w:pPr>
        <w:pStyle w:val="Ttulo2"/>
      </w:pPr>
      <w:bookmarkStart w:id="5" w:name="_Toc95402138"/>
      <w:r w:rsidRPr="00102854">
        <w:t>Objetivos Específicos:</w:t>
      </w:r>
      <w:bookmarkEnd w:id="5"/>
    </w:p>
    <w:p w14:paraId="29C6A6E5" w14:textId="2811D626" w:rsidR="00093E92" w:rsidRPr="00102854" w:rsidRDefault="00093E92" w:rsidP="00684BC1">
      <w:pPr>
        <w:pStyle w:val="Prrafodelista"/>
        <w:numPr>
          <w:ilvl w:val="0"/>
          <w:numId w:val="9"/>
        </w:numPr>
        <w:autoSpaceDE w:val="0"/>
        <w:autoSpaceDN w:val="0"/>
        <w:adjustRightInd w:val="0"/>
        <w:spacing w:before="240" w:after="240"/>
        <w:rPr>
          <w:rFonts w:cs="Times New Roman"/>
          <w:color w:val="000000" w:themeColor="text1"/>
          <w:szCs w:val="24"/>
          <w:lang w:val="es-CO"/>
        </w:rPr>
      </w:pPr>
      <w:r w:rsidRPr="00102854">
        <w:rPr>
          <w:rFonts w:cs="Times New Roman"/>
          <w:color w:val="000000" w:themeColor="text1"/>
          <w:szCs w:val="24"/>
          <w:lang w:val="es-CO"/>
        </w:rPr>
        <w:t>Realizar un estudio de mercado que establezca la demanda, oferta, precio y comercialización de la industrialización del café liofilizado.</w:t>
      </w:r>
    </w:p>
    <w:p w14:paraId="44FD69D2" w14:textId="1BBB127B" w:rsidR="00093E92" w:rsidRPr="00102854" w:rsidRDefault="00093E92" w:rsidP="00684BC1">
      <w:pPr>
        <w:pStyle w:val="Prrafodelista"/>
        <w:numPr>
          <w:ilvl w:val="0"/>
          <w:numId w:val="9"/>
        </w:numPr>
        <w:autoSpaceDE w:val="0"/>
        <w:autoSpaceDN w:val="0"/>
        <w:adjustRightInd w:val="0"/>
        <w:spacing w:before="240" w:after="240"/>
        <w:rPr>
          <w:rFonts w:cs="Times New Roman"/>
          <w:color w:val="000000" w:themeColor="text1"/>
          <w:szCs w:val="24"/>
          <w:lang w:val="es-CO"/>
        </w:rPr>
      </w:pPr>
      <w:r w:rsidRPr="00102854">
        <w:rPr>
          <w:rFonts w:cs="Times New Roman"/>
          <w:color w:val="000000" w:themeColor="text1"/>
          <w:szCs w:val="24"/>
          <w:lang w:val="es-CO"/>
        </w:rPr>
        <w:t>Diseñar un plan de negocios que determine la viabilidad técnica, económica/financiera, administrativa y legal de la planta procesadora de café liofilizado.</w:t>
      </w:r>
    </w:p>
    <w:p w14:paraId="48D173D5" w14:textId="355D6DE3" w:rsidR="00093E92" w:rsidRPr="00102854" w:rsidRDefault="00093E92" w:rsidP="00684BC1">
      <w:pPr>
        <w:pStyle w:val="Prrafodelista"/>
        <w:numPr>
          <w:ilvl w:val="0"/>
          <w:numId w:val="9"/>
        </w:numPr>
        <w:autoSpaceDE w:val="0"/>
        <w:autoSpaceDN w:val="0"/>
        <w:adjustRightInd w:val="0"/>
        <w:spacing w:before="240" w:after="240"/>
        <w:rPr>
          <w:rFonts w:cs="Times New Roman"/>
          <w:color w:val="000000" w:themeColor="text1"/>
          <w:szCs w:val="24"/>
          <w:lang w:val="es-CO"/>
        </w:rPr>
      </w:pPr>
      <w:r w:rsidRPr="00102854">
        <w:rPr>
          <w:rFonts w:cs="Times New Roman"/>
          <w:color w:val="000000" w:themeColor="text1"/>
          <w:szCs w:val="24"/>
          <w:lang w:val="es-CO"/>
        </w:rPr>
        <w:t>Evaluar el impacto ambiental generado por la implementación de la planta procesadora de café liofilizado.</w:t>
      </w:r>
    </w:p>
    <w:p w14:paraId="0DDA7B08" w14:textId="5021F2DA" w:rsidR="00EB4FC9" w:rsidRPr="00102854" w:rsidRDefault="00EB4FC9" w:rsidP="00102854">
      <w:pPr>
        <w:pStyle w:val="Ttulo1"/>
      </w:pPr>
      <w:bookmarkStart w:id="6" w:name="_Toc95402139"/>
      <w:r w:rsidRPr="00102854">
        <w:t>Estudio de Mercado</w:t>
      </w:r>
      <w:bookmarkEnd w:id="6"/>
    </w:p>
    <w:p w14:paraId="4A80F1F6" w14:textId="17DD51AF" w:rsidR="009F78FB" w:rsidRPr="00102854" w:rsidRDefault="009F78FB" w:rsidP="009F78FB">
      <w:pPr>
        <w:spacing w:after="240"/>
      </w:pPr>
      <w:r w:rsidRPr="00102854">
        <w:t>La base de todo emprendimiento, que tenga por finalidad la compra y venta de bienes o servicios</w:t>
      </w:r>
      <w:r w:rsidR="00FA608E" w:rsidRPr="00102854">
        <w:t xml:space="preserve">, debe tener un conocimiento de su entorno, desde la presentación de su producto, así como el coste de materia prima, de sus clientes y de su competencia para poder lograr los objeticos propuestos a corto y largo plazo, que servirá para tener las respuestas que la entidad necesita. </w:t>
      </w:r>
      <w:r w:rsidR="00FA608E" w:rsidRPr="00102854">
        <w:rPr>
          <w:noProof/>
          <w:lang w:val="es-ES"/>
        </w:rPr>
        <w:t xml:space="preserve">(Coronel </w:t>
      </w:r>
      <w:r w:rsidR="00FA608E" w:rsidRPr="00102854">
        <w:rPr>
          <w:i/>
          <w:noProof/>
          <w:lang w:val="es-ES"/>
        </w:rPr>
        <w:t>et al</w:t>
      </w:r>
      <w:r w:rsidR="00FA608E" w:rsidRPr="00102854">
        <w:rPr>
          <w:noProof/>
          <w:lang w:val="es-ES"/>
        </w:rPr>
        <w:t>., 2018)</w:t>
      </w:r>
    </w:p>
    <w:p w14:paraId="26044D45" w14:textId="0831B285" w:rsidR="00FA608E" w:rsidRPr="00102854" w:rsidRDefault="00FA608E" w:rsidP="009F78FB">
      <w:pPr>
        <w:spacing w:after="240"/>
      </w:pPr>
      <w:r w:rsidRPr="00102854">
        <w:t>Entonces, un estudio de mercado cuando se trata de emprendimientos, se utiliza para poder garantizar una toma de decisiones adecuada y poder entender el panorama que tiene el comercio y a lo que se enfrenta quien esté al frente del proyecto.</w:t>
      </w:r>
    </w:p>
    <w:p w14:paraId="0E63D94B" w14:textId="2019748B" w:rsidR="009F78FB" w:rsidRPr="00102854" w:rsidRDefault="00FA608E" w:rsidP="009F78FB">
      <w:pPr>
        <w:spacing w:after="240"/>
      </w:pPr>
      <w:r w:rsidRPr="00102854">
        <w:t>Este tipo de estudios es particularmente útil para poder analizar aspectos que tiene que ver con el h</w:t>
      </w:r>
      <w:r w:rsidR="006B6DE5">
        <w:t>á</w:t>
      </w:r>
      <w:r w:rsidRPr="00102854">
        <w:t>bito de compra del cliente, la región en donde funcionará dicho emprendimiento, los requisitos para poder emprender, entre otros aspectos.</w:t>
      </w:r>
    </w:p>
    <w:p w14:paraId="4B8DA0DE" w14:textId="7AED826B" w:rsidR="00FA608E" w:rsidRPr="00102854" w:rsidRDefault="00FA608E" w:rsidP="009F78FB">
      <w:pPr>
        <w:spacing w:after="240"/>
      </w:pPr>
      <w:r w:rsidRPr="00102854">
        <w:t>Muchos emprendimientos en la actualizada no logran consolidarse</w:t>
      </w:r>
      <w:r w:rsidR="00F65F5B" w:rsidRPr="00102854">
        <w:t xml:space="preserve"> debido a </w:t>
      </w:r>
      <w:r w:rsidR="006B6DE5" w:rsidRPr="00102854">
        <w:t>que o</w:t>
      </w:r>
      <w:r w:rsidR="00F65F5B" w:rsidRPr="00102854">
        <w:t xml:space="preserve"> están completamente seguros de la utilidad de un estudio de mercado, la finalidad entonces en estudiar el mercado, está en poder garantizar que el proyecto que se emplee, sea de cualquier índole, tenga la rentabilidad adecuada.</w:t>
      </w:r>
    </w:p>
    <w:p w14:paraId="4CB59CA5" w14:textId="1CBA203A" w:rsidR="00195AE1" w:rsidRPr="00102854" w:rsidRDefault="00195AE1" w:rsidP="00684BC1">
      <w:pPr>
        <w:pStyle w:val="Ttulo2"/>
      </w:pPr>
      <w:bookmarkStart w:id="7" w:name="_Toc95402140"/>
      <w:r w:rsidRPr="00102854">
        <w:lastRenderedPageBreak/>
        <w:t>Producto</w:t>
      </w:r>
      <w:bookmarkEnd w:id="7"/>
    </w:p>
    <w:p w14:paraId="731002FE" w14:textId="453AEDCE" w:rsidR="00195AE1" w:rsidRPr="00102854" w:rsidRDefault="00195AE1" w:rsidP="00111A38">
      <w:pPr>
        <w:pStyle w:val="Ttulo3"/>
      </w:pPr>
      <w:bookmarkStart w:id="8" w:name="_Toc95402141"/>
      <w:r w:rsidRPr="00102854">
        <w:t>Definición</w:t>
      </w:r>
      <w:bookmarkEnd w:id="8"/>
    </w:p>
    <w:p w14:paraId="07382B8E" w14:textId="652AA860" w:rsidR="003F224D" w:rsidRPr="00102854" w:rsidRDefault="003F224D" w:rsidP="00684BC1">
      <w:pPr>
        <w:pStyle w:val="Ttulo4"/>
        <w:rPr>
          <w:lang w:val="es-CO"/>
        </w:rPr>
      </w:pPr>
      <w:r w:rsidRPr="00102854">
        <w:rPr>
          <w:lang w:val="es-CO"/>
        </w:rPr>
        <w:t>Café</w:t>
      </w:r>
    </w:p>
    <w:p w14:paraId="10EB9784" w14:textId="5C0241A5" w:rsidR="003F224D" w:rsidRPr="00102854" w:rsidRDefault="003F224D" w:rsidP="007A2793">
      <w:pPr>
        <w:autoSpaceDE w:val="0"/>
        <w:autoSpaceDN w:val="0"/>
        <w:adjustRightInd w:val="0"/>
        <w:spacing w:before="240" w:after="240"/>
        <w:rPr>
          <w:rFonts w:cs="Times New Roman"/>
          <w:color w:val="000000"/>
          <w:szCs w:val="24"/>
          <w:shd w:val="clear" w:color="auto" w:fill="FFFFFF"/>
        </w:rPr>
      </w:pPr>
      <w:r w:rsidRPr="00102854">
        <w:rPr>
          <w:rFonts w:cs="Times New Roman"/>
          <w:color w:val="000000"/>
          <w:szCs w:val="24"/>
          <w:shd w:val="clear" w:color="auto" w:fill="FFFFFF"/>
        </w:rPr>
        <w:t>El café (</w:t>
      </w:r>
      <w:r w:rsidRPr="00102854">
        <w:rPr>
          <w:rStyle w:val="nfasis"/>
          <w:rFonts w:cs="Times New Roman"/>
          <w:color w:val="000000"/>
          <w:szCs w:val="24"/>
          <w:shd w:val="clear" w:color="auto" w:fill="FFFFFF"/>
        </w:rPr>
        <w:t>Coffea arabica L.)</w:t>
      </w:r>
      <w:r w:rsidRPr="00102854">
        <w:rPr>
          <w:rFonts w:cs="Times New Roman"/>
          <w:color w:val="000000"/>
          <w:szCs w:val="24"/>
          <w:shd w:val="clear" w:color="auto" w:fill="FFFFFF"/>
        </w:rPr>
        <w:t> es la bebida que se obtiene a partir de las semillas tostadas y molidas de los frutos de la planta del café (cafetos) y cuando se consume sin azúcar, puede considerarse una planta medicinal porque presenta muchas propiedades beneficiosas antibacterianas, antiinflamatorias y antioxidantes</w:t>
      </w:r>
      <w:r w:rsidR="001C07C4" w:rsidRPr="00102854">
        <w:rPr>
          <w:rFonts w:cs="Times New Roman"/>
          <w:color w:val="000000"/>
          <w:szCs w:val="24"/>
          <w:shd w:val="clear" w:color="auto" w:fill="FFFFFF"/>
        </w:rPr>
        <w:t xml:space="preserve">. </w:t>
      </w:r>
      <w:r w:rsidR="00AA32B9" w:rsidRPr="00102854">
        <w:rPr>
          <w:rFonts w:cs="Times New Roman"/>
          <w:noProof/>
          <w:color w:val="000000"/>
          <w:szCs w:val="24"/>
          <w:shd w:val="clear" w:color="auto" w:fill="FFFFFF"/>
          <w:lang w:val="es-ES"/>
        </w:rPr>
        <w:t>(Mesa et al., 2017)</w:t>
      </w:r>
    </w:p>
    <w:p w14:paraId="39206DE2" w14:textId="6A8C4FBD" w:rsidR="003F224D" w:rsidRPr="00102854" w:rsidRDefault="003F224D" w:rsidP="007A2793">
      <w:pPr>
        <w:autoSpaceDE w:val="0"/>
        <w:autoSpaceDN w:val="0"/>
        <w:adjustRightInd w:val="0"/>
        <w:spacing w:before="240" w:after="240"/>
        <w:rPr>
          <w:rFonts w:cs="Times New Roman"/>
          <w:color w:val="000000"/>
          <w:szCs w:val="24"/>
          <w:shd w:val="clear" w:color="auto" w:fill="FFFFFF"/>
        </w:rPr>
      </w:pPr>
      <w:r w:rsidRPr="00102854">
        <w:rPr>
          <w:rFonts w:cs="Times New Roman"/>
          <w:color w:val="000000"/>
          <w:szCs w:val="24"/>
          <w:shd w:val="clear" w:color="auto" w:fill="FFFFFF"/>
        </w:rPr>
        <w:t xml:space="preserve">El café es una de las fuentes de cafeína consumidas con mayor frecuencia, aunque los expertos recomiendan generalmente limitarla en torno a </w:t>
      </w:r>
      <w:r w:rsidR="00AA32B9" w:rsidRPr="00102854">
        <w:rPr>
          <w:rFonts w:eastAsiaTheme="minorEastAsia" w:cs="Times New Roman"/>
          <w:color w:val="000000"/>
          <w:szCs w:val="24"/>
          <w:shd w:val="clear" w:color="auto" w:fill="FFFFFF"/>
        </w:rPr>
        <w:t>300 mg</w:t>
      </w:r>
      <w:r w:rsidRPr="00102854">
        <w:rPr>
          <w:rFonts w:cs="Times New Roman"/>
          <w:color w:val="000000"/>
          <w:szCs w:val="24"/>
          <w:shd w:val="clear" w:color="auto" w:fill="FFFFFF"/>
        </w:rPr>
        <w:t xml:space="preserve"> al día, teniendo en cuenta que el consumo moderado de cafeína</w:t>
      </w:r>
      <w:r w:rsidR="00AA32B9" w:rsidRPr="00102854">
        <w:rPr>
          <w:rFonts w:cs="Times New Roman"/>
          <w:color w:val="000000"/>
          <w:szCs w:val="24"/>
          <w:shd w:val="clear" w:color="auto" w:fill="FFFFFF"/>
        </w:rPr>
        <w:t xml:space="preserve">, </w:t>
      </w:r>
      <w:r w:rsidRPr="00102854">
        <w:rPr>
          <w:rFonts w:cs="Times New Roman"/>
          <w:color w:val="000000"/>
          <w:szCs w:val="24"/>
          <w:shd w:val="clear" w:color="auto" w:fill="FFFFFF"/>
        </w:rPr>
        <w:t xml:space="preserve">que equivale a </w:t>
      </w:r>
      <w:r w:rsidR="00AA32B9" w:rsidRPr="00102854">
        <w:rPr>
          <w:rFonts w:eastAsiaTheme="minorEastAsia" w:cs="Times New Roman"/>
          <w:color w:val="000000"/>
          <w:szCs w:val="24"/>
          <w:shd w:val="clear" w:color="auto" w:fill="FFFFFF"/>
        </w:rPr>
        <w:t>6 mg</w:t>
      </w:r>
      <w:r w:rsidRPr="00102854">
        <w:rPr>
          <w:rFonts w:cs="Times New Roman"/>
          <w:color w:val="000000"/>
          <w:szCs w:val="24"/>
          <w:shd w:val="clear" w:color="auto" w:fill="FFFFFF"/>
        </w:rPr>
        <w:t xml:space="preserve"> de cafeína/Kg/peso/día en una persona con peso promedio de </w:t>
      </w:r>
      <w:r w:rsidR="00AA32B9" w:rsidRPr="00102854">
        <w:rPr>
          <w:rFonts w:eastAsiaTheme="minorEastAsia" w:cs="Times New Roman"/>
          <w:color w:val="000000"/>
          <w:szCs w:val="24"/>
          <w:shd w:val="clear" w:color="auto" w:fill="FFFFFF"/>
        </w:rPr>
        <w:t>70 Kg,</w:t>
      </w:r>
      <w:r w:rsidRPr="00102854">
        <w:rPr>
          <w:rFonts w:cs="Times New Roman"/>
          <w:color w:val="000000"/>
          <w:szCs w:val="24"/>
          <w:shd w:val="clear" w:color="auto" w:fill="FFFFFF"/>
        </w:rPr>
        <w:t xml:space="preserve"> no está asociada con efectos adversos sobre la salud</w:t>
      </w:r>
      <w:r w:rsidR="00AA32B9" w:rsidRPr="00102854">
        <w:rPr>
          <w:rFonts w:cs="Times New Roman"/>
          <w:color w:val="000000"/>
          <w:szCs w:val="24"/>
          <w:shd w:val="clear" w:color="auto" w:fill="FFFFFF"/>
        </w:rPr>
        <w:t xml:space="preserve">. </w:t>
      </w:r>
      <w:r w:rsidR="00AA32B9" w:rsidRPr="00102854">
        <w:rPr>
          <w:rFonts w:cs="Times New Roman"/>
          <w:noProof/>
          <w:color w:val="000000"/>
          <w:szCs w:val="24"/>
          <w:shd w:val="clear" w:color="auto" w:fill="FFFFFF"/>
          <w:lang w:val="es-ES"/>
        </w:rPr>
        <w:t xml:space="preserve">(Velázquez </w:t>
      </w:r>
      <w:r w:rsidR="00AA32B9" w:rsidRPr="00102854">
        <w:rPr>
          <w:rFonts w:cs="Times New Roman"/>
          <w:i/>
          <w:iCs/>
          <w:noProof/>
          <w:color w:val="000000"/>
          <w:szCs w:val="24"/>
          <w:shd w:val="clear" w:color="auto" w:fill="FFFFFF"/>
          <w:lang w:val="es-ES"/>
        </w:rPr>
        <w:t>et al.,</w:t>
      </w:r>
      <w:r w:rsidR="00AA32B9" w:rsidRPr="00102854">
        <w:rPr>
          <w:rFonts w:cs="Times New Roman"/>
          <w:noProof/>
          <w:color w:val="000000"/>
          <w:szCs w:val="24"/>
          <w:shd w:val="clear" w:color="auto" w:fill="FFFFFF"/>
          <w:lang w:val="es-ES"/>
        </w:rPr>
        <w:t xml:space="preserve"> 2018)</w:t>
      </w:r>
      <w:r w:rsidRPr="00102854">
        <w:rPr>
          <w:rFonts w:cs="Times New Roman"/>
          <w:color w:val="000000"/>
          <w:szCs w:val="24"/>
          <w:shd w:val="clear" w:color="auto" w:fill="FFFFFF"/>
        </w:rPr>
        <w:t xml:space="preserve"> </w:t>
      </w:r>
    </w:p>
    <w:p w14:paraId="2C244328" w14:textId="71A54685" w:rsidR="003F224D" w:rsidRPr="00102854" w:rsidRDefault="003F224D" w:rsidP="007A2793">
      <w:pPr>
        <w:autoSpaceDE w:val="0"/>
        <w:autoSpaceDN w:val="0"/>
        <w:adjustRightInd w:val="0"/>
        <w:spacing w:before="240" w:after="240"/>
        <w:rPr>
          <w:rFonts w:cs="Times New Roman"/>
          <w:color w:val="000000"/>
          <w:szCs w:val="24"/>
          <w:shd w:val="clear" w:color="auto" w:fill="FFFFFF"/>
        </w:rPr>
      </w:pPr>
      <w:r w:rsidRPr="00102854">
        <w:rPr>
          <w:rFonts w:cs="Times New Roman"/>
          <w:color w:val="000000"/>
          <w:szCs w:val="24"/>
          <w:shd w:val="clear" w:color="auto" w:fill="FFFFFF"/>
        </w:rPr>
        <w:t xml:space="preserve">Los granos de café verde tienen sabor y aroma herbal, siendo necesario su procesamiento térmico por tostión para hacerlo apto para el consumo y liberar su aroma y sabor por medio de sustancias químicas como la cafeína, la trigonelina, los ácidos clorogénicos, el ácido cítrico, el ácido acético y el ácido fórmico </w:t>
      </w:r>
      <w:sdt>
        <w:sdtPr>
          <w:rPr>
            <w:rFonts w:cs="Times New Roman"/>
            <w:color w:val="000000"/>
            <w:szCs w:val="24"/>
            <w:shd w:val="clear" w:color="auto" w:fill="FFFFFF"/>
          </w:rPr>
          <w:id w:val="739447410"/>
          <w:citation/>
        </w:sdtPr>
        <w:sdtEndPr/>
        <w:sdtContent>
          <w:r w:rsidR="00917D7D" w:rsidRPr="00102854">
            <w:rPr>
              <w:rFonts w:cs="Times New Roman"/>
              <w:color w:val="000000"/>
              <w:szCs w:val="24"/>
              <w:shd w:val="clear" w:color="auto" w:fill="FFFFFF"/>
            </w:rPr>
            <w:fldChar w:fldCharType="begin"/>
          </w:r>
          <w:r w:rsidR="00917D7D" w:rsidRPr="00102854">
            <w:rPr>
              <w:rFonts w:cs="Times New Roman"/>
              <w:color w:val="000000"/>
              <w:szCs w:val="24"/>
              <w:shd w:val="clear" w:color="auto" w:fill="FFFFFF"/>
              <w:lang w:val="es-ES"/>
            </w:rPr>
            <w:instrText xml:space="preserve"> CITATION Día18 \l 3082 </w:instrText>
          </w:r>
          <w:r w:rsidR="00917D7D" w:rsidRPr="00102854">
            <w:rPr>
              <w:rFonts w:cs="Times New Roman"/>
              <w:color w:val="000000"/>
              <w:szCs w:val="24"/>
              <w:shd w:val="clear" w:color="auto" w:fill="FFFFFF"/>
            </w:rPr>
            <w:fldChar w:fldCharType="separate"/>
          </w:r>
          <w:r w:rsidR="00102854" w:rsidRPr="00102854">
            <w:rPr>
              <w:rFonts w:cs="Times New Roman"/>
              <w:noProof/>
              <w:color w:val="000000"/>
              <w:szCs w:val="24"/>
              <w:shd w:val="clear" w:color="auto" w:fill="FFFFFF"/>
              <w:lang w:val="es-ES"/>
            </w:rPr>
            <w:t>(Díaz, Ormaza, &amp; Rojano, 2018)</w:t>
          </w:r>
          <w:r w:rsidR="00917D7D" w:rsidRPr="00102854">
            <w:rPr>
              <w:rFonts w:cs="Times New Roman"/>
              <w:color w:val="000000"/>
              <w:szCs w:val="24"/>
              <w:shd w:val="clear" w:color="auto" w:fill="FFFFFF"/>
            </w:rPr>
            <w:fldChar w:fldCharType="end"/>
          </w:r>
        </w:sdtContent>
      </w:sdt>
      <w:r w:rsidRPr="00102854">
        <w:rPr>
          <w:rFonts w:cs="Times New Roman"/>
          <w:color w:val="000000"/>
          <w:szCs w:val="24"/>
          <w:shd w:val="clear" w:color="auto" w:fill="FFFFFF"/>
        </w:rPr>
        <w:t>.</w:t>
      </w:r>
    </w:p>
    <w:p w14:paraId="06311706" w14:textId="52021B3D" w:rsidR="003F224D" w:rsidRPr="00102854" w:rsidRDefault="003F224D" w:rsidP="007A2793">
      <w:pPr>
        <w:autoSpaceDE w:val="0"/>
        <w:autoSpaceDN w:val="0"/>
        <w:adjustRightInd w:val="0"/>
        <w:spacing w:before="240" w:after="240"/>
        <w:rPr>
          <w:rFonts w:cs="Times New Roman"/>
          <w:color w:val="000000"/>
          <w:szCs w:val="24"/>
          <w:shd w:val="clear" w:color="auto" w:fill="FFFFFF"/>
        </w:rPr>
      </w:pPr>
      <w:r w:rsidRPr="00102854">
        <w:rPr>
          <w:rFonts w:cs="Times New Roman"/>
          <w:color w:val="000000"/>
          <w:szCs w:val="24"/>
          <w:shd w:val="clear" w:color="auto" w:fill="FFFFFF"/>
        </w:rPr>
        <w:t>La industria internacional del café soluble ha crecido aceleradamente, por lo que la demanda de los granos de café Robusta (</w:t>
      </w:r>
      <w:r w:rsidRPr="00102854">
        <w:rPr>
          <w:rFonts w:cs="Times New Roman"/>
          <w:i/>
          <w:iCs/>
          <w:szCs w:val="24"/>
        </w:rPr>
        <w:t>Coffea canephora</w:t>
      </w:r>
      <w:r w:rsidRPr="00102854">
        <w:rPr>
          <w:rFonts w:cs="Times New Roman"/>
          <w:color w:val="000000"/>
          <w:szCs w:val="24"/>
          <w:shd w:val="clear" w:color="auto" w:fill="FFFFFF"/>
        </w:rPr>
        <w:t xml:space="preserve">), una materia prima esencial para este mercado, ha aumentado </w:t>
      </w:r>
      <w:r w:rsidR="00AA32B9" w:rsidRPr="00102854">
        <w:rPr>
          <w:rFonts w:eastAsiaTheme="minorEastAsia" w:cs="Times New Roman"/>
          <w:color w:val="000000"/>
          <w:szCs w:val="24"/>
          <w:shd w:val="clear" w:color="auto" w:fill="FFFFFF"/>
        </w:rPr>
        <w:t>3,58 %</w:t>
      </w:r>
      <w:r w:rsidRPr="00102854">
        <w:rPr>
          <w:rFonts w:cs="Times New Roman"/>
          <w:color w:val="000000"/>
          <w:szCs w:val="24"/>
          <w:shd w:val="clear" w:color="auto" w:fill="FFFFFF"/>
        </w:rPr>
        <w:t xml:space="preserve"> de 2001 a 2013 </w:t>
      </w:r>
      <w:sdt>
        <w:sdtPr>
          <w:rPr>
            <w:rFonts w:cs="Times New Roman"/>
            <w:color w:val="000000"/>
            <w:szCs w:val="24"/>
            <w:shd w:val="clear" w:color="auto" w:fill="FFFFFF"/>
          </w:rPr>
          <w:id w:val="-454944008"/>
          <w:citation/>
        </w:sdtPr>
        <w:sdtEndPr/>
        <w:sdtContent>
          <w:r w:rsidR="00917D7D" w:rsidRPr="00102854">
            <w:rPr>
              <w:rFonts w:cs="Times New Roman"/>
              <w:color w:val="000000"/>
              <w:szCs w:val="24"/>
              <w:shd w:val="clear" w:color="auto" w:fill="FFFFFF"/>
            </w:rPr>
            <w:fldChar w:fldCharType="begin"/>
          </w:r>
          <w:r w:rsidR="00917D7D" w:rsidRPr="00102854">
            <w:rPr>
              <w:rFonts w:cs="Times New Roman"/>
              <w:color w:val="000000"/>
              <w:szCs w:val="24"/>
              <w:shd w:val="clear" w:color="auto" w:fill="FFFFFF"/>
              <w:lang w:val="es-ES"/>
            </w:rPr>
            <w:instrText xml:space="preserve"> CITATION Zam18 \l 3082 </w:instrText>
          </w:r>
          <w:r w:rsidR="00917D7D" w:rsidRPr="00102854">
            <w:rPr>
              <w:rFonts w:cs="Times New Roman"/>
              <w:color w:val="000000"/>
              <w:szCs w:val="24"/>
              <w:shd w:val="clear" w:color="auto" w:fill="FFFFFF"/>
            </w:rPr>
            <w:fldChar w:fldCharType="separate"/>
          </w:r>
          <w:r w:rsidR="00102854" w:rsidRPr="00102854">
            <w:rPr>
              <w:rFonts w:cs="Times New Roman"/>
              <w:noProof/>
              <w:color w:val="000000"/>
              <w:szCs w:val="24"/>
              <w:shd w:val="clear" w:color="auto" w:fill="FFFFFF"/>
              <w:lang w:val="es-ES"/>
            </w:rPr>
            <w:t>(Zambrano, y otros, 2018)</w:t>
          </w:r>
          <w:r w:rsidR="00917D7D" w:rsidRPr="00102854">
            <w:rPr>
              <w:rFonts w:cs="Times New Roman"/>
              <w:color w:val="000000"/>
              <w:szCs w:val="24"/>
              <w:shd w:val="clear" w:color="auto" w:fill="FFFFFF"/>
            </w:rPr>
            <w:fldChar w:fldCharType="end"/>
          </w:r>
        </w:sdtContent>
      </w:sdt>
    </w:p>
    <w:p w14:paraId="18EE0416" w14:textId="51CF3C35" w:rsidR="00195AE1" w:rsidRPr="00102854" w:rsidRDefault="00195AE1" w:rsidP="00111A38">
      <w:pPr>
        <w:pStyle w:val="Ttulo3"/>
      </w:pPr>
      <w:bookmarkStart w:id="9" w:name="_Toc95402142"/>
      <w:r w:rsidRPr="00102854">
        <w:t>Características</w:t>
      </w:r>
      <w:bookmarkEnd w:id="9"/>
    </w:p>
    <w:p w14:paraId="57941616" w14:textId="7837DB06" w:rsidR="003F224D" w:rsidRPr="00102854" w:rsidRDefault="003F224D" w:rsidP="00684BC1">
      <w:pPr>
        <w:pStyle w:val="Ttulo4"/>
        <w:rPr>
          <w:lang w:val="es-CO"/>
        </w:rPr>
      </w:pPr>
      <w:r w:rsidRPr="00102854">
        <w:rPr>
          <w:lang w:val="es-CO"/>
        </w:rPr>
        <w:t xml:space="preserve">Liofilización </w:t>
      </w:r>
    </w:p>
    <w:p w14:paraId="672027CD" w14:textId="3A627E14" w:rsidR="003F224D" w:rsidRPr="00102854" w:rsidRDefault="003F224D" w:rsidP="007A2793">
      <w:pPr>
        <w:spacing w:before="240" w:after="240"/>
        <w:rPr>
          <w:rFonts w:cs="Times New Roman"/>
          <w:szCs w:val="24"/>
          <w:shd w:val="clear" w:color="auto" w:fill="FFFFFF"/>
        </w:rPr>
      </w:pPr>
      <w:r w:rsidRPr="00102854">
        <w:rPr>
          <w:rFonts w:cs="Times New Roman"/>
          <w:szCs w:val="24"/>
          <w:shd w:val="clear" w:color="auto" w:fill="FFFFFF"/>
        </w:rPr>
        <w:t>La liofilización es uno de los métodos más avanzado para secar los productos con valor nutrimental alto en la industria alimentaria, pues impide la contracción indeseable y produce porosidad alta, preserva las cualidades nutricionales, sabor, aroma y color; además, permite la rehidratación adecuada</w:t>
      </w:r>
      <w:r w:rsidR="00917D7D" w:rsidRPr="00102854">
        <w:rPr>
          <w:rFonts w:cs="Times New Roman"/>
          <w:szCs w:val="24"/>
          <w:shd w:val="clear" w:color="auto" w:fill="FFFFFF"/>
        </w:rPr>
        <w:t xml:space="preserve"> </w:t>
      </w:r>
      <w:r w:rsidR="00AA32B9" w:rsidRPr="00102854">
        <w:rPr>
          <w:rFonts w:cs="Times New Roman"/>
          <w:noProof/>
          <w:szCs w:val="24"/>
          <w:shd w:val="clear" w:color="auto" w:fill="FFFFFF"/>
          <w:lang w:val="es-ES"/>
        </w:rPr>
        <w:t xml:space="preserve">(Muñoz </w:t>
      </w:r>
      <w:r w:rsidR="00AA32B9" w:rsidRPr="00102854">
        <w:rPr>
          <w:rFonts w:cs="Times New Roman"/>
          <w:i/>
          <w:noProof/>
          <w:szCs w:val="24"/>
          <w:shd w:val="clear" w:color="auto" w:fill="FFFFFF"/>
          <w:lang w:val="es-ES"/>
        </w:rPr>
        <w:t>et al</w:t>
      </w:r>
      <w:r w:rsidR="00AA32B9" w:rsidRPr="00102854">
        <w:rPr>
          <w:rFonts w:cs="Times New Roman"/>
          <w:noProof/>
          <w:szCs w:val="24"/>
          <w:shd w:val="clear" w:color="auto" w:fill="FFFFFF"/>
          <w:lang w:val="es-ES"/>
        </w:rPr>
        <w:t>., 2018)</w:t>
      </w:r>
      <w:r w:rsidRPr="00102854">
        <w:rPr>
          <w:rFonts w:cs="Times New Roman"/>
          <w:szCs w:val="24"/>
          <w:shd w:val="clear" w:color="auto" w:fill="FFFFFF"/>
        </w:rPr>
        <w:t>.</w:t>
      </w:r>
    </w:p>
    <w:p w14:paraId="5BFEE6CE" w14:textId="6C89C0F8" w:rsidR="003F224D" w:rsidRPr="00102854" w:rsidRDefault="003F224D" w:rsidP="007A2793">
      <w:pPr>
        <w:spacing w:before="240" w:after="240"/>
        <w:rPr>
          <w:rFonts w:cs="Times New Roman"/>
          <w:szCs w:val="24"/>
          <w:shd w:val="clear" w:color="auto" w:fill="FFFFFF"/>
        </w:rPr>
      </w:pPr>
      <w:r w:rsidRPr="00102854">
        <w:rPr>
          <w:rFonts w:cs="Times New Roman"/>
          <w:szCs w:val="24"/>
          <w:shd w:val="clear" w:color="auto" w:fill="FFFFFF"/>
        </w:rPr>
        <w:t>El proceso de liofilización comienza con la congelación del producto a bajas temperaturas (-30°C a -40°C) donde el tamaño de los cristales de hielo se regula normalmente con las velocidades de congelación, puesto que una tasa lenta promueve la formación de cristales de gran tamaño, favoreciendo la liofilización</w:t>
      </w:r>
      <w:r w:rsidR="00917D7D" w:rsidRPr="00102854">
        <w:rPr>
          <w:rFonts w:cs="Times New Roman"/>
          <w:szCs w:val="24"/>
          <w:shd w:val="clear" w:color="auto" w:fill="FFFFFF"/>
        </w:rPr>
        <w:t xml:space="preserve"> </w:t>
      </w:r>
      <w:r w:rsidR="00AA32B9" w:rsidRPr="00102854">
        <w:rPr>
          <w:rFonts w:cs="Times New Roman"/>
          <w:noProof/>
          <w:szCs w:val="24"/>
          <w:shd w:val="clear" w:color="auto" w:fill="FFFFFF"/>
          <w:lang w:val="es-ES"/>
        </w:rPr>
        <w:t xml:space="preserve">(Caballero </w:t>
      </w:r>
      <w:r w:rsidR="00AA32B9" w:rsidRPr="00102854">
        <w:rPr>
          <w:rFonts w:cs="Times New Roman"/>
          <w:i/>
          <w:noProof/>
          <w:szCs w:val="24"/>
          <w:shd w:val="clear" w:color="auto" w:fill="FFFFFF"/>
          <w:lang w:val="es-ES"/>
        </w:rPr>
        <w:t>et al</w:t>
      </w:r>
      <w:r w:rsidR="00AA32B9" w:rsidRPr="00102854">
        <w:rPr>
          <w:rFonts w:cs="Times New Roman"/>
          <w:noProof/>
          <w:szCs w:val="24"/>
          <w:shd w:val="clear" w:color="auto" w:fill="FFFFFF"/>
          <w:lang w:val="es-ES"/>
        </w:rPr>
        <w:t>., 2017)</w:t>
      </w:r>
      <w:r w:rsidRPr="00102854">
        <w:rPr>
          <w:rFonts w:cs="Times New Roman"/>
          <w:szCs w:val="24"/>
          <w:shd w:val="clear" w:color="auto" w:fill="FFFFFF"/>
        </w:rPr>
        <w:t>.</w:t>
      </w:r>
    </w:p>
    <w:p w14:paraId="68F6F087" w14:textId="1D908B34" w:rsidR="00691EED" w:rsidRPr="00102854" w:rsidRDefault="00691EED" w:rsidP="00684BC1">
      <w:pPr>
        <w:pStyle w:val="Ttulo2"/>
      </w:pPr>
      <w:bookmarkStart w:id="10" w:name="_Toc95402143"/>
      <w:r w:rsidRPr="00102854">
        <w:lastRenderedPageBreak/>
        <w:t>Población y Muestra</w:t>
      </w:r>
      <w:bookmarkEnd w:id="10"/>
    </w:p>
    <w:p w14:paraId="64958187" w14:textId="7BBCD743" w:rsidR="00691EED" w:rsidRPr="00102854" w:rsidRDefault="007B07C3" w:rsidP="007A2793">
      <w:pPr>
        <w:autoSpaceDE w:val="0"/>
        <w:autoSpaceDN w:val="0"/>
        <w:adjustRightInd w:val="0"/>
        <w:spacing w:before="240" w:after="240"/>
        <w:rPr>
          <w:rFonts w:cs="Times New Roman"/>
          <w:szCs w:val="24"/>
        </w:rPr>
      </w:pPr>
      <w:r w:rsidRPr="00102854">
        <w:rPr>
          <w:rFonts w:cs="Times New Roman"/>
          <w:szCs w:val="24"/>
        </w:rPr>
        <w:t>La población está d</w:t>
      </w:r>
      <w:r w:rsidR="00691EED" w:rsidRPr="00102854">
        <w:rPr>
          <w:rFonts w:cs="Times New Roman"/>
          <w:szCs w:val="24"/>
        </w:rPr>
        <w:t>ada por la proyección actual 2021 de la población existente en el cantón Chone su número de habitantes respectivamente registrados es de 52</w:t>
      </w:r>
      <w:r w:rsidR="00AA32B9" w:rsidRPr="00102854">
        <w:rPr>
          <w:rFonts w:cs="Times New Roman"/>
          <w:szCs w:val="24"/>
        </w:rPr>
        <w:t>.</w:t>
      </w:r>
      <w:r w:rsidR="00691EED" w:rsidRPr="00102854">
        <w:rPr>
          <w:rFonts w:cs="Times New Roman"/>
          <w:szCs w:val="24"/>
        </w:rPr>
        <w:t>810, dato por el cual se determina el tamaño de la muestra para el presente proyecto de emprendimiento, análisis que se aplica con la finalidad de obtener resultados confiables y aceptables para fundamentar el presente estudio de mercado</w:t>
      </w:r>
      <w:r w:rsidRPr="00102854">
        <w:rPr>
          <w:rFonts w:cs="Times New Roman"/>
          <w:szCs w:val="24"/>
        </w:rPr>
        <w:t>.</w:t>
      </w:r>
    </w:p>
    <w:p w14:paraId="0D5206EF" w14:textId="77777777" w:rsidR="008C2FFA" w:rsidRPr="00102854" w:rsidRDefault="007B07C3" w:rsidP="007A2793">
      <w:pPr>
        <w:autoSpaceDE w:val="0"/>
        <w:autoSpaceDN w:val="0"/>
        <w:adjustRightInd w:val="0"/>
        <w:spacing w:before="240" w:after="240"/>
        <w:rPr>
          <w:rFonts w:cs="Times New Roman"/>
          <w:szCs w:val="24"/>
        </w:rPr>
      </w:pPr>
      <w:r w:rsidRPr="00102854">
        <w:rPr>
          <w:rFonts w:cs="Times New Roman"/>
          <w:szCs w:val="24"/>
        </w:rPr>
        <w:t>A continuación, se presenta la fórmula para calcular el tamaño de la muestra:</w:t>
      </w:r>
    </w:p>
    <w:p w14:paraId="5EC7C875" w14:textId="62C0E0FE" w:rsidR="00D4187A" w:rsidRPr="00102854" w:rsidRDefault="00D4187A" w:rsidP="00F65F5B">
      <w:pPr>
        <w:autoSpaceDE w:val="0"/>
        <w:autoSpaceDN w:val="0"/>
        <w:adjustRightInd w:val="0"/>
        <w:spacing w:before="240" w:after="240"/>
        <w:ind w:left="707"/>
        <w:rPr>
          <w:rFonts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r>
                <w:rPr>
                  <w:rFonts w:ascii="Cambria Math" w:hAnsi="Cambria Math" w:cs="Times New Roman"/>
                  <w:szCs w:val="24"/>
                </w:rPr>
                <m:t>∙P∙Q∙N</m:t>
              </m:r>
            </m:num>
            <m:den>
              <m:d>
                <m:dPr>
                  <m:ctrlPr>
                    <w:rPr>
                      <w:rFonts w:ascii="Cambria Math" w:hAnsi="Cambria Math" w:cs="Times New Roman"/>
                      <w:i/>
                      <w:szCs w:val="24"/>
                    </w:rPr>
                  </m:ctrlPr>
                </m:dPr>
                <m:e>
                  <m:r>
                    <w:rPr>
                      <w:rFonts w:ascii="Cambria Math" w:hAnsi="Cambria Math" w:cs="Times New Roman"/>
                      <w:szCs w:val="24"/>
                    </w:rPr>
                    <m:t>N-1</m:t>
                  </m:r>
                </m:e>
              </m:d>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E</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Z</m:t>
                  </m:r>
                </m:e>
                <m:sup>
                  <m:r>
                    <w:rPr>
                      <w:rFonts w:ascii="Cambria Math" w:hAnsi="Cambria Math" w:cs="Times New Roman"/>
                      <w:szCs w:val="24"/>
                    </w:rPr>
                    <m:t>2</m:t>
                  </m:r>
                </m:sup>
              </m:sSup>
              <m:r>
                <w:rPr>
                  <w:rFonts w:ascii="Cambria Math" w:hAnsi="Cambria Math" w:cs="Times New Roman"/>
                  <w:szCs w:val="24"/>
                </w:rPr>
                <m:t>∙P∙Q</m:t>
              </m:r>
            </m:den>
          </m:f>
        </m:oMath>
      </m:oMathPara>
    </w:p>
    <w:p w14:paraId="412B554A" w14:textId="3F1C02E8" w:rsidR="00E43CF6" w:rsidRPr="00102854" w:rsidRDefault="00D4187A" w:rsidP="00D4187A">
      <w:pPr>
        <w:autoSpaceDE w:val="0"/>
        <w:autoSpaceDN w:val="0"/>
        <w:adjustRightInd w:val="0"/>
        <w:spacing w:before="240" w:after="240"/>
        <w:ind w:left="707"/>
        <w:jc w:val="center"/>
        <w:rPr>
          <w:rFonts w:cs="Times New Roman"/>
          <w:szCs w:val="24"/>
        </w:rPr>
      </w:pPr>
      <m:oMathPara>
        <m:oMathParaPr>
          <m:jc m:val="left"/>
        </m:oMathParaPr>
        <m:oMath>
          <m:r>
            <w:rPr>
              <w:rFonts w:ascii="Cambria Math" w:eastAsiaTheme="minorEastAsia" w:hAnsi="Cambria Math" w:cs="Times New Roman"/>
              <w:szCs w:val="24"/>
            </w:rPr>
            <m:t>n= El tamaño de la muestra</m:t>
          </m:r>
        </m:oMath>
      </m:oMathPara>
    </w:p>
    <w:p w14:paraId="611BA102" w14:textId="60CA7278" w:rsidR="00E43CF6" w:rsidRPr="00102854" w:rsidRDefault="00D4187A" w:rsidP="00D4187A">
      <w:pPr>
        <w:autoSpaceDE w:val="0"/>
        <w:autoSpaceDN w:val="0"/>
        <w:adjustRightInd w:val="0"/>
        <w:spacing w:before="240" w:after="240"/>
        <w:ind w:left="707"/>
        <w:jc w:val="center"/>
        <w:rPr>
          <w:rFonts w:cs="Times New Roman"/>
          <w:szCs w:val="24"/>
        </w:rPr>
      </w:pPr>
      <m:oMathPara>
        <m:oMathParaPr>
          <m:jc m:val="left"/>
        </m:oMathParaPr>
        <m:oMath>
          <m:r>
            <w:rPr>
              <w:rFonts w:ascii="Cambria Math" w:hAnsi="Cambria Math" w:cs="Times New Roman"/>
              <w:szCs w:val="24"/>
            </w:rPr>
            <m:t>Z= Al nivel de confianza</m:t>
          </m:r>
        </m:oMath>
      </m:oMathPara>
    </w:p>
    <w:p w14:paraId="3174062E" w14:textId="6EE927B8" w:rsidR="00E43CF6" w:rsidRPr="00102854" w:rsidRDefault="00D4187A" w:rsidP="00D4187A">
      <w:pPr>
        <w:autoSpaceDE w:val="0"/>
        <w:autoSpaceDN w:val="0"/>
        <w:adjustRightInd w:val="0"/>
        <w:spacing w:before="240" w:after="240"/>
        <w:ind w:left="707"/>
        <w:jc w:val="center"/>
        <w:rPr>
          <w:rFonts w:cs="Times New Roman"/>
          <w:szCs w:val="24"/>
        </w:rPr>
      </w:pPr>
      <m:oMathPara>
        <m:oMathParaPr>
          <m:jc m:val="left"/>
        </m:oMathParaPr>
        <m:oMath>
          <m:r>
            <w:rPr>
              <w:rFonts w:ascii="Cambria Math" w:hAnsi="Cambria Math" w:cs="Times New Roman"/>
              <w:szCs w:val="24"/>
            </w:rPr>
            <m:t>P= La probabilidad de que el proyecto tenga éxito</m:t>
          </m:r>
        </m:oMath>
      </m:oMathPara>
    </w:p>
    <w:p w14:paraId="38AA2CDC" w14:textId="01A5A300" w:rsidR="00E43CF6" w:rsidRPr="00102854" w:rsidRDefault="00D4187A" w:rsidP="00D4187A">
      <w:pPr>
        <w:autoSpaceDE w:val="0"/>
        <w:autoSpaceDN w:val="0"/>
        <w:adjustRightInd w:val="0"/>
        <w:spacing w:before="240" w:after="240"/>
        <w:ind w:left="707"/>
        <w:jc w:val="center"/>
        <w:rPr>
          <w:rFonts w:cs="Times New Roman"/>
          <w:szCs w:val="24"/>
        </w:rPr>
      </w:pPr>
      <m:oMathPara>
        <m:oMathParaPr>
          <m:jc m:val="left"/>
        </m:oMathParaPr>
        <m:oMath>
          <m:r>
            <w:rPr>
              <w:rFonts w:ascii="Cambria Math" w:hAnsi="Cambria Math" w:cs="Times New Roman"/>
              <w:szCs w:val="24"/>
            </w:rPr>
            <m:t>Q= Probabilidad de que el proyecto no tenga éxito</m:t>
          </m:r>
        </m:oMath>
      </m:oMathPara>
    </w:p>
    <w:p w14:paraId="2602F168" w14:textId="4A6AF2DE" w:rsidR="00E43CF6" w:rsidRPr="00102854" w:rsidRDefault="00D4187A" w:rsidP="00D4187A">
      <w:pPr>
        <w:autoSpaceDE w:val="0"/>
        <w:autoSpaceDN w:val="0"/>
        <w:adjustRightInd w:val="0"/>
        <w:spacing w:before="240" w:after="240"/>
        <w:ind w:left="707"/>
        <w:jc w:val="center"/>
        <w:rPr>
          <w:rFonts w:cs="Times New Roman"/>
          <w:szCs w:val="24"/>
        </w:rPr>
      </w:pPr>
      <m:oMathPara>
        <m:oMathParaPr>
          <m:jc m:val="left"/>
        </m:oMathParaPr>
        <m:oMath>
          <m:r>
            <w:rPr>
              <w:rFonts w:ascii="Cambria Math" w:hAnsi="Cambria Math" w:cs="Times New Roman"/>
              <w:szCs w:val="24"/>
            </w:rPr>
            <m:t>N= Al universo poblacional</m:t>
          </m:r>
        </m:oMath>
      </m:oMathPara>
    </w:p>
    <w:p w14:paraId="4ACDC078" w14:textId="03F40D83" w:rsidR="00E43CF6" w:rsidRPr="00102854" w:rsidRDefault="00D4187A" w:rsidP="00D4187A">
      <w:pPr>
        <w:autoSpaceDE w:val="0"/>
        <w:autoSpaceDN w:val="0"/>
        <w:adjustRightInd w:val="0"/>
        <w:spacing w:before="240" w:after="240"/>
        <w:ind w:left="707"/>
        <w:jc w:val="center"/>
        <w:rPr>
          <w:rFonts w:cs="Times New Roman"/>
          <w:szCs w:val="24"/>
        </w:rPr>
      </w:pPr>
      <m:oMathPara>
        <m:oMathParaPr>
          <m:jc m:val="left"/>
        </m:oMathParaPr>
        <m:oMath>
          <m:r>
            <w:rPr>
              <w:rFonts w:ascii="Cambria Math" w:hAnsi="Cambria Math" w:cs="Times New Roman"/>
              <w:szCs w:val="24"/>
            </w:rPr>
            <m:t>E= A el error muestral</m:t>
          </m:r>
        </m:oMath>
      </m:oMathPara>
    </w:p>
    <w:p w14:paraId="46C52D1E" w14:textId="30A854E6" w:rsidR="002B7ADE" w:rsidRPr="00102854" w:rsidRDefault="00E43CF6" w:rsidP="007A2793">
      <w:pPr>
        <w:autoSpaceDE w:val="0"/>
        <w:autoSpaceDN w:val="0"/>
        <w:adjustRightInd w:val="0"/>
        <w:spacing w:before="240" w:after="240"/>
        <w:rPr>
          <w:rFonts w:cs="Times New Roman"/>
          <w:szCs w:val="24"/>
        </w:rPr>
      </w:pPr>
      <w:r w:rsidRPr="00102854">
        <w:rPr>
          <w:rFonts w:cs="Times New Roman"/>
          <w:szCs w:val="24"/>
        </w:rPr>
        <w:t xml:space="preserve">Trabajando con </w:t>
      </w:r>
      <w:r w:rsidR="002B7ADE" w:rsidRPr="00102854">
        <w:rPr>
          <w:rFonts w:cs="Times New Roman"/>
          <w:szCs w:val="24"/>
        </w:rPr>
        <w:t>un porcentaje de 95% de confianza (Z=1.96) y un error de muestra aceptable de 5% basado en las probabilidades de éxito y fracaso que de acuerdo a los parámetros estadísticos es de 50% para los dos argumentos, con dichas especificaciones se realiza el cálculo en aplicación del planteamiento:</w:t>
      </w:r>
    </w:p>
    <w:p w14:paraId="19A6CA4C" w14:textId="6929F5AB" w:rsidR="00D4187A" w:rsidRPr="00102854" w:rsidRDefault="00D4187A" w:rsidP="00D4187A">
      <w:pPr>
        <w:autoSpaceDE w:val="0"/>
        <w:autoSpaceDN w:val="0"/>
        <w:adjustRightInd w:val="0"/>
        <w:spacing w:before="240" w:after="240"/>
        <w:ind w:left="707"/>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sSup>
                <m:sSupPr>
                  <m:ctrlPr>
                    <w:rPr>
                      <w:rFonts w:ascii="Cambria Math" w:hAnsi="Cambria Math" w:cs="Times New Roman"/>
                      <w:szCs w:val="24"/>
                    </w:rPr>
                  </m:ctrlPr>
                </m:sSupPr>
                <m:e>
                  <m:d>
                    <m:dPr>
                      <m:ctrlPr>
                        <w:rPr>
                          <w:rFonts w:ascii="Cambria Math" w:hAnsi="Cambria Math" w:cs="Times New Roman"/>
                          <w:szCs w:val="24"/>
                        </w:rPr>
                      </m:ctrlPr>
                    </m:dPr>
                    <m:e>
                      <m:r>
                        <m:rPr>
                          <m:sty m:val="p"/>
                        </m:rPr>
                        <w:rPr>
                          <w:rFonts w:ascii="Cambria Math" w:hAnsi="Cambria Math" w:cs="Times New Roman"/>
                          <w:szCs w:val="24"/>
                        </w:rPr>
                        <m:t>1,96</m:t>
                      </m:r>
                    </m:e>
                  </m:d>
                  <m:ctrlPr>
                    <w:rPr>
                      <w:rFonts w:ascii="Cambria Math" w:hAnsi="Cambria Math" w:cs="Times New Roman"/>
                      <w:szCs w:val="24"/>
                      <w:vertAlign w:val="superscript"/>
                    </w:rPr>
                  </m:ctrlP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 xml:space="preserve"> </m:t>
              </m:r>
              <m:r>
                <m:rPr>
                  <m:sty m:val="p"/>
                </m:rPr>
                <w:rPr>
                  <w:rFonts w:ascii="Cambria Math" w:hAnsi="Cambria Math" w:cs="Times New Roman"/>
                  <w:szCs w:val="24"/>
                </w:rPr>
                <m:t xml:space="preserve">∙ 0.5 ∙ 0.5 ∙52810 </m:t>
              </m:r>
            </m:num>
            <m:den>
              <m:r>
                <m:rPr>
                  <m:sty m:val="p"/>
                </m:rPr>
                <w:rPr>
                  <w:rFonts w:ascii="Cambria Math" w:hAnsi="Cambria Math" w:cs="Times New Roman"/>
                  <w:szCs w:val="24"/>
                </w:rPr>
                <m:t xml:space="preserve">(52810-1) ∙ </m:t>
              </m:r>
              <m:sSup>
                <m:sSupPr>
                  <m:ctrlPr>
                    <w:rPr>
                      <w:rFonts w:ascii="Cambria Math" w:hAnsi="Cambria Math" w:cs="Times New Roman"/>
                      <w:szCs w:val="24"/>
                      <w:vertAlign w:val="superscript"/>
                    </w:rPr>
                  </m:ctrlPr>
                </m:sSupPr>
                <m:e>
                  <m:d>
                    <m:dPr>
                      <m:ctrlPr>
                        <w:rPr>
                          <w:rFonts w:ascii="Cambria Math" w:hAnsi="Cambria Math" w:cs="Times New Roman"/>
                          <w:szCs w:val="24"/>
                        </w:rPr>
                      </m:ctrlPr>
                    </m:dPr>
                    <m:e>
                      <m:r>
                        <m:rPr>
                          <m:sty m:val="p"/>
                        </m:rPr>
                        <w:rPr>
                          <w:rFonts w:ascii="Cambria Math" w:hAnsi="Cambria Math" w:cs="Times New Roman"/>
                          <w:szCs w:val="24"/>
                        </w:rPr>
                        <m:t>0,05</m:t>
                      </m:r>
                    </m:e>
                  </m:d>
                  <m:ctrlPr>
                    <w:rPr>
                      <w:rFonts w:ascii="Cambria Math" w:hAnsi="Cambria Math" w:cs="Times New Roman"/>
                      <w:szCs w:val="24"/>
                    </w:rPr>
                  </m:ctrlPr>
                </m:e>
                <m:sup>
                  <m:r>
                    <m:rPr>
                      <m:sty m:val="p"/>
                    </m:rPr>
                    <w:rPr>
                      <w:rFonts w:ascii="Cambria Math" w:hAnsi="Cambria Math" w:cs="Times New Roman"/>
                      <w:szCs w:val="24"/>
                      <w:vertAlign w:val="superscript"/>
                    </w:rPr>
                    <m:t>2</m:t>
                  </m:r>
                </m:sup>
              </m:sSup>
              <m:r>
                <m:rPr>
                  <m:sty m:val="p"/>
                </m:rPr>
                <w:rPr>
                  <w:rFonts w:ascii="Cambria Math" w:hAnsi="Cambria Math" w:cs="Times New Roman"/>
                  <w:szCs w:val="24"/>
                </w:rPr>
                <m:t xml:space="preserve"> ∙ </m:t>
              </m:r>
              <m:sSup>
                <m:sSupPr>
                  <m:ctrlPr>
                    <w:rPr>
                      <w:rFonts w:ascii="Cambria Math" w:hAnsi="Cambria Math" w:cs="Times New Roman"/>
                      <w:szCs w:val="24"/>
                      <w:vertAlign w:val="superscript"/>
                    </w:rPr>
                  </m:ctrlPr>
                </m:sSupPr>
                <m:e>
                  <m:d>
                    <m:dPr>
                      <m:ctrlPr>
                        <w:rPr>
                          <w:rFonts w:ascii="Cambria Math" w:hAnsi="Cambria Math" w:cs="Times New Roman"/>
                          <w:szCs w:val="24"/>
                        </w:rPr>
                      </m:ctrlPr>
                    </m:dPr>
                    <m:e>
                      <m:r>
                        <m:rPr>
                          <m:sty m:val="p"/>
                        </m:rPr>
                        <w:rPr>
                          <w:rFonts w:ascii="Cambria Math" w:hAnsi="Cambria Math" w:cs="Times New Roman"/>
                          <w:szCs w:val="24"/>
                        </w:rPr>
                        <m:t>1,96</m:t>
                      </m:r>
                    </m:e>
                  </m:d>
                  <m:ctrlPr>
                    <w:rPr>
                      <w:rFonts w:ascii="Cambria Math" w:hAnsi="Cambria Math" w:cs="Times New Roman"/>
                      <w:szCs w:val="24"/>
                    </w:rPr>
                  </m:ctrlPr>
                </m:e>
                <m:sup>
                  <m:r>
                    <m:rPr>
                      <m:sty m:val="p"/>
                    </m:rPr>
                    <w:rPr>
                      <w:rFonts w:ascii="Cambria Math" w:hAnsi="Cambria Math" w:cs="Times New Roman"/>
                      <w:szCs w:val="24"/>
                      <w:vertAlign w:val="superscript"/>
                    </w:rPr>
                    <m:t>2</m:t>
                  </m:r>
                </m:sup>
              </m:sSup>
              <m:r>
                <m:rPr>
                  <m:sty m:val="p"/>
                </m:rPr>
                <w:rPr>
                  <w:rFonts w:ascii="Cambria Math" w:hAnsi="Cambria Math" w:cs="Times New Roman"/>
                  <w:szCs w:val="24"/>
                </w:rPr>
                <m:t xml:space="preserve"> ∙ 0,5 ∙ 0,5</m:t>
              </m:r>
            </m:den>
          </m:f>
        </m:oMath>
      </m:oMathPara>
    </w:p>
    <w:p w14:paraId="091B9131" w14:textId="54F65DFA" w:rsidR="00D4187A" w:rsidRPr="00102854" w:rsidRDefault="00D4187A" w:rsidP="00D4187A">
      <w:pPr>
        <w:autoSpaceDE w:val="0"/>
        <w:autoSpaceDN w:val="0"/>
        <w:adjustRightInd w:val="0"/>
        <w:spacing w:before="240" w:after="240"/>
        <w:ind w:left="707"/>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m:rPr>
                  <m:sty m:val="p"/>
                </m:rPr>
                <w:rPr>
                  <w:rFonts w:ascii="Cambria Math" w:hAnsi="Cambria Math" w:cs="Times New Roman"/>
                  <w:szCs w:val="24"/>
                </w:rPr>
                <m:t>3,84 ∙ 13202,5</m:t>
              </m:r>
            </m:num>
            <m:den>
              <m:r>
                <m:rPr>
                  <m:sty m:val="p"/>
                </m:rPr>
                <w:rPr>
                  <w:rFonts w:ascii="Cambria Math" w:hAnsi="Cambria Math" w:cs="Times New Roman"/>
                  <w:szCs w:val="24"/>
                </w:rPr>
                <m:t>52809∙ 0,0025 ∙3,84 ∙0,5 ∙ 0,5</m:t>
              </m:r>
            </m:den>
          </m:f>
        </m:oMath>
      </m:oMathPara>
    </w:p>
    <w:p w14:paraId="73140FA5" w14:textId="519012C5" w:rsidR="00D4187A" w:rsidRPr="00102854" w:rsidRDefault="00D4187A" w:rsidP="00D4187A">
      <w:pPr>
        <w:autoSpaceDE w:val="0"/>
        <w:autoSpaceDN w:val="0"/>
        <w:adjustRightInd w:val="0"/>
        <w:spacing w:before="240" w:after="240"/>
        <w:ind w:left="707"/>
        <w:rPr>
          <w:rFonts w:eastAsiaTheme="minorEastAsia" w:cs="Times New Roman"/>
          <w:szCs w:val="24"/>
        </w:rPr>
      </w:pPr>
      <m:oMathPara>
        <m:oMathParaPr>
          <m:jc m:val="left"/>
        </m:oMathParaPr>
        <m:oMath>
          <m:r>
            <w:rPr>
              <w:rFonts w:ascii="Cambria Math" w:hAnsi="Cambria Math" w:cs="Times New Roman"/>
              <w:szCs w:val="24"/>
            </w:rPr>
            <m:t>n=</m:t>
          </m:r>
          <m:f>
            <m:fPr>
              <m:ctrlPr>
                <w:rPr>
                  <w:rFonts w:ascii="Cambria Math" w:hAnsi="Cambria Math" w:cs="Times New Roman"/>
                  <w:i/>
                  <w:szCs w:val="24"/>
                </w:rPr>
              </m:ctrlPr>
            </m:fPr>
            <m:num>
              <m:r>
                <m:rPr>
                  <m:sty m:val="p"/>
                </m:rPr>
                <w:rPr>
                  <w:rFonts w:ascii="Cambria Math" w:hAnsi="Cambria Math" w:cs="Times New Roman"/>
                  <w:szCs w:val="24"/>
                </w:rPr>
                <m:t>50697,6</m:t>
              </m:r>
            </m:num>
            <m:den>
              <m:r>
                <m:rPr>
                  <m:sty m:val="p"/>
                </m:rPr>
                <w:rPr>
                  <w:rFonts w:ascii="Cambria Math" w:hAnsi="Cambria Math" w:cs="Times New Roman"/>
                  <w:szCs w:val="24"/>
                </w:rPr>
                <m:t>126,74</m:t>
              </m:r>
            </m:den>
          </m:f>
        </m:oMath>
      </m:oMathPara>
    </w:p>
    <w:p w14:paraId="1A61BCAE" w14:textId="0934CE8D" w:rsidR="00D4187A" w:rsidRPr="00102854" w:rsidRDefault="00D4187A" w:rsidP="0024643C">
      <w:pPr>
        <w:autoSpaceDE w:val="0"/>
        <w:autoSpaceDN w:val="0"/>
        <w:adjustRightInd w:val="0"/>
        <w:spacing w:before="240" w:after="240"/>
        <w:ind w:left="707"/>
        <w:rPr>
          <w:rFonts w:cs="Times New Roman"/>
          <w:szCs w:val="24"/>
        </w:rPr>
      </w:pPr>
      <m:oMathPara>
        <m:oMathParaPr>
          <m:jc m:val="left"/>
        </m:oMathParaPr>
        <m:oMath>
          <m:r>
            <w:rPr>
              <w:rFonts w:ascii="Cambria Math" w:hAnsi="Cambria Math" w:cs="Times New Roman"/>
              <w:szCs w:val="24"/>
            </w:rPr>
            <m:t>n= 400,01</m:t>
          </m:r>
        </m:oMath>
      </m:oMathPara>
    </w:p>
    <w:p w14:paraId="61864DE4" w14:textId="7D67E3C5" w:rsidR="00D4218D" w:rsidRPr="00102854" w:rsidRDefault="00195AE1" w:rsidP="00684BC1">
      <w:pPr>
        <w:pStyle w:val="Ttulo2"/>
      </w:pPr>
      <w:bookmarkStart w:id="11" w:name="_Toc95402144"/>
      <w:r w:rsidRPr="00102854">
        <w:lastRenderedPageBreak/>
        <w:t>Demanda</w:t>
      </w:r>
      <w:bookmarkEnd w:id="11"/>
    </w:p>
    <w:p w14:paraId="5B6839B5" w14:textId="049ED963" w:rsidR="005D73C9" w:rsidRPr="00102854" w:rsidRDefault="005D73C9" w:rsidP="00111A38">
      <w:pPr>
        <w:pStyle w:val="Ttulo3"/>
      </w:pPr>
      <w:bookmarkStart w:id="12" w:name="_Toc95402145"/>
      <w:r w:rsidRPr="00102854">
        <w:t xml:space="preserve">Definición de </w:t>
      </w:r>
      <w:r w:rsidR="0005082D" w:rsidRPr="00102854">
        <w:t>D</w:t>
      </w:r>
      <w:r w:rsidRPr="00102854">
        <w:t>emanda</w:t>
      </w:r>
      <w:bookmarkEnd w:id="12"/>
      <w:r w:rsidRPr="00102854">
        <w:t xml:space="preserve"> </w:t>
      </w:r>
    </w:p>
    <w:p w14:paraId="28DB7BEF" w14:textId="32CD1F0C" w:rsidR="00984538" w:rsidRPr="00102854" w:rsidRDefault="00984538" w:rsidP="007A2793">
      <w:pPr>
        <w:spacing w:before="240" w:after="240"/>
        <w:rPr>
          <w:rFonts w:cs="Times New Roman"/>
          <w:szCs w:val="24"/>
        </w:rPr>
      </w:pPr>
      <w:r w:rsidRPr="00102854">
        <w:rPr>
          <w:rFonts w:cs="Times New Roman"/>
          <w:szCs w:val="24"/>
        </w:rPr>
        <w:t>La demanda tiene que ver con lo que los consumidores desean adquirir, es estar dispuesto a comprar, mientras que comprar es efectuar realmente la adquisición, la demanda refleja una intención, mientras que la compra constituye una acción. En la demanda de un bien no solo influye el precio, al representar el efecto renta.</w:t>
      </w:r>
      <w:sdt>
        <w:sdtPr>
          <w:rPr>
            <w:rFonts w:cs="Times New Roman"/>
            <w:szCs w:val="24"/>
          </w:rPr>
          <w:id w:val="-1178114621"/>
          <w:citation/>
        </w:sdtPr>
        <w:sdtEndPr/>
        <w:sdtContent>
          <w:r w:rsidRPr="00102854">
            <w:rPr>
              <w:rFonts w:cs="Times New Roman"/>
              <w:szCs w:val="24"/>
            </w:rPr>
            <w:fldChar w:fldCharType="begin"/>
          </w:r>
          <w:r w:rsidR="00B33869" w:rsidRPr="00102854">
            <w:rPr>
              <w:rFonts w:cs="Times New Roman"/>
              <w:szCs w:val="24"/>
            </w:rPr>
            <w:instrText xml:space="preserve">CITATION Lao \l 3082 </w:instrText>
          </w:r>
          <w:r w:rsidRPr="00102854">
            <w:rPr>
              <w:rFonts w:cs="Times New Roman"/>
              <w:szCs w:val="24"/>
            </w:rPr>
            <w:fldChar w:fldCharType="separate"/>
          </w:r>
          <w:r w:rsidR="00102854" w:rsidRPr="00102854">
            <w:rPr>
              <w:rFonts w:cs="Times New Roman"/>
              <w:noProof/>
              <w:szCs w:val="24"/>
            </w:rPr>
            <w:t xml:space="preserve"> (Mochón, 2012)</w:t>
          </w:r>
          <w:r w:rsidRPr="00102854">
            <w:rPr>
              <w:rFonts w:cs="Times New Roman"/>
              <w:szCs w:val="24"/>
            </w:rPr>
            <w:fldChar w:fldCharType="end"/>
          </w:r>
        </w:sdtContent>
      </w:sdt>
    </w:p>
    <w:p w14:paraId="14306E9A" w14:textId="5235B9E0" w:rsidR="00984538" w:rsidRPr="00102854" w:rsidRDefault="00984538" w:rsidP="001C07C4">
      <w:pPr>
        <w:spacing w:before="240" w:after="240"/>
        <w:rPr>
          <w:rFonts w:cs="Times New Roman"/>
          <w:szCs w:val="24"/>
        </w:rPr>
      </w:pPr>
      <w:r w:rsidRPr="00102854">
        <w:rPr>
          <w:rFonts w:cs="Times New Roman"/>
          <w:szCs w:val="24"/>
        </w:rPr>
        <w:t xml:space="preserve">Según los expertos la demanda es un factor </w:t>
      </w:r>
      <w:r w:rsidR="001C07C4" w:rsidRPr="00102854">
        <w:rPr>
          <w:rFonts w:cs="Times New Roman"/>
          <w:szCs w:val="24"/>
        </w:rPr>
        <w:t xml:space="preserve">que es </w:t>
      </w:r>
      <w:r w:rsidRPr="00102854">
        <w:rPr>
          <w:rFonts w:cs="Times New Roman"/>
          <w:szCs w:val="24"/>
        </w:rPr>
        <w:t>preponderante en la vida de las empresas, para Kotler</w:t>
      </w:r>
      <w:r w:rsidR="009A07E3" w:rsidRPr="00102854">
        <w:rPr>
          <w:rFonts w:cs="Times New Roman"/>
          <w:szCs w:val="24"/>
        </w:rPr>
        <w:t xml:space="preserve"> y Keller</w:t>
      </w:r>
      <w:r w:rsidRPr="00102854">
        <w:rPr>
          <w:rFonts w:cs="Times New Roman"/>
          <w:szCs w:val="24"/>
        </w:rPr>
        <w:t>, autor</w:t>
      </w:r>
      <w:r w:rsidR="009A07E3" w:rsidRPr="00102854">
        <w:rPr>
          <w:rFonts w:cs="Times New Roman"/>
          <w:szCs w:val="24"/>
        </w:rPr>
        <w:t>es</w:t>
      </w:r>
      <w:r w:rsidRPr="00102854">
        <w:rPr>
          <w:rFonts w:cs="Times New Roman"/>
          <w:szCs w:val="24"/>
        </w:rPr>
        <w:t xml:space="preserve"> del libro</w:t>
      </w:r>
      <w:sdt>
        <w:sdtPr>
          <w:rPr>
            <w:rFonts w:cs="Times New Roman"/>
            <w:szCs w:val="24"/>
          </w:rPr>
          <w:id w:val="704217347"/>
          <w:citation/>
        </w:sdtPr>
        <w:sdtEndPr/>
        <w:sdtContent>
          <w:r w:rsidR="009A07E3" w:rsidRPr="00102854">
            <w:rPr>
              <w:rFonts w:cs="Times New Roman"/>
              <w:szCs w:val="24"/>
            </w:rPr>
            <w:fldChar w:fldCharType="begin"/>
          </w:r>
          <w:r w:rsidR="009A07E3" w:rsidRPr="00102854">
            <w:rPr>
              <w:rFonts w:cs="Times New Roman"/>
              <w:szCs w:val="24"/>
            </w:rPr>
            <w:instrText xml:space="preserve"> COMMENTS  </w:instrText>
          </w:r>
          <w:r w:rsidR="009A07E3" w:rsidRPr="00102854">
            <w:rPr>
              <w:rFonts w:cs="Times New Roman"/>
              <w:szCs w:val="24"/>
            </w:rPr>
            <w:fldChar w:fldCharType="end"/>
          </w:r>
        </w:sdtContent>
      </w:sdt>
      <w:r w:rsidRPr="00102854">
        <w:rPr>
          <w:rFonts w:cs="Times New Roman"/>
          <w:szCs w:val="24"/>
        </w:rPr>
        <w:t xml:space="preserve"> Dirección de Marketing (Año 20</w:t>
      </w:r>
      <w:r w:rsidR="009A07E3" w:rsidRPr="00102854">
        <w:rPr>
          <w:rFonts w:cs="Times New Roman"/>
          <w:szCs w:val="24"/>
        </w:rPr>
        <w:t>1</w:t>
      </w:r>
      <w:r w:rsidRPr="00102854">
        <w:rPr>
          <w:rFonts w:cs="Times New Roman"/>
          <w:szCs w:val="24"/>
        </w:rPr>
        <w:t xml:space="preserve">2), la demanda </w:t>
      </w:r>
      <w:r w:rsidR="001C07C4" w:rsidRPr="00102854">
        <w:rPr>
          <w:rFonts w:cs="Times New Roman"/>
          <w:szCs w:val="24"/>
        </w:rPr>
        <w:t>como “…deseos de un producto específico respaldadas por la capacidad de pago… Las empresas deben medir no solamente cuántas personas quieren su producto, sino también cuántas carecen de él y pueden pagarlo”.</w:t>
      </w:r>
    </w:p>
    <w:p w14:paraId="75D3F388" w14:textId="57766FA8" w:rsidR="00984538" w:rsidRPr="00102854" w:rsidRDefault="009A07E3" w:rsidP="007A2793">
      <w:pPr>
        <w:spacing w:before="240" w:after="240"/>
        <w:rPr>
          <w:rFonts w:cs="Times New Roman"/>
          <w:szCs w:val="24"/>
        </w:rPr>
      </w:pPr>
      <w:r w:rsidRPr="00102854">
        <w:rPr>
          <w:rFonts w:cs="Times New Roman"/>
          <w:szCs w:val="24"/>
        </w:rPr>
        <w:t xml:space="preserve">Según Laura Fisher, </w:t>
      </w:r>
      <w:sdt>
        <w:sdtPr>
          <w:rPr>
            <w:rFonts w:cs="Times New Roman"/>
            <w:szCs w:val="24"/>
          </w:rPr>
          <w:id w:val="-1850399194"/>
          <w:citation/>
        </w:sdtPr>
        <w:sdtEndPr/>
        <w:sdtContent>
          <w:r w:rsidRPr="00102854">
            <w:rPr>
              <w:rFonts w:cs="Times New Roman"/>
              <w:szCs w:val="24"/>
            </w:rPr>
            <w:fldChar w:fldCharType="begin"/>
          </w:r>
          <w:r w:rsidRPr="00102854">
            <w:rPr>
              <w:rFonts w:cs="Times New Roman"/>
              <w:szCs w:val="24"/>
            </w:rPr>
            <w:instrText xml:space="preserve"> COMMENTS  </w:instrText>
          </w:r>
          <w:r w:rsidRPr="00102854">
            <w:rPr>
              <w:rFonts w:cs="Times New Roman"/>
              <w:szCs w:val="24"/>
            </w:rPr>
            <w:fldChar w:fldCharType="end"/>
          </w:r>
        </w:sdtContent>
      </w:sdt>
      <w:r w:rsidRPr="00102854">
        <w:rPr>
          <w:rFonts w:cs="Times New Roman"/>
          <w:szCs w:val="24"/>
        </w:rPr>
        <w:t xml:space="preserve">autora del libro Mercadotecnia, </w:t>
      </w:r>
      <w:r w:rsidR="00984538" w:rsidRPr="00102854">
        <w:rPr>
          <w:rFonts w:cs="Times New Roman"/>
          <w:szCs w:val="24"/>
        </w:rPr>
        <w:t>"El deseo que se tiene de un determinado producto que está respaldado por una capacidad de pago".</w:t>
      </w:r>
      <w:r w:rsidRPr="00102854">
        <w:rPr>
          <w:rFonts w:cs="Times New Roman"/>
          <w:szCs w:val="24"/>
        </w:rPr>
        <w:t xml:space="preserve"> Entonces</w:t>
      </w:r>
      <w:r w:rsidR="00984538" w:rsidRPr="00102854">
        <w:rPr>
          <w:rFonts w:cs="Times New Roman"/>
          <w:szCs w:val="24"/>
        </w:rPr>
        <w:t>, la demanda se refiere a las cantidades de un producto que los consumidores están dispuestos a comprar a los posibles precios del mercado.</w:t>
      </w:r>
    </w:p>
    <w:p w14:paraId="05D5DA87" w14:textId="69FE9056" w:rsidR="00984538" w:rsidRPr="00102854" w:rsidRDefault="00984538" w:rsidP="007A2793">
      <w:pPr>
        <w:spacing w:before="240" w:after="240"/>
        <w:rPr>
          <w:rFonts w:cs="Times New Roman"/>
          <w:szCs w:val="24"/>
        </w:rPr>
      </w:pPr>
      <w:r w:rsidRPr="00102854">
        <w:rPr>
          <w:rFonts w:cs="Times New Roman"/>
          <w:szCs w:val="24"/>
        </w:rPr>
        <w:t xml:space="preserve">Gregory Mankiw, </w:t>
      </w:r>
      <w:sdt>
        <w:sdtPr>
          <w:rPr>
            <w:rFonts w:cs="Times New Roman"/>
            <w:szCs w:val="24"/>
          </w:rPr>
          <w:id w:val="424927017"/>
          <w:citation/>
        </w:sdtPr>
        <w:sdtEndPr/>
        <w:sdtContent>
          <w:r w:rsidR="00B33869" w:rsidRPr="00102854">
            <w:rPr>
              <w:rFonts w:cs="Times New Roman"/>
              <w:szCs w:val="24"/>
            </w:rPr>
            <w:fldChar w:fldCharType="begin"/>
          </w:r>
          <w:r w:rsidR="00B33869" w:rsidRPr="00102854">
            <w:rPr>
              <w:rFonts w:cs="Times New Roman"/>
              <w:szCs w:val="24"/>
            </w:rPr>
            <w:instrText xml:space="preserve"> COMMENTS  </w:instrText>
          </w:r>
          <w:r w:rsidR="00B33869" w:rsidRPr="00102854">
            <w:rPr>
              <w:rFonts w:cs="Times New Roman"/>
              <w:szCs w:val="24"/>
            </w:rPr>
            <w:fldChar w:fldCharType="end"/>
          </w:r>
        </w:sdtContent>
      </w:sdt>
      <w:r w:rsidRPr="00102854">
        <w:rPr>
          <w:rFonts w:cs="Times New Roman"/>
          <w:szCs w:val="24"/>
        </w:rPr>
        <w:t>autor del libro "Principios de Economía", define la demanda como:</w:t>
      </w:r>
      <w:r w:rsidR="00B33869" w:rsidRPr="00102854">
        <w:rPr>
          <w:rFonts w:cs="Times New Roman"/>
          <w:szCs w:val="24"/>
        </w:rPr>
        <w:t xml:space="preserve"> </w:t>
      </w:r>
      <w:r w:rsidRPr="00102854">
        <w:rPr>
          <w:rFonts w:cs="Times New Roman"/>
          <w:szCs w:val="24"/>
        </w:rPr>
        <w:t>"La cantidad de un bien que los compradores quieren y pueden comprar", en síntesis, una definición de demanda que se puede extraer de todos estos aportes o propuestas, y que en lo personal sugiero, es la siguiente:</w:t>
      </w:r>
    </w:p>
    <w:p w14:paraId="47267175" w14:textId="78B9BC73" w:rsidR="00984538" w:rsidRPr="00102854" w:rsidRDefault="00984538" w:rsidP="007A2793">
      <w:pPr>
        <w:spacing w:before="240" w:after="240"/>
        <w:rPr>
          <w:rFonts w:cs="Times New Roman"/>
          <w:szCs w:val="24"/>
        </w:rPr>
      </w:pPr>
      <w:r w:rsidRPr="00102854">
        <w:rPr>
          <w:rFonts w:cs="Times New Roman"/>
          <w:szCs w:val="24"/>
        </w:rPr>
        <w:t>"La demanda es la cantidad de bienes y/o servicios que los compradores o consumidores están dispuestos a adquirir para satisfacer sus necesidades o deseos, quienes, además, tienen la capacidad de pago para realizar la transacción a un precio determinado y en un lugar establecido".</w:t>
      </w:r>
      <w:r w:rsidR="00F663C2" w:rsidRPr="00102854">
        <w:rPr>
          <w:rFonts w:cs="Times New Roman"/>
          <w:szCs w:val="24"/>
        </w:rPr>
        <w:t xml:space="preserve"> </w:t>
      </w:r>
      <w:sdt>
        <w:sdtPr>
          <w:rPr>
            <w:rFonts w:cs="Times New Roman"/>
            <w:szCs w:val="24"/>
          </w:rPr>
          <w:id w:val="-706180970"/>
          <w:citation/>
        </w:sdtPr>
        <w:sdtEndPr/>
        <w:sdtContent>
          <w:r w:rsidR="00F663C2" w:rsidRPr="00102854">
            <w:rPr>
              <w:rFonts w:cs="Times New Roman"/>
              <w:szCs w:val="24"/>
            </w:rPr>
            <w:fldChar w:fldCharType="begin"/>
          </w:r>
          <w:r w:rsidR="00B33869" w:rsidRPr="00102854">
            <w:rPr>
              <w:rFonts w:cs="Times New Roman"/>
              <w:szCs w:val="24"/>
              <w:lang w:val="es-ES"/>
            </w:rPr>
            <w:instrText xml:space="preserve">CITATION rep \l 3082 </w:instrText>
          </w:r>
          <w:r w:rsidR="00F663C2" w:rsidRPr="00102854">
            <w:rPr>
              <w:rFonts w:cs="Times New Roman"/>
              <w:szCs w:val="24"/>
            </w:rPr>
            <w:fldChar w:fldCharType="separate"/>
          </w:r>
          <w:r w:rsidR="00102854" w:rsidRPr="00102854">
            <w:rPr>
              <w:rFonts w:cs="Times New Roman"/>
              <w:noProof/>
              <w:szCs w:val="24"/>
              <w:lang w:val="es-ES"/>
            </w:rPr>
            <w:t>(Noriega, 2017)</w:t>
          </w:r>
          <w:r w:rsidR="00F663C2" w:rsidRPr="00102854">
            <w:rPr>
              <w:rFonts w:cs="Times New Roman"/>
              <w:szCs w:val="24"/>
            </w:rPr>
            <w:fldChar w:fldCharType="end"/>
          </w:r>
        </w:sdtContent>
      </w:sdt>
    </w:p>
    <w:p w14:paraId="58F21981" w14:textId="5AEC29D5" w:rsidR="005D73C9" w:rsidRPr="00102854" w:rsidRDefault="0005082D" w:rsidP="00111A38">
      <w:pPr>
        <w:pStyle w:val="Ttulo3"/>
      </w:pPr>
      <w:bookmarkStart w:id="13" w:name="_Toc95402146"/>
      <w:r w:rsidRPr="00102854">
        <w:t>Determinación de Demanda</w:t>
      </w:r>
      <w:bookmarkEnd w:id="13"/>
    </w:p>
    <w:p w14:paraId="3AECDAA1" w14:textId="169B1835" w:rsidR="0005082D" w:rsidRPr="00102854" w:rsidRDefault="00A4122F" w:rsidP="007A2793">
      <w:pPr>
        <w:autoSpaceDE w:val="0"/>
        <w:autoSpaceDN w:val="0"/>
        <w:adjustRightInd w:val="0"/>
        <w:spacing w:before="240" w:after="240"/>
        <w:rPr>
          <w:rFonts w:cs="Times New Roman"/>
          <w:szCs w:val="24"/>
        </w:rPr>
      </w:pPr>
      <w:r w:rsidRPr="00102854">
        <w:rPr>
          <w:rFonts w:cs="Times New Roman"/>
          <w:szCs w:val="24"/>
        </w:rPr>
        <w:t>El estudio dirigido al mercado que se realizó para la determinación de la demanda se la fijó mediante la aplicación de encuesta</w:t>
      </w:r>
      <w:r w:rsidR="001C07C4" w:rsidRPr="00102854">
        <w:rPr>
          <w:rFonts w:cs="Times New Roman"/>
          <w:szCs w:val="24"/>
        </w:rPr>
        <w:t xml:space="preserve">, en la primera opción se permitió determinar </w:t>
      </w:r>
      <w:r w:rsidRPr="00102854">
        <w:rPr>
          <w:rFonts w:cs="Times New Roman"/>
          <w:szCs w:val="24"/>
        </w:rPr>
        <w:t xml:space="preserve">el tipo de café que </w:t>
      </w:r>
      <w:r w:rsidR="001C07C4" w:rsidRPr="00102854">
        <w:rPr>
          <w:rFonts w:cs="Times New Roman"/>
          <w:szCs w:val="24"/>
        </w:rPr>
        <w:t xml:space="preserve">se </w:t>
      </w:r>
      <w:r w:rsidRPr="00102854">
        <w:rPr>
          <w:rFonts w:cs="Times New Roman"/>
          <w:szCs w:val="24"/>
        </w:rPr>
        <w:t>consume usualmente</w:t>
      </w:r>
      <w:r w:rsidR="001C07C4" w:rsidRPr="00102854">
        <w:rPr>
          <w:rFonts w:cs="Times New Roman"/>
          <w:szCs w:val="24"/>
        </w:rPr>
        <w:t xml:space="preserve"> en el sector investigado</w:t>
      </w:r>
      <w:r w:rsidR="00E62C9A" w:rsidRPr="00102854">
        <w:rPr>
          <w:rFonts w:cs="Times New Roman"/>
          <w:szCs w:val="24"/>
        </w:rPr>
        <w:t>,</w:t>
      </w:r>
      <w:r w:rsidRPr="00102854">
        <w:rPr>
          <w:rFonts w:cs="Times New Roman"/>
          <w:szCs w:val="24"/>
        </w:rPr>
        <w:t xml:space="preserve"> </w:t>
      </w:r>
      <w:r w:rsidR="001C07C4" w:rsidRPr="00102854">
        <w:rPr>
          <w:rFonts w:cs="Times New Roman"/>
          <w:szCs w:val="24"/>
        </w:rPr>
        <w:t>los resultados de dicha opción se encuentran representados en un análisis estadístico, que permitió a su vez comprender la forma en cómo se comporta el mercado.</w:t>
      </w:r>
    </w:p>
    <w:p w14:paraId="1F751F4B" w14:textId="5159C8D8" w:rsidR="00E62C9A" w:rsidRPr="00102854" w:rsidRDefault="00E62C9A" w:rsidP="00111A38">
      <w:pPr>
        <w:pStyle w:val="Ttulo3"/>
      </w:pPr>
      <w:bookmarkStart w:id="14" w:name="_Toc95402147"/>
      <w:r w:rsidRPr="00102854">
        <w:lastRenderedPageBreak/>
        <w:t>Análisis de la Demanda</w:t>
      </w:r>
      <w:bookmarkEnd w:id="14"/>
    </w:p>
    <w:p w14:paraId="7477DDB0" w14:textId="36375275" w:rsidR="00D84554" w:rsidRPr="00102854" w:rsidRDefault="00D84554" w:rsidP="00D84554">
      <w:pPr>
        <w:autoSpaceDE w:val="0"/>
        <w:autoSpaceDN w:val="0"/>
        <w:adjustRightInd w:val="0"/>
        <w:spacing w:before="240" w:after="240"/>
      </w:pPr>
      <w:r w:rsidRPr="00102854">
        <w:t xml:space="preserve">Identificar oportunidades dentro de un mercado es un gran reto para todo tipo de emprendedores, pues de ello depende que se logre la satisfacción del consumidor y a su </w:t>
      </w:r>
      <w:r w:rsidR="00D524A1" w:rsidRPr="00102854">
        <w:t>vez</w:t>
      </w:r>
      <w:r w:rsidRPr="00102854">
        <w:t xml:space="preserve"> determinar si existe rentabilidad, para conseguir aquello se requiere de un análisis adecuado que va de la mano con el conocimiento. Por lo que analizar la demanda es un tipo de estudio, focalizado en conocer por qué los consumidores necesitan el producto o servicio.</w:t>
      </w:r>
    </w:p>
    <w:p w14:paraId="2CBF44D4" w14:textId="0E936DC3" w:rsidR="007248E7" w:rsidRPr="00102854" w:rsidRDefault="00E62C9A" w:rsidP="007A2793">
      <w:pPr>
        <w:autoSpaceDE w:val="0"/>
        <w:autoSpaceDN w:val="0"/>
        <w:adjustRightInd w:val="0"/>
        <w:spacing w:before="240" w:after="240"/>
        <w:rPr>
          <w:rFonts w:cs="Times New Roman"/>
          <w:szCs w:val="24"/>
        </w:rPr>
      </w:pPr>
      <w:r w:rsidRPr="00102854">
        <w:rPr>
          <w:rFonts w:cs="Times New Roman"/>
          <w:szCs w:val="24"/>
        </w:rPr>
        <w:t>El presente estudio de mercado se lo realizó con la finalidad</w:t>
      </w:r>
      <w:r w:rsidRPr="00102854">
        <w:rPr>
          <w:rFonts w:cs="Times New Roman"/>
          <w:b/>
          <w:bCs/>
          <w:szCs w:val="24"/>
        </w:rPr>
        <w:t xml:space="preserve"> </w:t>
      </w:r>
      <w:r w:rsidRPr="00102854">
        <w:rPr>
          <w:rFonts w:cs="Times New Roman"/>
          <w:szCs w:val="24"/>
        </w:rPr>
        <w:t xml:space="preserve">de medir la factibilidad para la implementación de una planta procesadora de café liofilizado ubicada en el cantón Chone para lo cual se encuestó a  </w:t>
      </w:r>
      <w:r w:rsidR="000F3AF6" w:rsidRPr="00102854">
        <w:rPr>
          <w:rFonts w:cs="Times New Roman"/>
          <w:szCs w:val="24"/>
        </w:rPr>
        <w:t>40</w:t>
      </w:r>
      <w:r w:rsidR="00D9405C" w:rsidRPr="00102854">
        <w:rPr>
          <w:rFonts w:cs="Times New Roman"/>
          <w:szCs w:val="24"/>
        </w:rPr>
        <w:t>4</w:t>
      </w:r>
      <w:r w:rsidR="000F3AF6" w:rsidRPr="00102854">
        <w:rPr>
          <w:rFonts w:cs="Times New Roman"/>
          <w:szCs w:val="24"/>
        </w:rPr>
        <w:t xml:space="preserve"> </w:t>
      </w:r>
      <w:r w:rsidRPr="00102854">
        <w:rPr>
          <w:rFonts w:cs="Times New Roman"/>
          <w:szCs w:val="24"/>
        </w:rPr>
        <w:t xml:space="preserve">personas de los que </w:t>
      </w:r>
      <w:r w:rsidR="000F3AF6" w:rsidRPr="00102854">
        <w:rPr>
          <w:rFonts w:cs="Times New Roman"/>
          <w:szCs w:val="24"/>
        </w:rPr>
        <w:t>246</w:t>
      </w:r>
      <w:r w:rsidRPr="00102854">
        <w:rPr>
          <w:rFonts w:cs="Times New Roman"/>
          <w:szCs w:val="24"/>
        </w:rPr>
        <w:t xml:space="preserve"> ciudadanos </w:t>
      </w:r>
      <w:r w:rsidR="002501CC" w:rsidRPr="00102854">
        <w:rPr>
          <w:rFonts w:cs="Times New Roman"/>
          <w:szCs w:val="24"/>
        </w:rPr>
        <w:t xml:space="preserve">respondieron que consumen café liofilizado lo que en porcentajes representa a un </w:t>
      </w:r>
      <w:r w:rsidR="000F3AF6" w:rsidRPr="00102854">
        <w:rPr>
          <w:rFonts w:cs="Times New Roman"/>
          <w:szCs w:val="24"/>
        </w:rPr>
        <w:t>60</w:t>
      </w:r>
      <w:r w:rsidR="00AA32B9" w:rsidRPr="00102854">
        <w:rPr>
          <w:rFonts w:cs="Times New Roman"/>
          <w:szCs w:val="24"/>
        </w:rPr>
        <w:t>,</w:t>
      </w:r>
      <w:r w:rsidR="000F3AF6" w:rsidRPr="00102854">
        <w:rPr>
          <w:rFonts w:cs="Times New Roman"/>
          <w:szCs w:val="24"/>
        </w:rPr>
        <w:t>9%</w:t>
      </w:r>
      <w:r w:rsidR="002501CC" w:rsidRPr="00102854">
        <w:rPr>
          <w:rFonts w:cs="Times New Roman"/>
          <w:szCs w:val="24"/>
        </w:rPr>
        <w:t xml:space="preserve">, al implementar una planta procesadora de café liofilizado los resultados de probabilidad se basarían al estudio aplicado a la </w:t>
      </w:r>
      <w:r w:rsidR="005F62B0" w:rsidRPr="00102854">
        <w:rPr>
          <w:rFonts w:cs="Times New Roman"/>
          <w:szCs w:val="24"/>
        </w:rPr>
        <w:t>muestra representativa de la población global.</w:t>
      </w:r>
    </w:p>
    <w:p w14:paraId="56A791ED" w14:textId="1DBC0FFF" w:rsidR="00956834" w:rsidRPr="00102854" w:rsidRDefault="00956834" w:rsidP="007A2793">
      <w:pPr>
        <w:autoSpaceDE w:val="0"/>
        <w:autoSpaceDN w:val="0"/>
        <w:adjustRightInd w:val="0"/>
        <w:spacing w:before="240" w:after="240"/>
        <w:rPr>
          <w:rFonts w:cs="Times New Roman"/>
          <w:szCs w:val="24"/>
        </w:rPr>
      </w:pPr>
      <w:r w:rsidRPr="00102854">
        <w:rPr>
          <w:rFonts w:cs="Times New Roman"/>
          <w:szCs w:val="24"/>
        </w:rPr>
        <w:t xml:space="preserve">Los resultados obtenidos en cuanto a la </w:t>
      </w:r>
      <w:r w:rsidR="00B65E98" w:rsidRPr="00102854">
        <w:rPr>
          <w:rFonts w:cs="Times New Roman"/>
          <w:szCs w:val="24"/>
        </w:rPr>
        <w:t>frecuencia de compra de café</w:t>
      </w:r>
      <w:r w:rsidRPr="00102854">
        <w:rPr>
          <w:rFonts w:cs="Times New Roman"/>
          <w:szCs w:val="24"/>
        </w:rPr>
        <w:t xml:space="preserve"> </w:t>
      </w:r>
      <w:r w:rsidR="00B65E98" w:rsidRPr="00102854">
        <w:rPr>
          <w:rFonts w:cs="Times New Roman"/>
          <w:szCs w:val="24"/>
        </w:rPr>
        <w:t xml:space="preserve">en una </w:t>
      </w:r>
      <w:r w:rsidRPr="00102854">
        <w:rPr>
          <w:rFonts w:cs="Times New Roman"/>
          <w:szCs w:val="24"/>
        </w:rPr>
        <w:t xml:space="preserve">persona la que obtuvo mayor incidencia fue </w:t>
      </w:r>
      <w:r w:rsidR="000F3AF6" w:rsidRPr="00102854">
        <w:rPr>
          <w:rFonts w:cs="Times New Roman"/>
          <w:szCs w:val="24"/>
        </w:rPr>
        <w:t>la calidad</w:t>
      </w:r>
      <w:r w:rsidRPr="00102854">
        <w:rPr>
          <w:rFonts w:cs="Times New Roman"/>
          <w:szCs w:val="24"/>
        </w:rPr>
        <w:t xml:space="preserve">, y que se encuentra descrita </w:t>
      </w:r>
      <w:r w:rsidR="00D84554" w:rsidRPr="00102854">
        <w:rPr>
          <w:rFonts w:cs="Times New Roman"/>
          <w:szCs w:val="24"/>
        </w:rPr>
        <w:t>en punto de tabulación y análisis de resultados</w:t>
      </w:r>
      <w:r w:rsidRPr="00102854">
        <w:rPr>
          <w:rFonts w:cs="Times New Roman"/>
          <w:szCs w:val="24"/>
        </w:rPr>
        <w:t>.</w:t>
      </w:r>
    </w:p>
    <w:p w14:paraId="4940284C" w14:textId="1F31CB54" w:rsidR="00532FE2" w:rsidRPr="00102854" w:rsidRDefault="001C4009" w:rsidP="00882735">
      <w:pPr>
        <w:pStyle w:val="Tablas"/>
      </w:pPr>
      <w:bookmarkStart w:id="15" w:name="_Toc91007573"/>
      <w:bookmarkStart w:id="16" w:name="_Toc92675371"/>
      <w:r w:rsidRPr="00102854">
        <w:t>D</w:t>
      </w:r>
      <w:r w:rsidR="00956834" w:rsidRPr="00102854">
        <w:t>eterminación de la</w:t>
      </w:r>
      <w:r w:rsidR="006C2801" w:rsidRPr="00102854">
        <w:t xml:space="preserve"> cantidad </w:t>
      </w:r>
      <w:r w:rsidR="00956834" w:rsidRPr="00102854">
        <w:t>de compra de café</w:t>
      </w:r>
      <w:r w:rsidR="008221A9" w:rsidRPr="00102854">
        <w:t xml:space="preserve"> mensualizada</w:t>
      </w:r>
      <w:r w:rsidR="00956834" w:rsidRPr="00102854">
        <w:t>:</w:t>
      </w:r>
      <w:bookmarkEnd w:id="15"/>
      <w:bookmarkEnd w:id="16"/>
    </w:p>
    <w:tbl>
      <w:tblPr>
        <w:tblStyle w:val="Tablanormal2"/>
        <w:tblW w:w="5000" w:type="pct"/>
        <w:tblLook w:val="04A0" w:firstRow="1" w:lastRow="0" w:firstColumn="1" w:lastColumn="0" w:noHBand="0" w:noVBand="1"/>
      </w:tblPr>
      <w:tblGrid>
        <w:gridCol w:w="2458"/>
        <w:gridCol w:w="2186"/>
        <w:gridCol w:w="2459"/>
        <w:gridCol w:w="1923"/>
      </w:tblGrid>
      <w:tr w:rsidR="00A43FBA" w:rsidRPr="00102854" w14:paraId="71F073F4" w14:textId="77777777" w:rsidTr="00FA608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2" w:type="pct"/>
          </w:tcPr>
          <w:p w14:paraId="03641AB4" w14:textId="3201A0E2" w:rsidR="00B65E98" w:rsidRPr="00102854" w:rsidRDefault="00B65E98" w:rsidP="00A43FBA">
            <w:pPr>
              <w:autoSpaceDE w:val="0"/>
              <w:autoSpaceDN w:val="0"/>
              <w:adjustRightInd w:val="0"/>
              <w:spacing w:line="240" w:lineRule="auto"/>
              <w:ind w:firstLine="0"/>
              <w:jc w:val="center"/>
              <w:rPr>
                <w:rFonts w:cs="Times New Roman"/>
                <w:bCs w:val="0"/>
                <w:szCs w:val="24"/>
              </w:rPr>
            </w:pPr>
            <w:r w:rsidRPr="00102854">
              <w:rPr>
                <w:rFonts w:cs="Times New Roman"/>
                <w:bCs w:val="0"/>
                <w:szCs w:val="24"/>
              </w:rPr>
              <w:t>Cantidad en gramos</w:t>
            </w:r>
          </w:p>
        </w:tc>
        <w:tc>
          <w:tcPr>
            <w:tcW w:w="1211" w:type="pct"/>
          </w:tcPr>
          <w:p w14:paraId="537F7598" w14:textId="0385BBD9" w:rsidR="00B65E98" w:rsidRPr="00102854" w:rsidRDefault="00B65E98" w:rsidP="00A43FBA">
            <w:pPr>
              <w:autoSpaceDE w:val="0"/>
              <w:autoSpaceDN w:val="0"/>
              <w:adjustRightInd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102854">
              <w:rPr>
                <w:rFonts w:cs="Times New Roman"/>
                <w:bCs w:val="0"/>
                <w:szCs w:val="24"/>
              </w:rPr>
              <w:t>Población</w:t>
            </w:r>
          </w:p>
        </w:tc>
        <w:tc>
          <w:tcPr>
            <w:tcW w:w="1362" w:type="pct"/>
          </w:tcPr>
          <w:p w14:paraId="36AA907B" w14:textId="4B4FE340" w:rsidR="00B65E98" w:rsidRPr="00102854" w:rsidRDefault="00B65E98" w:rsidP="00A43FBA">
            <w:pPr>
              <w:autoSpaceDE w:val="0"/>
              <w:autoSpaceDN w:val="0"/>
              <w:adjustRightInd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102854">
              <w:rPr>
                <w:rFonts w:cs="Times New Roman"/>
                <w:bCs w:val="0"/>
                <w:szCs w:val="24"/>
              </w:rPr>
              <w:t>Consumo gr/Población</w:t>
            </w:r>
          </w:p>
        </w:tc>
        <w:tc>
          <w:tcPr>
            <w:tcW w:w="1065" w:type="pct"/>
          </w:tcPr>
          <w:p w14:paraId="619A27A9" w14:textId="35A0836C" w:rsidR="00B65E98" w:rsidRPr="00102854" w:rsidRDefault="00B65E98" w:rsidP="00A43FBA">
            <w:pPr>
              <w:autoSpaceDE w:val="0"/>
              <w:autoSpaceDN w:val="0"/>
              <w:adjustRightInd w:val="0"/>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szCs w:val="24"/>
              </w:rPr>
            </w:pPr>
            <w:r w:rsidRPr="00102854">
              <w:rPr>
                <w:rFonts w:cs="Times New Roman"/>
                <w:bCs w:val="0"/>
                <w:szCs w:val="24"/>
              </w:rPr>
              <w:t xml:space="preserve">Consumo </w:t>
            </w:r>
            <w:r w:rsidR="00F4563E" w:rsidRPr="00102854">
              <w:rPr>
                <w:rFonts w:cs="Times New Roman"/>
                <w:bCs w:val="0"/>
                <w:szCs w:val="24"/>
              </w:rPr>
              <w:t>en kg</w:t>
            </w:r>
          </w:p>
        </w:tc>
      </w:tr>
      <w:tr w:rsidR="00A43FBA" w:rsidRPr="00102854" w14:paraId="07C5035C" w14:textId="77777777" w:rsidTr="00FA608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2" w:type="pct"/>
          </w:tcPr>
          <w:p w14:paraId="309D579F" w14:textId="646515D5"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50gr</w:t>
            </w:r>
          </w:p>
        </w:tc>
        <w:tc>
          <w:tcPr>
            <w:tcW w:w="1211" w:type="pct"/>
          </w:tcPr>
          <w:p w14:paraId="228DBFCC" w14:textId="716FDE90" w:rsidR="00B65E98" w:rsidRPr="00102854" w:rsidRDefault="00D9405C"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115</w:t>
            </w:r>
          </w:p>
        </w:tc>
        <w:tc>
          <w:tcPr>
            <w:tcW w:w="1362" w:type="pct"/>
          </w:tcPr>
          <w:p w14:paraId="323E67F0" w14:textId="79129241" w:rsidR="00B65E98" w:rsidRPr="00102854" w:rsidRDefault="00D804F2" w:rsidP="00A43FBA">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5750gr</w:t>
            </w:r>
          </w:p>
        </w:tc>
        <w:tc>
          <w:tcPr>
            <w:tcW w:w="1065" w:type="pct"/>
          </w:tcPr>
          <w:p w14:paraId="1489DBE1" w14:textId="4FE3CCC0" w:rsidR="00B65E98" w:rsidRPr="00102854" w:rsidRDefault="002E1B87"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5.75kg</w:t>
            </w:r>
          </w:p>
        </w:tc>
      </w:tr>
      <w:tr w:rsidR="00A43FBA" w:rsidRPr="00102854" w14:paraId="466F0C80" w14:textId="77777777" w:rsidTr="00FA608E">
        <w:trPr>
          <w:trHeight w:val="454"/>
        </w:trPr>
        <w:tc>
          <w:tcPr>
            <w:cnfStyle w:val="001000000000" w:firstRow="0" w:lastRow="0" w:firstColumn="1" w:lastColumn="0" w:oddVBand="0" w:evenVBand="0" w:oddHBand="0" w:evenHBand="0" w:firstRowFirstColumn="0" w:firstRowLastColumn="0" w:lastRowFirstColumn="0" w:lastRowLastColumn="0"/>
            <w:tcW w:w="1362" w:type="pct"/>
          </w:tcPr>
          <w:p w14:paraId="2C1E91E0" w14:textId="3D4BFDE2"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150gr</w:t>
            </w:r>
          </w:p>
        </w:tc>
        <w:tc>
          <w:tcPr>
            <w:tcW w:w="1211" w:type="pct"/>
          </w:tcPr>
          <w:p w14:paraId="42344F69" w14:textId="743DF011" w:rsidR="00B65E98" w:rsidRPr="00102854" w:rsidRDefault="00D804F2"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83</w:t>
            </w:r>
          </w:p>
        </w:tc>
        <w:tc>
          <w:tcPr>
            <w:tcW w:w="1362" w:type="pct"/>
          </w:tcPr>
          <w:p w14:paraId="3F95E082" w14:textId="77271C41" w:rsidR="00B65E98" w:rsidRPr="00102854" w:rsidRDefault="00D804F2" w:rsidP="00A43FBA">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12450gr</w:t>
            </w:r>
          </w:p>
        </w:tc>
        <w:tc>
          <w:tcPr>
            <w:tcW w:w="1065" w:type="pct"/>
          </w:tcPr>
          <w:p w14:paraId="76481588" w14:textId="3D3F1D80" w:rsidR="00B65E98" w:rsidRPr="00102854" w:rsidRDefault="002E1B87"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12.45kg</w:t>
            </w:r>
          </w:p>
        </w:tc>
      </w:tr>
      <w:tr w:rsidR="00A43FBA" w:rsidRPr="00102854" w14:paraId="11E20A24" w14:textId="77777777" w:rsidTr="00FA608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2" w:type="pct"/>
          </w:tcPr>
          <w:p w14:paraId="2D3F5B59" w14:textId="1A2EB729"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250gr</w:t>
            </w:r>
          </w:p>
        </w:tc>
        <w:tc>
          <w:tcPr>
            <w:tcW w:w="1211" w:type="pct"/>
          </w:tcPr>
          <w:p w14:paraId="0895ED4E" w14:textId="4C35742D" w:rsidR="00B65E98" w:rsidRPr="00102854" w:rsidRDefault="00D804F2"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63</w:t>
            </w:r>
          </w:p>
        </w:tc>
        <w:tc>
          <w:tcPr>
            <w:tcW w:w="1362" w:type="pct"/>
          </w:tcPr>
          <w:p w14:paraId="55722651" w14:textId="20F82A0A" w:rsidR="00B65E98" w:rsidRPr="00102854" w:rsidRDefault="00D804F2" w:rsidP="00A43FBA">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15750gr</w:t>
            </w:r>
          </w:p>
        </w:tc>
        <w:tc>
          <w:tcPr>
            <w:tcW w:w="1065" w:type="pct"/>
          </w:tcPr>
          <w:p w14:paraId="5F4FC268" w14:textId="25CBA5BE" w:rsidR="00B65E98" w:rsidRPr="00102854" w:rsidRDefault="00D97CB3"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15.75kg</w:t>
            </w:r>
          </w:p>
        </w:tc>
      </w:tr>
      <w:tr w:rsidR="00A43FBA" w:rsidRPr="00102854" w14:paraId="11016DAE" w14:textId="77777777" w:rsidTr="00FA608E">
        <w:trPr>
          <w:trHeight w:val="454"/>
        </w:trPr>
        <w:tc>
          <w:tcPr>
            <w:cnfStyle w:val="001000000000" w:firstRow="0" w:lastRow="0" w:firstColumn="1" w:lastColumn="0" w:oddVBand="0" w:evenVBand="0" w:oddHBand="0" w:evenHBand="0" w:firstRowFirstColumn="0" w:firstRowLastColumn="0" w:lastRowFirstColumn="0" w:lastRowLastColumn="0"/>
            <w:tcW w:w="1362" w:type="pct"/>
          </w:tcPr>
          <w:p w14:paraId="27ABD24F" w14:textId="30E7711B"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300gr</w:t>
            </w:r>
          </w:p>
        </w:tc>
        <w:tc>
          <w:tcPr>
            <w:tcW w:w="1211" w:type="pct"/>
          </w:tcPr>
          <w:p w14:paraId="4787FBB5" w14:textId="6BB4C5B7" w:rsidR="00B65E98" w:rsidRPr="00102854" w:rsidRDefault="00D804F2"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41</w:t>
            </w:r>
          </w:p>
        </w:tc>
        <w:tc>
          <w:tcPr>
            <w:tcW w:w="1362" w:type="pct"/>
          </w:tcPr>
          <w:p w14:paraId="39816E9A" w14:textId="27ECC2D1" w:rsidR="00B65E98" w:rsidRPr="00102854" w:rsidRDefault="00F4563E" w:rsidP="00A43FBA">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12300gr</w:t>
            </w:r>
          </w:p>
        </w:tc>
        <w:tc>
          <w:tcPr>
            <w:tcW w:w="1065" w:type="pct"/>
          </w:tcPr>
          <w:p w14:paraId="0FA39114" w14:textId="6F774EF6" w:rsidR="00B65E98" w:rsidRPr="00102854" w:rsidRDefault="00D97CB3"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12.3kg</w:t>
            </w:r>
          </w:p>
        </w:tc>
      </w:tr>
      <w:tr w:rsidR="00A43FBA" w:rsidRPr="00102854" w14:paraId="30839928" w14:textId="77777777" w:rsidTr="00FA608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2" w:type="pct"/>
          </w:tcPr>
          <w:p w14:paraId="58126F21" w14:textId="20093BB4"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400gr</w:t>
            </w:r>
          </w:p>
        </w:tc>
        <w:tc>
          <w:tcPr>
            <w:tcW w:w="1211" w:type="pct"/>
          </w:tcPr>
          <w:p w14:paraId="563E2053" w14:textId="78526A5C" w:rsidR="00B65E98" w:rsidRPr="00102854" w:rsidRDefault="00D804F2"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33</w:t>
            </w:r>
          </w:p>
        </w:tc>
        <w:tc>
          <w:tcPr>
            <w:tcW w:w="1362" w:type="pct"/>
          </w:tcPr>
          <w:p w14:paraId="286AFA1A" w14:textId="1F7236E6" w:rsidR="00B65E98" w:rsidRPr="00102854" w:rsidRDefault="00F4563E" w:rsidP="00A43FBA">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13200gr</w:t>
            </w:r>
          </w:p>
        </w:tc>
        <w:tc>
          <w:tcPr>
            <w:tcW w:w="1065" w:type="pct"/>
          </w:tcPr>
          <w:p w14:paraId="282BB9CC" w14:textId="672A7716" w:rsidR="00B65E98" w:rsidRPr="00102854" w:rsidRDefault="00D97CB3"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12.2kg</w:t>
            </w:r>
          </w:p>
        </w:tc>
      </w:tr>
      <w:tr w:rsidR="00A43FBA" w:rsidRPr="00102854" w14:paraId="7CD4B987" w14:textId="77777777" w:rsidTr="00FA608E">
        <w:trPr>
          <w:trHeight w:val="454"/>
        </w:trPr>
        <w:tc>
          <w:tcPr>
            <w:cnfStyle w:val="001000000000" w:firstRow="0" w:lastRow="0" w:firstColumn="1" w:lastColumn="0" w:oddVBand="0" w:evenVBand="0" w:oddHBand="0" w:evenHBand="0" w:firstRowFirstColumn="0" w:firstRowLastColumn="0" w:lastRowFirstColumn="0" w:lastRowLastColumn="0"/>
            <w:tcW w:w="1362" w:type="pct"/>
          </w:tcPr>
          <w:p w14:paraId="0E5CA638" w14:textId="64D71768"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500gr</w:t>
            </w:r>
          </w:p>
        </w:tc>
        <w:tc>
          <w:tcPr>
            <w:tcW w:w="1211" w:type="pct"/>
          </w:tcPr>
          <w:p w14:paraId="13617D0D" w14:textId="50FB557F" w:rsidR="00B65E98" w:rsidRPr="00102854" w:rsidRDefault="00D804F2"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34</w:t>
            </w:r>
          </w:p>
        </w:tc>
        <w:tc>
          <w:tcPr>
            <w:tcW w:w="1362" w:type="pct"/>
          </w:tcPr>
          <w:p w14:paraId="1E0712DF" w14:textId="764BBA66" w:rsidR="00B65E98" w:rsidRPr="00102854" w:rsidRDefault="00F4563E" w:rsidP="00A43FBA">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17000gr</w:t>
            </w:r>
          </w:p>
        </w:tc>
        <w:tc>
          <w:tcPr>
            <w:tcW w:w="1065" w:type="pct"/>
          </w:tcPr>
          <w:p w14:paraId="111F6790" w14:textId="57082FA2" w:rsidR="00B65E98" w:rsidRPr="00102854" w:rsidRDefault="00D97CB3"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17kg</w:t>
            </w:r>
          </w:p>
        </w:tc>
      </w:tr>
      <w:tr w:rsidR="00A43FBA" w:rsidRPr="00102854" w14:paraId="37FA53C4" w14:textId="77777777" w:rsidTr="00FA608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2" w:type="pct"/>
          </w:tcPr>
          <w:p w14:paraId="0BDE391B" w14:textId="0F054121"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750gr</w:t>
            </w:r>
          </w:p>
        </w:tc>
        <w:tc>
          <w:tcPr>
            <w:tcW w:w="1211" w:type="pct"/>
          </w:tcPr>
          <w:p w14:paraId="67416CDD" w14:textId="3D8076CC" w:rsidR="00B65E98" w:rsidRPr="00102854" w:rsidRDefault="00D804F2"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19</w:t>
            </w:r>
          </w:p>
        </w:tc>
        <w:tc>
          <w:tcPr>
            <w:tcW w:w="1362" w:type="pct"/>
          </w:tcPr>
          <w:p w14:paraId="53FA52FE" w14:textId="0DD16B0C" w:rsidR="00B65E98" w:rsidRPr="00102854" w:rsidRDefault="00F4563E" w:rsidP="00A43FBA">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14250gr</w:t>
            </w:r>
          </w:p>
        </w:tc>
        <w:tc>
          <w:tcPr>
            <w:tcW w:w="1065" w:type="pct"/>
          </w:tcPr>
          <w:p w14:paraId="7AF584F3" w14:textId="70108263" w:rsidR="00B65E98" w:rsidRPr="00102854" w:rsidRDefault="00D97CB3" w:rsidP="00D4187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14.</w:t>
            </w:r>
            <w:r w:rsidR="00732B26" w:rsidRPr="00102854">
              <w:rPr>
                <w:rFonts w:cs="Times New Roman"/>
                <w:szCs w:val="24"/>
              </w:rPr>
              <w:t>25kg</w:t>
            </w:r>
          </w:p>
        </w:tc>
      </w:tr>
      <w:tr w:rsidR="00A43FBA" w:rsidRPr="00102854" w14:paraId="4DBE32F0" w14:textId="77777777" w:rsidTr="00FA608E">
        <w:trPr>
          <w:trHeight w:val="454"/>
        </w:trPr>
        <w:tc>
          <w:tcPr>
            <w:cnfStyle w:val="001000000000" w:firstRow="0" w:lastRow="0" w:firstColumn="1" w:lastColumn="0" w:oddVBand="0" w:evenVBand="0" w:oddHBand="0" w:evenHBand="0" w:firstRowFirstColumn="0" w:firstRowLastColumn="0" w:lastRowFirstColumn="0" w:lastRowLastColumn="0"/>
            <w:tcW w:w="1362" w:type="pct"/>
          </w:tcPr>
          <w:p w14:paraId="24976CAF" w14:textId="7F5D9402" w:rsidR="00B65E98" w:rsidRPr="00102854" w:rsidRDefault="00B65E98" w:rsidP="00D4187A">
            <w:pPr>
              <w:autoSpaceDE w:val="0"/>
              <w:autoSpaceDN w:val="0"/>
              <w:adjustRightInd w:val="0"/>
              <w:spacing w:line="240" w:lineRule="auto"/>
              <w:rPr>
                <w:rFonts w:cs="Times New Roman"/>
                <w:b w:val="0"/>
                <w:szCs w:val="24"/>
              </w:rPr>
            </w:pPr>
            <w:r w:rsidRPr="00102854">
              <w:rPr>
                <w:rFonts w:cs="Times New Roman"/>
                <w:b w:val="0"/>
                <w:szCs w:val="24"/>
              </w:rPr>
              <w:t>1000gr</w:t>
            </w:r>
          </w:p>
        </w:tc>
        <w:tc>
          <w:tcPr>
            <w:tcW w:w="1211" w:type="pct"/>
          </w:tcPr>
          <w:p w14:paraId="60313D47" w14:textId="15FC2AA7" w:rsidR="00B65E98" w:rsidRPr="00102854" w:rsidRDefault="00D804F2"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16</w:t>
            </w:r>
          </w:p>
        </w:tc>
        <w:tc>
          <w:tcPr>
            <w:tcW w:w="1362" w:type="pct"/>
          </w:tcPr>
          <w:p w14:paraId="5C08C67A" w14:textId="662462CA" w:rsidR="00B65E98" w:rsidRPr="00102854" w:rsidRDefault="00F4563E" w:rsidP="00A43FBA">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16000gr</w:t>
            </w:r>
          </w:p>
        </w:tc>
        <w:tc>
          <w:tcPr>
            <w:tcW w:w="1065" w:type="pct"/>
          </w:tcPr>
          <w:p w14:paraId="0B68C79B" w14:textId="421F6722" w:rsidR="00B65E98" w:rsidRPr="00102854" w:rsidRDefault="00732B26" w:rsidP="00D4187A">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16kg</w:t>
            </w:r>
          </w:p>
        </w:tc>
      </w:tr>
      <w:tr w:rsidR="00A43FBA" w:rsidRPr="00102854" w14:paraId="19966B9C" w14:textId="77777777" w:rsidTr="00FA608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62" w:type="pct"/>
          </w:tcPr>
          <w:p w14:paraId="7ED975A3" w14:textId="3C841AB8" w:rsidR="00B65E98" w:rsidRPr="00102854" w:rsidRDefault="00B65E98" w:rsidP="00A43FBA">
            <w:pPr>
              <w:autoSpaceDE w:val="0"/>
              <w:autoSpaceDN w:val="0"/>
              <w:adjustRightInd w:val="0"/>
              <w:spacing w:line="240" w:lineRule="auto"/>
              <w:ind w:firstLine="0"/>
              <w:jc w:val="center"/>
              <w:rPr>
                <w:rFonts w:cs="Times New Roman"/>
                <w:bCs w:val="0"/>
                <w:szCs w:val="24"/>
              </w:rPr>
            </w:pPr>
            <w:r w:rsidRPr="00102854">
              <w:rPr>
                <w:rFonts w:cs="Times New Roman"/>
                <w:bCs w:val="0"/>
                <w:szCs w:val="24"/>
              </w:rPr>
              <w:t>Total consumo mensual en gramos</w:t>
            </w:r>
          </w:p>
        </w:tc>
        <w:tc>
          <w:tcPr>
            <w:tcW w:w="1211" w:type="pct"/>
          </w:tcPr>
          <w:p w14:paraId="750CD019" w14:textId="77777777" w:rsidR="00B65E98" w:rsidRPr="00102854" w:rsidRDefault="00B65E98" w:rsidP="00A43FBA">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c>
          <w:tcPr>
            <w:tcW w:w="1362" w:type="pct"/>
            <w:vAlign w:val="center"/>
          </w:tcPr>
          <w:p w14:paraId="77AB0656" w14:textId="322B55B8" w:rsidR="00B65E98" w:rsidRPr="00102854" w:rsidRDefault="00F4563E" w:rsidP="00FA608E">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Cs w:val="24"/>
              </w:rPr>
            </w:pPr>
            <w:r w:rsidRPr="00102854">
              <w:rPr>
                <w:rFonts w:cs="Times New Roman"/>
                <w:b/>
                <w:szCs w:val="24"/>
              </w:rPr>
              <w:t>10</w:t>
            </w:r>
            <w:r w:rsidR="00063466" w:rsidRPr="00102854">
              <w:rPr>
                <w:rFonts w:cs="Times New Roman"/>
                <w:b/>
                <w:szCs w:val="24"/>
              </w:rPr>
              <w:t>5.</w:t>
            </w:r>
            <w:r w:rsidRPr="00102854">
              <w:rPr>
                <w:rFonts w:cs="Times New Roman"/>
                <w:b/>
                <w:szCs w:val="24"/>
              </w:rPr>
              <w:t>700gr</w:t>
            </w:r>
          </w:p>
        </w:tc>
        <w:tc>
          <w:tcPr>
            <w:tcW w:w="1065" w:type="pct"/>
            <w:vAlign w:val="center"/>
          </w:tcPr>
          <w:p w14:paraId="7A2FDF4C" w14:textId="41C21505" w:rsidR="00B65E98" w:rsidRPr="00102854" w:rsidRDefault="00732B26" w:rsidP="00FA608E">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Times New Roman"/>
                <w:b/>
                <w:szCs w:val="24"/>
              </w:rPr>
            </w:pPr>
            <w:r w:rsidRPr="00102854">
              <w:rPr>
                <w:rFonts w:cs="Times New Roman"/>
                <w:b/>
                <w:szCs w:val="24"/>
              </w:rPr>
              <w:t>105</w:t>
            </w:r>
            <w:r w:rsidR="00063466" w:rsidRPr="00102854">
              <w:rPr>
                <w:rFonts w:cs="Times New Roman"/>
                <w:b/>
                <w:szCs w:val="24"/>
              </w:rPr>
              <w:t>,</w:t>
            </w:r>
            <w:r w:rsidRPr="00102854">
              <w:rPr>
                <w:rFonts w:cs="Times New Roman"/>
                <w:b/>
                <w:szCs w:val="24"/>
              </w:rPr>
              <w:t>7</w:t>
            </w:r>
            <w:r w:rsidR="00063466" w:rsidRPr="00102854">
              <w:rPr>
                <w:rFonts w:cs="Times New Roman"/>
                <w:b/>
                <w:szCs w:val="24"/>
              </w:rPr>
              <w:t>kg</w:t>
            </w:r>
          </w:p>
        </w:tc>
      </w:tr>
    </w:tbl>
    <w:p w14:paraId="511C87DF" w14:textId="77777777" w:rsidR="00D4187A" w:rsidRPr="00102854" w:rsidRDefault="00D4187A" w:rsidP="00D4187A">
      <w:pPr>
        <w:spacing w:before="240" w:after="0" w:line="276" w:lineRule="auto"/>
        <w:rPr>
          <w:sz w:val="22"/>
        </w:rPr>
      </w:pPr>
      <w:r w:rsidRPr="00102854">
        <w:rPr>
          <w:b/>
          <w:bCs/>
          <w:sz w:val="22"/>
        </w:rPr>
        <w:t>Autores:</w:t>
      </w:r>
      <w:r w:rsidRPr="00102854">
        <w:rPr>
          <w:sz w:val="22"/>
        </w:rPr>
        <w:t xml:space="preserve"> Navarrete Jéssica y Loza Reynaldo</w:t>
      </w:r>
    </w:p>
    <w:p w14:paraId="4E955FCF" w14:textId="77777777" w:rsidR="00D4187A" w:rsidRPr="00102854" w:rsidRDefault="00D4187A" w:rsidP="00F65F5B">
      <w:pPr>
        <w:spacing w:line="276" w:lineRule="auto"/>
        <w:rPr>
          <w:rFonts w:cs="Times New Roman"/>
          <w:sz w:val="22"/>
          <w:szCs w:val="24"/>
        </w:rPr>
      </w:pPr>
      <w:r w:rsidRPr="00102854">
        <w:rPr>
          <w:rFonts w:cs="Times New Roman"/>
          <w:b/>
          <w:bCs/>
          <w:sz w:val="22"/>
          <w:szCs w:val="24"/>
        </w:rPr>
        <w:t>Fuente:</w:t>
      </w:r>
      <w:r w:rsidRPr="00102854">
        <w:rPr>
          <w:rFonts w:cs="Times New Roman"/>
          <w:sz w:val="22"/>
          <w:szCs w:val="24"/>
        </w:rPr>
        <w:t xml:space="preserve"> Población de la población urbana y rural del cantón Chone  </w:t>
      </w:r>
    </w:p>
    <w:p w14:paraId="5B2F6A54" w14:textId="77777777" w:rsidR="00D84554" w:rsidRPr="00102854" w:rsidRDefault="00D84554" w:rsidP="00F65F5B">
      <w:pPr>
        <w:pStyle w:val="Ttulo2"/>
        <w:spacing w:after="240"/>
        <w:sectPr w:rsidR="00D84554" w:rsidRPr="00102854" w:rsidSect="00D84554">
          <w:pgSz w:w="11906" w:h="16838"/>
          <w:pgMar w:top="1440" w:right="1440" w:bottom="1440" w:left="1440" w:header="709" w:footer="709" w:gutter="0"/>
          <w:cols w:space="708"/>
          <w:docGrid w:linePitch="360"/>
        </w:sectPr>
      </w:pPr>
    </w:p>
    <w:p w14:paraId="58BEFF0B" w14:textId="13A27A02" w:rsidR="00195AE1" w:rsidRPr="00102854" w:rsidRDefault="00195AE1" w:rsidP="00F65F5B">
      <w:pPr>
        <w:pStyle w:val="Ttulo2"/>
        <w:spacing w:after="240"/>
      </w:pPr>
      <w:bookmarkStart w:id="17" w:name="_Toc95402148"/>
      <w:r w:rsidRPr="00102854">
        <w:lastRenderedPageBreak/>
        <w:t>Oferta</w:t>
      </w:r>
      <w:bookmarkEnd w:id="17"/>
    </w:p>
    <w:p w14:paraId="3307BAD6" w14:textId="7E735B1B" w:rsidR="00B65E98" w:rsidRPr="00102854" w:rsidRDefault="00B65E98" w:rsidP="00F65F5B">
      <w:pPr>
        <w:pStyle w:val="Ttulo3"/>
        <w:spacing w:after="240"/>
      </w:pPr>
      <w:bookmarkStart w:id="18" w:name="_Toc95402149"/>
      <w:r w:rsidRPr="00102854">
        <w:t>Definición de Oferta</w:t>
      </w:r>
      <w:bookmarkEnd w:id="18"/>
      <w:r w:rsidRPr="00102854">
        <w:t xml:space="preserve"> </w:t>
      </w:r>
    </w:p>
    <w:p w14:paraId="15480767" w14:textId="13CD8DBC" w:rsidR="00D84554" w:rsidRPr="00102854" w:rsidRDefault="00984538" w:rsidP="00F65F5B">
      <w:pPr>
        <w:autoSpaceDE w:val="0"/>
        <w:autoSpaceDN w:val="0"/>
        <w:adjustRightInd w:val="0"/>
        <w:spacing w:before="240" w:after="240"/>
        <w:rPr>
          <w:rFonts w:eastAsia="Times New Roman" w:cs="Times New Roman"/>
          <w:szCs w:val="24"/>
        </w:rPr>
      </w:pPr>
      <w:r w:rsidRPr="00102854">
        <w:rPr>
          <w:rFonts w:eastAsia="Times New Roman" w:cs="Times New Roman"/>
          <w:szCs w:val="24"/>
        </w:rPr>
        <w:t xml:space="preserve">Según </w:t>
      </w:r>
      <w:sdt>
        <w:sdtPr>
          <w:rPr>
            <w:rFonts w:eastAsia="Times New Roman" w:cs="Times New Roman"/>
            <w:szCs w:val="24"/>
          </w:rPr>
          <w:id w:val="-1075053915"/>
          <w:citation/>
        </w:sdtPr>
        <w:sdtEndPr/>
        <w:sdtContent>
          <w:r w:rsidR="00F663C2" w:rsidRPr="00102854">
            <w:rPr>
              <w:rFonts w:eastAsia="Times New Roman" w:cs="Times New Roman"/>
              <w:szCs w:val="24"/>
            </w:rPr>
            <w:fldChar w:fldCharType="begin"/>
          </w:r>
          <w:r w:rsidR="00F663C2" w:rsidRPr="00102854">
            <w:rPr>
              <w:rFonts w:eastAsia="Times New Roman" w:cs="Times New Roman"/>
              <w:szCs w:val="24"/>
              <w:lang w:val="es-ES"/>
            </w:rPr>
            <w:instrText xml:space="preserve"> CITATION Ávi06 \l 3082 </w:instrText>
          </w:r>
          <w:r w:rsidR="00F663C2" w:rsidRPr="00102854">
            <w:rPr>
              <w:rFonts w:eastAsia="Times New Roman" w:cs="Times New Roman"/>
              <w:szCs w:val="24"/>
            </w:rPr>
            <w:fldChar w:fldCharType="separate"/>
          </w:r>
          <w:r w:rsidR="00102854" w:rsidRPr="00102854">
            <w:rPr>
              <w:rFonts w:eastAsia="Times New Roman" w:cs="Times New Roman"/>
              <w:noProof/>
              <w:szCs w:val="24"/>
              <w:lang w:val="es-ES"/>
            </w:rPr>
            <w:t>(Ávila, 2006)</w:t>
          </w:r>
          <w:r w:rsidR="00F663C2" w:rsidRPr="00102854">
            <w:rPr>
              <w:rFonts w:eastAsia="Times New Roman" w:cs="Times New Roman"/>
              <w:szCs w:val="24"/>
            </w:rPr>
            <w:fldChar w:fldCharType="end"/>
          </w:r>
        </w:sdtContent>
      </w:sdt>
      <w:r w:rsidRPr="00102854">
        <w:rPr>
          <w:rFonts w:eastAsia="Times New Roman" w:cs="Times New Roman"/>
          <w:szCs w:val="24"/>
        </w:rPr>
        <w:t xml:space="preserve">, “la oferta de un producto se determina por las diferentes cantidades que los productores están dispuestos y aptos para ofrecer en el mercado, en función de varios niveles de precios, en un periodo dado”. Se puede definir que la oferta es cantidad de productos o servicios que los vendedores quieren y pueden vender en el mercado a un precio y en un periodo de tiempo determinado para satisfacer necesidades o deseos, la oferta se basa directamente a los productores. </w:t>
      </w:r>
    </w:p>
    <w:p w14:paraId="5A7F3EC1" w14:textId="7408EBB9" w:rsidR="00984538" w:rsidRPr="00102854" w:rsidRDefault="00984538" w:rsidP="00F65F5B">
      <w:pPr>
        <w:autoSpaceDE w:val="0"/>
        <w:autoSpaceDN w:val="0"/>
        <w:adjustRightInd w:val="0"/>
        <w:spacing w:before="240" w:after="240"/>
        <w:rPr>
          <w:rFonts w:eastAsia="Times New Roman" w:cs="Times New Roman"/>
          <w:szCs w:val="24"/>
        </w:rPr>
      </w:pPr>
      <w:r w:rsidRPr="00102854">
        <w:rPr>
          <w:rFonts w:eastAsia="Times New Roman" w:cs="Times New Roman"/>
          <w:szCs w:val="24"/>
        </w:rPr>
        <w:t>Por lo tanto, la curva de la oferta de la representa mediante la relación entre el precio de un bien y la cantidad ofrecida, su curva es con pendiente positiva. Sin embargo, la ley de la oferta es expresada al aumentar el precio, la cantidad ofrecida aumenta; y al disminuir el precio, la cantidad ofrecida disminuye. Por ende, cuanto más alto sea el precio del bien, mayor será la cantidad ofrecida; y cuanto más bajo sea el precio del bien, menor será la cantidad ofrecida en el mercado.</w:t>
      </w:r>
    </w:p>
    <w:p w14:paraId="557158C2" w14:textId="40034092" w:rsidR="000373E7" w:rsidRPr="00102854" w:rsidRDefault="000373E7" w:rsidP="00111A38">
      <w:pPr>
        <w:pStyle w:val="Ttulo3"/>
      </w:pPr>
      <w:bookmarkStart w:id="19" w:name="_Toc95402150"/>
      <w:r w:rsidRPr="00102854">
        <w:t>Determinación de Oferta</w:t>
      </w:r>
      <w:bookmarkEnd w:id="19"/>
      <w:r w:rsidRPr="00102854">
        <w:t xml:space="preserve"> </w:t>
      </w:r>
    </w:p>
    <w:p w14:paraId="26BD3C13" w14:textId="36A11154" w:rsidR="00D84554" w:rsidRPr="00102854" w:rsidRDefault="00D84554" w:rsidP="00D84554">
      <w:pPr>
        <w:autoSpaceDE w:val="0"/>
        <w:autoSpaceDN w:val="0"/>
        <w:adjustRightInd w:val="0"/>
        <w:spacing w:before="240" w:after="240"/>
        <w:rPr>
          <w:rFonts w:cs="Times New Roman"/>
          <w:szCs w:val="24"/>
        </w:rPr>
      </w:pPr>
      <w:r w:rsidRPr="00102854">
        <w:rPr>
          <w:rFonts w:cs="Times New Roman"/>
          <w:szCs w:val="24"/>
        </w:rPr>
        <w:t>En la Economía, se define a la oferta como la cantidad</w:t>
      </w:r>
      <w:r w:rsidR="00624334" w:rsidRPr="00102854">
        <w:rPr>
          <w:rFonts w:cs="Times New Roman"/>
          <w:szCs w:val="24"/>
        </w:rPr>
        <w:t xml:space="preserve">, sean estos, de bienes o servicios que los emprendedores o productores tienen disponibles para poder ofertar al mercado de consumidores a un precio determinado y a las condiciones que el mismo mercado determine en función de las características que este tiene, es decir, es la cantidad de productos y/o servicios que están </w:t>
      </w:r>
      <w:r w:rsidR="006475EB">
        <w:rPr>
          <w:rFonts w:cs="Times New Roman"/>
          <w:szCs w:val="24"/>
        </w:rPr>
        <w:t>disponibles para ser consumidos.</w:t>
      </w:r>
      <w:r w:rsidR="00624334" w:rsidRPr="00102854">
        <w:rPr>
          <w:rFonts w:cs="Times New Roman"/>
          <w:szCs w:val="24"/>
        </w:rPr>
        <w:t xml:space="preserve"> </w:t>
      </w:r>
      <w:r w:rsidR="00624334" w:rsidRPr="00102854">
        <w:rPr>
          <w:rFonts w:cs="Times New Roman"/>
          <w:noProof/>
          <w:szCs w:val="24"/>
          <w:lang w:val="es-ES"/>
        </w:rPr>
        <w:t xml:space="preserve">(De Jesús </w:t>
      </w:r>
      <w:r w:rsidR="00624334" w:rsidRPr="00102854">
        <w:rPr>
          <w:rFonts w:cs="Times New Roman"/>
          <w:i/>
          <w:noProof/>
          <w:szCs w:val="24"/>
          <w:lang w:val="es-ES"/>
        </w:rPr>
        <w:t>et al</w:t>
      </w:r>
      <w:r w:rsidR="00624334" w:rsidRPr="00102854">
        <w:rPr>
          <w:rFonts w:cs="Times New Roman"/>
          <w:noProof/>
          <w:szCs w:val="24"/>
          <w:lang w:val="es-ES"/>
        </w:rPr>
        <w:t>., 2008)</w:t>
      </w:r>
      <w:r w:rsidR="006475EB">
        <w:rPr>
          <w:rFonts w:cs="Times New Roman"/>
          <w:noProof/>
          <w:szCs w:val="24"/>
          <w:lang w:val="es-ES"/>
        </w:rPr>
        <w:t>.</w:t>
      </w:r>
    </w:p>
    <w:p w14:paraId="279D37C5" w14:textId="0750C32D" w:rsidR="000373E7" w:rsidRPr="00102854" w:rsidRDefault="000373E7" w:rsidP="007A2793">
      <w:pPr>
        <w:autoSpaceDE w:val="0"/>
        <w:autoSpaceDN w:val="0"/>
        <w:adjustRightInd w:val="0"/>
        <w:spacing w:before="240" w:after="240"/>
        <w:rPr>
          <w:rFonts w:cs="Times New Roman"/>
          <w:szCs w:val="24"/>
        </w:rPr>
      </w:pPr>
      <w:r w:rsidRPr="00102854">
        <w:rPr>
          <w:rFonts w:cs="Times New Roman"/>
          <w:szCs w:val="24"/>
        </w:rPr>
        <w:t xml:space="preserve">La oferta se determinó por aplicación de encuesta, dichos resultados se encuentran detallados en el punto </w:t>
      </w:r>
      <w:r w:rsidR="0024643C" w:rsidRPr="00102854">
        <w:rPr>
          <w:rFonts w:cs="Times New Roman"/>
          <w:szCs w:val="24"/>
        </w:rPr>
        <w:t>cuatro puntos</w:t>
      </w:r>
      <w:r w:rsidRPr="00102854">
        <w:rPr>
          <w:rFonts w:cs="Times New Roman"/>
          <w:szCs w:val="24"/>
        </w:rPr>
        <w:t xml:space="preserve"> siete en los literales de las características y marcas de preferencias a la hora de realizar una compra de café.</w:t>
      </w:r>
    </w:p>
    <w:p w14:paraId="5ACD87F2" w14:textId="70686108" w:rsidR="000373E7" w:rsidRPr="00102854" w:rsidRDefault="000373E7" w:rsidP="00111A38">
      <w:pPr>
        <w:pStyle w:val="Ttulo3"/>
      </w:pPr>
      <w:bookmarkStart w:id="20" w:name="_Toc95402151"/>
      <w:r w:rsidRPr="00102854">
        <w:t>Análisis de la oferta</w:t>
      </w:r>
      <w:bookmarkEnd w:id="20"/>
    </w:p>
    <w:p w14:paraId="2054A563" w14:textId="65FE4E78" w:rsidR="000373E7" w:rsidRPr="00102854" w:rsidRDefault="006B7A42" w:rsidP="007A2793">
      <w:pPr>
        <w:autoSpaceDE w:val="0"/>
        <w:autoSpaceDN w:val="0"/>
        <w:adjustRightInd w:val="0"/>
        <w:spacing w:before="240" w:after="240"/>
        <w:rPr>
          <w:rFonts w:cs="Times New Roman"/>
          <w:szCs w:val="24"/>
        </w:rPr>
      </w:pPr>
      <w:r w:rsidRPr="00102854">
        <w:rPr>
          <w:rFonts w:cs="Times New Roman"/>
          <w:szCs w:val="24"/>
        </w:rPr>
        <w:t xml:space="preserve">El análisis de oferta está basado en la aplicación de la encuesta aplicada a </w:t>
      </w:r>
      <w:r w:rsidR="000B33E0" w:rsidRPr="00102854">
        <w:rPr>
          <w:rFonts w:cs="Times New Roman"/>
          <w:szCs w:val="24"/>
        </w:rPr>
        <w:t xml:space="preserve">404 </w:t>
      </w:r>
      <w:r w:rsidRPr="00102854">
        <w:rPr>
          <w:rFonts w:cs="Times New Roman"/>
          <w:szCs w:val="24"/>
        </w:rPr>
        <w:t>personas del sector rural y urbano del cantón Chone con el fin de establecer las características de preferencia y las marcas de mayor aceptación para la población lo cual se detalla a continuación</w:t>
      </w:r>
      <w:r w:rsidR="00624334" w:rsidRPr="00102854">
        <w:rPr>
          <w:rFonts w:cs="Times New Roman"/>
          <w:szCs w:val="24"/>
        </w:rPr>
        <w:t xml:space="preserve"> dos tablas:</w:t>
      </w:r>
    </w:p>
    <w:p w14:paraId="68152C54" w14:textId="7EB4B99B" w:rsidR="00624334" w:rsidRPr="00102854" w:rsidRDefault="00624334" w:rsidP="007A2793">
      <w:pPr>
        <w:autoSpaceDE w:val="0"/>
        <w:autoSpaceDN w:val="0"/>
        <w:adjustRightInd w:val="0"/>
        <w:spacing w:before="240" w:after="240"/>
        <w:rPr>
          <w:rFonts w:cs="Times New Roman"/>
          <w:szCs w:val="24"/>
        </w:rPr>
      </w:pPr>
      <w:r w:rsidRPr="00102854">
        <w:rPr>
          <w:rFonts w:cs="Times New Roman"/>
          <w:szCs w:val="24"/>
        </w:rPr>
        <w:lastRenderedPageBreak/>
        <w:t>La primera que tiene que ver con las marcas de café que mayor aceptación tienen:</w:t>
      </w:r>
    </w:p>
    <w:p w14:paraId="59DCF2CA" w14:textId="49DA1AB7" w:rsidR="001C4009" w:rsidRPr="00102854" w:rsidRDefault="001C4009" w:rsidP="00882735">
      <w:pPr>
        <w:pStyle w:val="Tablas"/>
      </w:pPr>
      <w:bookmarkStart w:id="21" w:name="_Toc91007574"/>
      <w:bookmarkStart w:id="22" w:name="_Toc92675372"/>
      <w:r w:rsidRPr="00102854">
        <w:t>Características por marcas de mayor aceptación</w:t>
      </w:r>
      <w:bookmarkEnd w:id="21"/>
      <w:bookmarkEnd w:id="22"/>
    </w:p>
    <w:tbl>
      <w:tblPr>
        <w:tblStyle w:val="Tablanormal2"/>
        <w:tblW w:w="5000" w:type="pct"/>
        <w:tblLook w:val="04A0" w:firstRow="1" w:lastRow="0" w:firstColumn="1" w:lastColumn="0" w:noHBand="0" w:noVBand="1"/>
      </w:tblPr>
      <w:tblGrid>
        <w:gridCol w:w="3150"/>
        <w:gridCol w:w="2910"/>
        <w:gridCol w:w="2966"/>
      </w:tblGrid>
      <w:tr w:rsidR="00CF5390" w:rsidRPr="00102854" w14:paraId="7CB0044A" w14:textId="4F91E552" w:rsidTr="0062433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00A99EAA" w14:textId="507718C7" w:rsidR="00CF5390" w:rsidRPr="00102854" w:rsidRDefault="00CF5390" w:rsidP="0024643C">
            <w:pPr>
              <w:autoSpaceDE w:val="0"/>
              <w:autoSpaceDN w:val="0"/>
              <w:adjustRightInd w:val="0"/>
              <w:spacing w:line="276" w:lineRule="auto"/>
              <w:ind w:firstLine="0"/>
              <w:jc w:val="center"/>
              <w:rPr>
                <w:rFonts w:cs="Times New Roman"/>
                <w:b w:val="0"/>
                <w:bCs w:val="0"/>
                <w:caps/>
                <w:szCs w:val="24"/>
              </w:rPr>
            </w:pPr>
            <w:r w:rsidRPr="00102854">
              <w:rPr>
                <w:rFonts w:cs="Times New Roman"/>
                <w:b w:val="0"/>
                <w:bCs w:val="0"/>
                <w:caps/>
                <w:szCs w:val="24"/>
              </w:rPr>
              <w:t>Marca</w:t>
            </w:r>
          </w:p>
        </w:tc>
        <w:tc>
          <w:tcPr>
            <w:tcW w:w="1612" w:type="pct"/>
          </w:tcPr>
          <w:p w14:paraId="0638970F" w14:textId="74E990FA" w:rsidR="00CF5390" w:rsidRPr="00102854" w:rsidRDefault="00CF5390" w:rsidP="0024643C">
            <w:pPr>
              <w:autoSpaceDE w:val="0"/>
              <w:autoSpaceDN w:val="0"/>
              <w:adjustRightInd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aps/>
                <w:szCs w:val="24"/>
              </w:rPr>
            </w:pPr>
            <w:r w:rsidRPr="00102854">
              <w:rPr>
                <w:rFonts w:cs="Times New Roman"/>
                <w:b w:val="0"/>
                <w:bCs w:val="0"/>
                <w:caps/>
                <w:szCs w:val="24"/>
              </w:rPr>
              <w:t>Personas</w:t>
            </w:r>
          </w:p>
        </w:tc>
        <w:tc>
          <w:tcPr>
            <w:tcW w:w="1643" w:type="pct"/>
          </w:tcPr>
          <w:p w14:paraId="0EF999BC" w14:textId="7412E360" w:rsidR="00CF5390" w:rsidRPr="00102854" w:rsidRDefault="00CF5390" w:rsidP="0024643C">
            <w:pPr>
              <w:autoSpaceDE w:val="0"/>
              <w:autoSpaceDN w:val="0"/>
              <w:adjustRightInd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 w:val="0"/>
                <w:bCs w:val="0"/>
                <w:caps/>
                <w:szCs w:val="24"/>
              </w:rPr>
            </w:pPr>
            <w:r w:rsidRPr="00102854">
              <w:rPr>
                <w:rFonts w:cs="Times New Roman"/>
                <w:b w:val="0"/>
                <w:bCs w:val="0"/>
                <w:caps/>
                <w:szCs w:val="24"/>
              </w:rPr>
              <w:t>Porcentaje</w:t>
            </w:r>
          </w:p>
        </w:tc>
      </w:tr>
      <w:tr w:rsidR="00CF5390" w:rsidRPr="00102854" w14:paraId="3804CD07" w14:textId="3B60DBC7" w:rsidTr="006243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07A18C23" w14:textId="4C59D3CD"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Nescafé</w:t>
            </w:r>
          </w:p>
        </w:tc>
        <w:tc>
          <w:tcPr>
            <w:tcW w:w="1612" w:type="pct"/>
            <w:vAlign w:val="center"/>
          </w:tcPr>
          <w:p w14:paraId="5B89DAED" w14:textId="7BC415FD" w:rsidR="00CF5390" w:rsidRPr="00102854" w:rsidRDefault="000B33E0" w:rsidP="00624334">
            <w:pPr>
              <w:autoSpaceDE w:val="0"/>
              <w:autoSpaceDN w:val="0"/>
              <w:adjustRightInd w:val="0"/>
              <w:spacing w:line="276" w:lineRule="auto"/>
              <w:ind w:right="1274"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82</w:t>
            </w:r>
          </w:p>
        </w:tc>
        <w:tc>
          <w:tcPr>
            <w:tcW w:w="1643" w:type="pct"/>
          </w:tcPr>
          <w:p w14:paraId="373156F1" w14:textId="7AEFC44B" w:rsidR="00CF5390" w:rsidRPr="00102854" w:rsidRDefault="000B33E0"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20</w:t>
            </w:r>
            <w:r w:rsidR="0024643C" w:rsidRPr="00102854">
              <w:rPr>
                <w:rFonts w:cs="Times New Roman"/>
                <w:szCs w:val="24"/>
              </w:rPr>
              <w:t>,</w:t>
            </w:r>
            <w:r w:rsidRPr="00102854">
              <w:rPr>
                <w:rFonts w:cs="Times New Roman"/>
                <w:sz w:val="20"/>
                <w:szCs w:val="24"/>
              </w:rPr>
              <w:t>3</w:t>
            </w:r>
            <w:r w:rsidR="00624334" w:rsidRPr="00102854">
              <w:rPr>
                <w:rFonts w:cs="Times New Roman"/>
                <w:sz w:val="20"/>
                <w:szCs w:val="24"/>
              </w:rPr>
              <w:t>0</w:t>
            </w:r>
            <w:r w:rsidR="00CC79D4" w:rsidRPr="00102854">
              <w:rPr>
                <w:rFonts w:cs="Times New Roman"/>
                <w:szCs w:val="24"/>
              </w:rPr>
              <w:t>%</w:t>
            </w:r>
          </w:p>
        </w:tc>
      </w:tr>
      <w:tr w:rsidR="00CF5390" w:rsidRPr="00102854" w14:paraId="1EACF17C" w14:textId="5542941C" w:rsidTr="00624334">
        <w:trPr>
          <w:trHeight w:val="454"/>
        </w:trPr>
        <w:tc>
          <w:tcPr>
            <w:cnfStyle w:val="001000000000" w:firstRow="0" w:lastRow="0" w:firstColumn="1" w:lastColumn="0" w:oddVBand="0" w:evenVBand="0" w:oddHBand="0" w:evenHBand="0" w:firstRowFirstColumn="0" w:firstRowLastColumn="0" w:lastRowFirstColumn="0" w:lastRowLastColumn="0"/>
            <w:tcW w:w="1745" w:type="pct"/>
          </w:tcPr>
          <w:p w14:paraId="2B3A6095" w14:textId="47A75DFE"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Colcafé</w:t>
            </w:r>
          </w:p>
        </w:tc>
        <w:tc>
          <w:tcPr>
            <w:tcW w:w="1612" w:type="pct"/>
            <w:vAlign w:val="center"/>
          </w:tcPr>
          <w:p w14:paraId="79980233" w14:textId="24940260" w:rsidR="00CF5390" w:rsidRPr="00102854" w:rsidRDefault="000B33E0" w:rsidP="00624334">
            <w:pPr>
              <w:autoSpaceDE w:val="0"/>
              <w:autoSpaceDN w:val="0"/>
              <w:adjustRightInd w:val="0"/>
              <w:spacing w:line="276" w:lineRule="auto"/>
              <w:ind w:right="1274"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14</w:t>
            </w:r>
          </w:p>
        </w:tc>
        <w:tc>
          <w:tcPr>
            <w:tcW w:w="1643" w:type="pct"/>
          </w:tcPr>
          <w:p w14:paraId="2B238203" w14:textId="5B4A5A25" w:rsidR="00CF5390" w:rsidRPr="00102854" w:rsidRDefault="000B33E0"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3</w:t>
            </w:r>
            <w:r w:rsidR="0024643C" w:rsidRPr="00102854">
              <w:rPr>
                <w:rFonts w:cs="Times New Roman"/>
                <w:szCs w:val="24"/>
              </w:rPr>
              <w:t>,</w:t>
            </w:r>
            <w:r w:rsidRPr="00102854">
              <w:rPr>
                <w:rFonts w:cs="Times New Roman"/>
                <w:sz w:val="20"/>
                <w:szCs w:val="24"/>
              </w:rPr>
              <w:t>5</w:t>
            </w:r>
            <w:r w:rsidR="00624334" w:rsidRPr="00102854">
              <w:rPr>
                <w:rFonts w:cs="Times New Roman"/>
                <w:sz w:val="20"/>
                <w:szCs w:val="24"/>
              </w:rPr>
              <w:t>0</w:t>
            </w:r>
            <w:r w:rsidR="00CC79D4" w:rsidRPr="00102854">
              <w:rPr>
                <w:rFonts w:cs="Times New Roman"/>
                <w:szCs w:val="24"/>
              </w:rPr>
              <w:t>%</w:t>
            </w:r>
          </w:p>
        </w:tc>
      </w:tr>
      <w:tr w:rsidR="00CF5390" w:rsidRPr="00102854" w14:paraId="7C557311" w14:textId="7C06DAF7" w:rsidTr="006243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6BB8D31F" w14:textId="7CF737B2"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Buendía</w:t>
            </w:r>
          </w:p>
        </w:tc>
        <w:tc>
          <w:tcPr>
            <w:tcW w:w="1612" w:type="pct"/>
            <w:vAlign w:val="center"/>
          </w:tcPr>
          <w:p w14:paraId="2C884B7E" w14:textId="74F33DB8" w:rsidR="00CF5390" w:rsidRPr="00102854" w:rsidRDefault="000B33E0" w:rsidP="00624334">
            <w:pPr>
              <w:autoSpaceDE w:val="0"/>
              <w:autoSpaceDN w:val="0"/>
              <w:adjustRightInd w:val="0"/>
              <w:spacing w:line="276" w:lineRule="auto"/>
              <w:ind w:right="1274"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47</w:t>
            </w:r>
          </w:p>
        </w:tc>
        <w:tc>
          <w:tcPr>
            <w:tcW w:w="1643" w:type="pct"/>
          </w:tcPr>
          <w:p w14:paraId="7AE6389D" w14:textId="4E7122AB" w:rsidR="00CF5390" w:rsidRPr="00102854" w:rsidRDefault="00CC79D4"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11</w:t>
            </w:r>
            <w:r w:rsidR="0024643C" w:rsidRPr="00102854">
              <w:rPr>
                <w:rFonts w:cs="Times New Roman"/>
                <w:szCs w:val="24"/>
              </w:rPr>
              <w:t>,</w:t>
            </w:r>
            <w:r w:rsidRPr="00102854">
              <w:rPr>
                <w:rFonts w:cs="Times New Roman"/>
                <w:sz w:val="20"/>
                <w:szCs w:val="24"/>
              </w:rPr>
              <w:t>6</w:t>
            </w:r>
            <w:r w:rsidR="00624334" w:rsidRPr="00102854">
              <w:rPr>
                <w:rFonts w:cs="Times New Roman"/>
                <w:sz w:val="20"/>
                <w:szCs w:val="24"/>
              </w:rPr>
              <w:t>0</w:t>
            </w:r>
            <w:r w:rsidRPr="00102854">
              <w:rPr>
                <w:rFonts w:cs="Times New Roman"/>
                <w:szCs w:val="24"/>
              </w:rPr>
              <w:t>%</w:t>
            </w:r>
          </w:p>
        </w:tc>
      </w:tr>
      <w:tr w:rsidR="00CF5390" w:rsidRPr="00102854" w14:paraId="36545BA1" w14:textId="7FFB59BD" w:rsidTr="00624334">
        <w:trPr>
          <w:trHeight w:val="454"/>
        </w:trPr>
        <w:tc>
          <w:tcPr>
            <w:cnfStyle w:val="001000000000" w:firstRow="0" w:lastRow="0" w:firstColumn="1" w:lastColumn="0" w:oddVBand="0" w:evenVBand="0" w:oddHBand="0" w:evenHBand="0" w:firstRowFirstColumn="0" w:firstRowLastColumn="0" w:lastRowFirstColumn="0" w:lastRowLastColumn="0"/>
            <w:tcW w:w="1745" w:type="pct"/>
          </w:tcPr>
          <w:p w14:paraId="752C4D75" w14:textId="63FC59B7"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Supermaxi</w:t>
            </w:r>
          </w:p>
        </w:tc>
        <w:tc>
          <w:tcPr>
            <w:tcW w:w="1612" w:type="pct"/>
            <w:vAlign w:val="center"/>
          </w:tcPr>
          <w:p w14:paraId="3FA46C21" w14:textId="3293A6FE" w:rsidR="00CF5390" w:rsidRPr="00102854" w:rsidRDefault="000B33E0" w:rsidP="00624334">
            <w:pPr>
              <w:autoSpaceDE w:val="0"/>
              <w:autoSpaceDN w:val="0"/>
              <w:adjustRightInd w:val="0"/>
              <w:spacing w:line="276" w:lineRule="auto"/>
              <w:ind w:right="1274"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4</w:t>
            </w:r>
          </w:p>
        </w:tc>
        <w:tc>
          <w:tcPr>
            <w:tcW w:w="1643" w:type="pct"/>
          </w:tcPr>
          <w:p w14:paraId="219BB79E" w14:textId="3E3A8ED4" w:rsidR="00CF5390" w:rsidRPr="00102854" w:rsidRDefault="00CC79D4"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w:t>
            </w:r>
            <w:r w:rsidR="00624334" w:rsidRPr="00102854">
              <w:rPr>
                <w:rFonts w:cs="Times New Roman"/>
                <w:szCs w:val="24"/>
              </w:rPr>
              <w:t>,</w:t>
            </w:r>
            <w:r w:rsidR="00624334" w:rsidRPr="00102854">
              <w:rPr>
                <w:rFonts w:cs="Times New Roman"/>
                <w:sz w:val="20"/>
                <w:szCs w:val="24"/>
              </w:rPr>
              <w:t>00</w:t>
            </w:r>
            <w:r w:rsidRPr="00102854">
              <w:rPr>
                <w:rFonts w:cs="Times New Roman"/>
                <w:szCs w:val="24"/>
              </w:rPr>
              <w:t>%</w:t>
            </w:r>
          </w:p>
        </w:tc>
      </w:tr>
      <w:tr w:rsidR="00CF5390" w:rsidRPr="00102854" w14:paraId="20072595" w14:textId="0F733AB9" w:rsidTr="006243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5D4C0C66" w14:textId="250E5A71"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Minerva</w:t>
            </w:r>
          </w:p>
        </w:tc>
        <w:tc>
          <w:tcPr>
            <w:tcW w:w="1612" w:type="pct"/>
            <w:vAlign w:val="center"/>
          </w:tcPr>
          <w:p w14:paraId="49849359" w14:textId="1B5792C3" w:rsidR="00CF5390" w:rsidRPr="00102854" w:rsidRDefault="000B33E0" w:rsidP="00624334">
            <w:pPr>
              <w:autoSpaceDE w:val="0"/>
              <w:autoSpaceDN w:val="0"/>
              <w:adjustRightInd w:val="0"/>
              <w:spacing w:line="276" w:lineRule="auto"/>
              <w:ind w:right="1274"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12</w:t>
            </w:r>
          </w:p>
        </w:tc>
        <w:tc>
          <w:tcPr>
            <w:tcW w:w="1643" w:type="pct"/>
          </w:tcPr>
          <w:p w14:paraId="4092AB95" w14:textId="4482E5C1" w:rsidR="00CF5390" w:rsidRPr="00102854" w:rsidRDefault="00CC79D4"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3</w:t>
            </w:r>
            <w:r w:rsidR="00624334" w:rsidRPr="00102854">
              <w:rPr>
                <w:rFonts w:cs="Times New Roman"/>
                <w:szCs w:val="24"/>
              </w:rPr>
              <w:t>,</w:t>
            </w:r>
            <w:r w:rsidR="00624334" w:rsidRPr="00102854">
              <w:rPr>
                <w:rFonts w:cs="Times New Roman"/>
                <w:sz w:val="20"/>
                <w:szCs w:val="24"/>
              </w:rPr>
              <w:t>00</w:t>
            </w:r>
            <w:r w:rsidRPr="00102854">
              <w:rPr>
                <w:rFonts w:cs="Times New Roman"/>
                <w:szCs w:val="24"/>
              </w:rPr>
              <w:t>%</w:t>
            </w:r>
          </w:p>
        </w:tc>
      </w:tr>
      <w:tr w:rsidR="00CF5390" w:rsidRPr="00102854" w14:paraId="09A35D2F" w14:textId="7253EF4E" w:rsidTr="00624334">
        <w:trPr>
          <w:trHeight w:val="454"/>
        </w:trPr>
        <w:tc>
          <w:tcPr>
            <w:cnfStyle w:val="001000000000" w:firstRow="0" w:lastRow="0" w:firstColumn="1" w:lastColumn="0" w:oddVBand="0" w:evenVBand="0" w:oddHBand="0" w:evenHBand="0" w:firstRowFirstColumn="0" w:firstRowLastColumn="0" w:lastRowFirstColumn="0" w:lastRowLastColumn="0"/>
            <w:tcW w:w="1745" w:type="pct"/>
          </w:tcPr>
          <w:p w14:paraId="1FF2245B" w14:textId="29259F5A"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Toscana</w:t>
            </w:r>
          </w:p>
        </w:tc>
        <w:tc>
          <w:tcPr>
            <w:tcW w:w="1612" w:type="pct"/>
            <w:vAlign w:val="center"/>
          </w:tcPr>
          <w:p w14:paraId="2769782C" w14:textId="4325E236" w:rsidR="00CF5390" w:rsidRPr="00102854" w:rsidRDefault="000B33E0" w:rsidP="00624334">
            <w:pPr>
              <w:autoSpaceDE w:val="0"/>
              <w:autoSpaceDN w:val="0"/>
              <w:adjustRightInd w:val="0"/>
              <w:spacing w:line="276" w:lineRule="auto"/>
              <w:ind w:right="1274"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12</w:t>
            </w:r>
          </w:p>
        </w:tc>
        <w:tc>
          <w:tcPr>
            <w:tcW w:w="1643" w:type="pct"/>
          </w:tcPr>
          <w:p w14:paraId="3DDB311D" w14:textId="69C2DB2B" w:rsidR="00CF5390" w:rsidRPr="00102854" w:rsidRDefault="00CC79D4"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3</w:t>
            </w:r>
            <w:r w:rsidR="00624334" w:rsidRPr="00102854">
              <w:rPr>
                <w:rFonts w:cs="Times New Roman"/>
                <w:szCs w:val="24"/>
              </w:rPr>
              <w:t>,</w:t>
            </w:r>
            <w:r w:rsidR="00624334" w:rsidRPr="00102854">
              <w:rPr>
                <w:rFonts w:cs="Times New Roman"/>
                <w:sz w:val="20"/>
                <w:szCs w:val="24"/>
              </w:rPr>
              <w:t>00</w:t>
            </w:r>
            <w:r w:rsidRPr="00102854">
              <w:rPr>
                <w:rFonts w:cs="Times New Roman"/>
                <w:szCs w:val="24"/>
              </w:rPr>
              <w:t>%</w:t>
            </w:r>
          </w:p>
        </w:tc>
      </w:tr>
      <w:tr w:rsidR="00CF5390" w:rsidRPr="00102854" w14:paraId="21456BFB" w14:textId="25FE2010" w:rsidTr="006243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225CB907" w14:textId="6940302F"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Sello Rojo</w:t>
            </w:r>
          </w:p>
        </w:tc>
        <w:tc>
          <w:tcPr>
            <w:tcW w:w="1612" w:type="pct"/>
            <w:vAlign w:val="center"/>
          </w:tcPr>
          <w:p w14:paraId="5A331250" w14:textId="1F641A25" w:rsidR="00CF5390" w:rsidRPr="00102854" w:rsidRDefault="000B33E0" w:rsidP="00624334">
            <w:pPr>
              <w:autoSpaceDE w:val="0"/>
              <w:autoSpaceDN w:val="0"/>
              <w:adjustRightInd w:val="0"/>
              <w:spacing w:line="276" w:lineRule="auto"/>
              <w:ind w:right="1274"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5</w:t>
            </w:r>
          </w:p>
        </w:tc>
        <w:tc>
          <w:tcPr>
            <w:tcW w:w="1643" w:type="pct"/>
          </w:tcPr>
          <w:p w14:paraId="714C14B3" w14:textId="735EE83E" w:rsidR="00CF5390" w:rsidRPr="00102854" w:rsidRDefault="00290745"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w:t>
            </w:r>
            <w:r w:rsidR="0024643C" w:rsidRPr="00102854">
              <w:rPr>
                <w:rFonts w:cs="Times New Roman"/>
                <w:szCs w:val="24"/>
              </w:rPr>
              <w:t>,</w:t>
            </w:r>
            <w:r w:rsidRPr="00102854">
              <w:rPr>
                <w:rFonts w:cs="Times New Roman"/>
                <w:sz w:val="20"/>
                <w:szCs w:val="24"/>
              </w:rPr>
              <w:t>2</w:t>
            </w:r>
            <w:r w:rsidR="00624334" w:rsidRPr="00102854">
              <w:rPr>
                <w:rFonts w:cs="Times New Roman"/>
                <w:sz w:val="20"/>
                <w:szCs w:val="24"/>
              </w:rPr>
              <w:t>0</w:t>
            </w:r>
            <w:r w:rsidRPr="00102854">
              <w:rPr>
                <w:rFonts w:cs="Times New Roman"/>
                <w:szCs w:val="24"/>
              </w:rPr>
              <w:t>%</w:t>
            </w:r>
          </w:p>
        </w:tc>
      </w:tr>
      <w:tr w:rsidR="00CF5390" w:rsidRPr="00102854" w14:paraId="52A2A42C" w14:textId="00E9AC9E" w:rsidTr="00624334">
        <w:trPr>
          <w:trHeight w:val="454"/>
        </w:trPr>
        <w:tc>
          <w:tcPr>
            <w:cnfStyle w:val="001000000000" w:firstRow="0" w:lastRow="0" w:firstColumn="1" w:lastColumn="0" w:oddVBand="0" w:evenVBand="0" w:oddHBand="0" w:evenHBand="0" w:firstRowFirstColumn="0" w:firstRowLastColumn="0" w:lastRowFirstColumn="0" w:lastRowLastColumn="0"/>
            <w:tcW w:w="1745" w:type="pct"/>
          </w:tcPr>
          <w:p w14:paraId="5F3158B2" w14:textId="7E2A431A"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Don Café</w:t>
            </w:r>
          </w:p>
        </w:tc>
        <w:tc>
          <w:tcPr>
            <w:tcW w:w="1612" w:type="pct"/>
            <w:vAlign w:val="center"/>
          </w:tcPr>
          <w:p w14:paraId="03248AB8" w14:textId="1B0AFF4F" w:rsidR="00CF5390" w:rsidRPr="00102854" w:rsidRDefault="000B33E0" w:rsidP="00624334">
            <w:pPr>
              <w:autoSpaceDE w:val="0"/>
              <w:autoSpaceDN w:val="0"/>
              <w:adjustRightInd w:val="0"/>
              <w:spacing w:line="276" w:lineRule="auto"/>
              <w:ind w:right="1274"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82</w:t>
            </w:r>
          </w:p>
        </w:tc>
        <w:tc>
          <w:tcPr>
            <w:tcW w:w="1643" w:type="pct"/>
          </w:tcPr>
          <w:p w14:paraId="6B371D02" w14:textId="1B009ABF" w:rsidR="00290745" w:rsidRPr="00102854" w:rsidRDefault="00290745"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20</w:t>
            </w:r>
            <w:r w:rsidR="0024643C" w:rsidRPr="00102854">
              <w:rPr>
                <w:rFonts w:cs="Times New Roman"/>
                <w:szCs w:val="24"/>
              </w:rPr>
              <w:t>,</w:t>
            </w:r>
            <w:r w:rsidRPr="00102854">
              <w:rPr>
                <w:rFonts w:cs="Times New Roman"/>
                <w:sz w:val="20"/>
                <w:szCs w:val="24"/>
              </w:rPr>
              <w:t>3</w:t>
            </w:r>
            <w:r w:rsidR="00624334" w:rsidRPr="00102854">
              <w:rPr>
                <w:rFonts w:cs="Times New Roman"/>
                <w:sz w:val="20"/>
                <w:szCs w:val="24"/>
              </w:rPr>
              <w:t>0</w:t>
            </w:r>
            <w:r w:rsidRPr="00102854">
              <w:rPr>
                <w:rFonts w:cs="Times New Roman"/>
                <w:szCs w:val="24"/>
              </w:rPr>
              <w:t>%</w:t>
            </w:r>
          </w:p>
        </w:tc>
      </w:tr>
      <w:tr w:rsidR="00CF5390" w:rsidRPr="00102854" w14:paraId="1E013C76" w14:textId="6C9DB49B" w:rsidTr="006243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09951ACA" w14:textId="173D7EE1"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Café Oro</w:t>
            </w:r>
          </w:p>
        </w:tc>
        <w:tc>
          <w:tcPr>
            <w:tcW w:w="1612" w:type="pct"/>
            <w:vAlign w:val="center"/>
          </w:tcPr>
          <w:p w14:paraId="383174AD" w14:textId="5235B5FC" w:rsidR="00CF5390" w:rsidRPr="00102854" w:rsidRDefault="000B33E0" w:rsidP="00624334">
            <w:pPr>
              <w:autoSpaceDE w:val="0"/>
              <w:autoSpaceDN w:val="0"/>
              <w:adjustRightInd w:val="0"/>
              <w:spacing w:line="276" w:lineRule="auto"/>
              <w:ind w:right="1274"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119</w:t>
            </w:r>
          </w:p>
        </w:tc>
        <w:tc>
          <w:tcPr>
            <w:tcW w:w="1643" w:type="pct"/>
          </w:tcPr>
          <w:p w14:paraId="68CE0ADC" w14:textId="013D4D8F" w:rsidR="00CF5390" w:rsidRPr="00102854" w:rsidRDefault="00290745"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29</w:t>
            </w:r>
            <w:r w:rsidR="0024643C" w:rsidRPr="00102854">
              <w:rPr>
                <w:rFonts w:cs="Times New Roman"/>
                <w:szCs w:val="24"/>
              </w:rPr>
              <w:t>,</w:t>
            </w:r>
            <w:r w:rsidRPr="00102854">
              <w:rPr>
                <w:rFonts w:cs="Times New Roman"/>
                <w:sz w:val="20"/>
                <w:szCs w:val="24"/>
              </w:rPr>
              <w:t>5</w:t>
            </w:r>
            <w:r w:rsidR="00624334" w:rsidRPr="00102854">
              <w:rPr>
                <w:rFonts w:cs="Times New Roman"/>
                <w:sz w:val="20"/>
                <w:szCs w:val="24"/>
              </w:rPr>
              <w:t>0</w:t>
            </w:r>
            <w:r w:rsidRPr="00102854">
              <w:rPr>
                <w:rFonts w:cs="Times New Roman"/>
                <w:szCs w:val="24"/>
              </w:rPr>
              <w:t>%</w:t>
            </w:r>
          </w:p>
        </w:tc>
      </w:tr>
      <w:tr w:rsidR="00CF5390" w:rsidRPr="00102854" w14:paraId="2C1A067D" w14:textId="59134F71" w:rsidTr="00624334">
        <w:trPr>
          <w:trHeight w:val="454"/>
        </w:trPr>
        <w:tc>
          <w:tcPr>
            <w:cnfStyle w:val="001000000000" w:firstRow="0" w:lastRow="0" w:firstColumn="1" w:lastColumn="0" w:oddVBand="0" w:evenVBand="0" w:oddHBand="0" w:evenHBand="0" w:firstRowFirstColumn="0" w:firstRowLastColumn="0" w:lastRowFirstColumn="0" w:lastRowLastColumn="0"/>
            <w:tcW w:w="1745" w:type="pct"/>
          </w:tcPr>
          <w:p w14:paraId="6C808BC3" w14:textId="5F77D817"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Café Lojano</w:t>
            </w:r>
          </w:p>
        </w:tc>
        <w:tc>
          <w:tcPr>
            <w:tcW w:w="1612" w:type="pct"/>
            <w:vAlign w:val="center"/>
          </w:tcPr>
          <w:p w14:paraId="1A7EA457" w14:textId="719354F1" w:rsidR="00CF5390" w:rsidRPr="00102854" w:rsidRDefault="000B33E0" w:rsidP="00624334">
            <w:pPr>
              <w:autoSpaceDE w:val="0"/>
              <w:autoSpaceDN w:val="0"/>
              <w:adjustRightInd w:val="0"/>
              <w:spacing w:line="276" w:lineRule="auto"/>
              <w:ind w:right="1274"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5</w:t>
            </w:r>
          </w:p>
        </w:tc>
        <w:tc>
          <w:tcPr>
            <w:tcW w:w="1643" w:type="pct"/>
          </w:tcPr>
          <w:p w14:paraId="289D47BE" w14:textId="27D514F5" w:rsidR="00CF5390" w:rsidRPr="00102854" w:rsidRDefault="00290745"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w:t>
            </w:r>
            <w:r w:rsidR="0024643C" w:rsidRPr="00102854">
              <w:rPr>
                <w:rFonts w:cs="Times New Roman"/>
                <w:szCs w:val="24"/>
              </w:rPr>
              <w:t>,</w:t>
            </w:r>
            <w:r w:rsidRPr="00102854">
              <w:rPr>
                <w:rFonts w:cs="Times New Roman"/>
                <w:sz w:val="20"/>
                <w:szCs w:val="24"/>
              </w:rPr>
              <w:t>2</w:t>
            </w:r>
            <w:r w:rsidR="00624334" w:rsidRPr="00102854">
              <w:rPr>
                <w:rFonts w:cs="Times New Roman"/>
                <w:sz w:val="20"/>
                <w:szCs w:val="24"/>
              </w:rPr>
              <w:t>0</w:t>
            </w:r>
            <w:r w:rsidRPr="00102854">
              <w:rPr>
                <w:rFonts w:cs="Times New Roman"/>
                <w:szCs w:val="24"/>
              </w:rPr>
              <w:t>%</w:t>
            </w:r>
          </w:p>
        </w:tc>
      </w:tr>
      <w:tr w:rsidR="00CF5390" w:rsidRPr="00102854" w14:paraId="4C7DB3EA" w14:textId="043ADF59" w:rsidTr="006243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72E0968F" w14:textId="38567B3B"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Café Pres2</w:t>
            </w:r>
          </w:p>
        </w:tc>
        <w:tc>
          <w:tcPr>
            <w:tcW w:w="1612" w:type="pct"/>
            <w:vAlign w:val="center"/>
          </w:tcPr>
          <w:p w14:paraId="2CFCE9C1" w14:textId="636DA161" w:rsidR="00CF5390" w:rsidRPr="00102854" w:rsidRDefault="000B33E0" w:rsidP="00624334">
            <w:pPr>
              <w:autoSpaceDE w:val="0"/>
              <w:autoSpaceDN w:val="0"/>
              <w:adjustRightInd w:val="0"/>
              <w:spacing w:line="276" w:lineRule="auto"/>
              <w:ind w:right="1274"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19</w:t>
            </w:r>
          </w:p>
        </w:tc>
        <w:tc>
          <w:tcPr>
            <w:tcW w:w="1643" w:type="pct"/>
          </w:tcPr>
          <w:p w14:paraId="113107E8" w14:textId="0EC94514" w:rsidR="00CF5390" w:rsidRPr="00102854" w:rsidRDefault="00290745"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4</w:t>
            </w:r>
            <w:r w:rsidR="00624334" w:rsidRPr="00102854">
              <w:rPr>
                <w:rFonts w:cs="Times New Roman"/>
                <w:szCs w:val="24"/>
              </w:rPr>
              <w:t>,</w:t>
            </w:r>
            <w:r w:rsidRPr="00102854">
              <w:rPr>
                <w:rFonts w:cs="Times New Roman"/>
                <w:sz w:val="20"/>
                <w:szCs w:val="24"/>
              </w:rPr>
              <w:t>7</w:t>
            </w:r>
            <w:r w:rsidR="00624334" w:rsidRPr="00102854">
              <w:rPr>
                <w:rFonts w:cs="Times New Roman"/>
                <w:sz w:val="20"/>
                <w:szCs w:val="24"/>
              </w:rPr>
              <w:t>0</w:t>
            </w:r>
            <w:r w:rsidRPr="00102854">
              <w:rPr>
                <w:rFonts w:cs="Times New Roman"/>
                <w:szCs w:val="24"/>
              </w:rPr>
              <w:t>%</w:t>
            </w:r>
          </w:p>
        </w:tc>
      </w:tr>
      <w:tr w:rsidR="00CF5390" w:rsidRPr="00102854" w14:paraId="1D02EE3C" w14:textId="7A323A1C" w:rsidTr="00624334">
        <w:trPr>
          <w:trHeight w:val="454"/>
        </w:trPr>
        <w:tc>
          <w:tcPr>
            <w:cnfStyle w:val="001000000000" w:firstRow="0" w:lastRow="0" w:firstColumn="1" w:lastColumn="0" w:oddVBand="0" w:evenVBand="0" w:oddHBand="0" w:evenHBand="0" w:firstRowFirstColumn="0" w:firstRowLastColumn="0" w:lastRowFirstColumn="0" w:lastRowLastColumn="0"/>
            <w:tcW w:w="1745" w:type="pct"/>
          </w:tcPr>
          <w:p w14:paraId="48E3DCBF" w14:textId="513F0079"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Ta’Riko</w:t>
            </w:r>
          </w:p>
        </w:tc>
        <w:tc>
          <w:tcPr>
            <w:tcW w:w="1612" w:type="pct"/>
            <w:vAlign w:val="center"/>
          </w:tcPr>
          <w:p w14:paraId="68986274" w14:textId="7FD4F1FB" w:rsidR="00CF5390" w:rsidRPr="00102854" w:rsidRDefault="000B33E0" w:rsidP="00624334">
            <w:pPr>
              <w:autoSpaceDE w:val="0"/>
              <w:autoSpaceDN w:val="0"/>
              <w:adjustRightInd w:val="0"/>
              <w:spacing w:line="276" w:lineRule="auto"/>
              <w:ind w:right="1274"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0</w:t>
            </w:r>
          </w:p>
        </w:tc>
        <w:tc>
          <w:tcPr>
            <w:tcW w:w="1643" w:type="pct"/>
          </w:tcPr>
          <w:p w14:paraId="71A1BF4F" w14:textId="02DAC7E9" w:rsidR="00CF5390" w:rsidRPr="00102854" w:rsidRDefault="00290745"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0</w:t>
            </w:r>
            <w:r w:rsidR="00624334" w:rsidRPr="00102854">
              <w:rPr>
                <w:rFonts w:cs="Times New Roman"/>
                <w:szCs w:val="24"/>
              </w:rPr>
              <w:t>,</w:t>
            </w:r>
            <w:r w:rsidR="00624334" w:rsidRPr="00102854">
              <w:rPr>
                <w:rFonts w:cs="Times New Roman"/>
                <w:sz w:val="20"/>
                <w:szCs w:val="24"/>
              </w:rPr>
              <w:t>00</w:t>
            </w:r>
            <w:r w:rsidRPr="00102854">
              <w:rPr>
                <w:rFonts w:cs="Times New Roman"/>
                <w:szCs w:val="24"/>
              </w:rPr>
              <w:t>%</w:t>
            </w:r>
          </w:p>
        </w:tc>
      </w:tr>
      <w:tr w:rsidR="00CF5390" w:rsidRPr="00102854" w14:paraId="1566DC0A" w14:textId="4A0DA85D" w:rsidTr="006243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45" w:type="pct"/>
          </w:tcPr>
          <w:p w14:paraId="11C1F875" w14:textId="3B335273" w:rsidR="00CF5390" w:rsidRPr="00102854" w:rsidRDefault="00CF5390" w:rsidP="0024643C">
            <w:pPr>
              <w:autoSpaceDE w:val="0"/>
              <w:autoSpaceDN w:val="0"/>
              <w:adjustRightInd w:val="0"/>
              <w:spacing w:line="276" w:lineRule="auto"/>
              <w:ind w:firstLine="0"/>
              <w:jc w:val="center"/>
              <w:rPr>
                <w:rFonts w:cs="Times New Roman"/>
                <w:b w:val="0"/>
                <w:bCs w:val="0"/>
                <w:szCs w:val="24"/>
              </w:rPr>
            </w:pPr>
            <w:r w:rsidRPr="00102854">
              <w:rPr>
                <w:rFonts w:cs="Times New Roman"/>
                <w:b w:val="0"/>
                <w:bCs w:val="0"/>
                <w:szCs w:val="24"/>
              </w:rPr>
              <w:t>Montañés</w:t>
            </w:r>
          </w:p>
        </w:tc>
        <w:tc>
          <w:tcPr>
            <w:tcW w:w="1612" w:type="pct"/>
            <w:vAlign w:val="center"/>
          </w:tcPr>
          <w:p w14:paraId="59656D4E" w14:textId="27543208" w:rsidR="00CF5390" w:rsidRPr="00102854" w:rsidRDefault="000B33E0" w:rsidP="00624334">
            <w:pPr>
              <w:autoSpaceDE w:val="0"/>
              <w:autoSpaceDN w:val="0"/>
              <w:adjustRightInd w:val="0"/>
              <w:spacing w:line="276" w:lineRule="auto"/>
              <w:ind w:right="1274"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3</w:t>
            </w:r>
          </w:p>
        </w:tc>
        <w:tc>
          <w:tcPr>
            <w:tcW w:w="1643" w:type="pct"/>
          </w:tcPr>
          <w:p w14:paraId="45B90790" w14:textId="46B730A1" w:rsidR="00CF5390" w:rsidRPr="00102854" w:rsidRDefault="00290745"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0</w:t>
            </w:r>
            <w:r w:rsidR="00624334" w:rsidRPr="00102854">
              <w:rPr>
                <w:rFonts w:cs="Times New Roman"/>
                <w:szCs w:val="24"/>
              </w:rPr>
              <w:t>,</w:t>
            </w:r>
            <w:r w:rsidRPr="00102854">
              <w:rPr>
                <w:rFonts w:cs="Times New Roman"/>
                <w:sz w:val="20"/>
                <w:szCs w:val="24"/>
              </w:rPr>
              <w:t>7</w:t>
            </w:r>
            <w:r w:rsidR="00624334" w:rsidRPr="00102854">
              <w:rPr>
                <w:rFonts w:cs="Times New Roman"/>
                <w:sz w:val="20"/>
                <w:szCs w:val="24"/>
              </w:rPr>
              <w:t>0</w:t>
            </w:r>
            <w:r w:rsidRPr="00102854">
              <w:rPr>
                <w:rFonts w:cs="Times New Roman"/>
                <w:szCs w:val="24"/>
              </w:rPr>
              <w:t>%</w:t>
            </w:r>
          </w:p>
        </w:tc>
      </w:tr>
    </w:tbl>
    <w:p w14:paraId="71638FAA" w14:textId="77777777" w:rsidR="00D4187A" w:rsidRPr="00102854" w:rsidRDefault="00D4187A" w:rsidP="00D4187A">
      <w:pPr>
        <w:spacing w:before="240" w:after="0" w:line="276" w:lineRule="auto"/>
        <w:rPr>
          <w:sz w:val="22"/>
        </w:rPr>
      </w:pPr>
      <w:r w:rsidRPr="00102854">
        <w:rPr>
          <w:b/>
          <w:bCs/>
          <w:sz w:val="22"/>
        </w:rPr>
        <w:t>Autores:</w:t>
      </w:r>
      <w:r w:rsidRPr="00102854">
        <w:rPr>
          <w:sz w:val="22"/>
        </w:rPr>
        <w:t xml:space="preserve"> Navarrete Jéssica y Loza Reynaldo</w:t>
      </w:r>
    </w:p>
    <w:p w14:paraId="138B69E4" w14:textId="77777777" w:rsidR="00D4187A" w:rsidRPr="00102854" w:rsidRDefault="00D4187A" w:rsidP="00D4187A">
      <w:pPr>
        <w:spacing w:after="0" w:line="276" w:lineRule="auto"/>
        <w:rPr>
          <w:rFonts w:cs="Times New Roman"/>
          <w:sz w:val="22"/>
          <w:szCs w:val="24"/>
        </w:rPr>
      </w:pPr>
      <w:r w:rsidRPr="00102854">
        <w:rPr>
          <w:rFonts w:cs="Times New Roman"/>
          <w:b/>
          <w:bCs/>
          <w:sz w:val="22"/>
          <w:szCs w:val="24"/>
        </w:rPr>
        <w:t>Fuente:</w:t>
      </w:r>
      <w:r w:rsidRPr="00102854">
        <w:rPr>
          <w:rFonts w:cs="Times New Roman"/>
          <w:sz w:val="22"/>
          <w:szCs w:val="24"/>
        </w:rPr>
        <w:t xml:space="preserve"> Población de la población urbana y rural del cantón Chone  </w:t>
      </w:r>
    </w:p>
    <w:p w14:paraId="1B254D40" w14:textId="342D4135" w:rsidR="006B7A42" w:rsidRPr="00102854" w:rsidRDefault="00624334" w:rsidP="007A2793">
      <w:pPr>
        <w:spacing w:before="240" w:after="240"/>
        <w:rPr>
          <w:rFonts w:cs="Times New Roman"/>
          <w:szCs w:val="24"/>
        </w:rPr>
      </w:pPr>
      <w:r w:rsidRPr="00102854">
        <w:rPr>
          <w:rFonts w:cs="Times New Roman"/>
          <w:szCs w:val="24"/>
        </w:rPr>
        <w:t>Y la segunda, que va en función de las características propias del café que es consumido por los pobladores del lugar a investigar.</w:t>
      </w:r>
    </w:p>
    <w:p w14:paraId="4A426386" w14:textId="380B49DC" w:rsidR="001C4009" w:rsidRPr="00102854" w:rsidRDefault="00465F1F" w:rsidP="00882735">
      <w:pPr>
        <w:pStyle w:val="Tablas"/>
      </w:pPr>
      <w:bookmarkStart w:id="23" w:name="_Toc91007575"/>
      <w:bookmarkStart w:id="24" w:name="_Toc92675373"/>
      <w:r w:rsidRPr="00102854">
        <w:t>Características</w:t>
      </w:r>
      <w:r w:rsidR="001C4009" w:rsidRPr="00102854">
        <w:t xml:space="preserve"> </w:t>
      </w:r>
      <w:r w:rsidRPr="00102854">
        <w:t>por p</w:t>
      </w:r>
      <w:r w:rsidR="001C4009" w:rsidRPr="00102854">
        <w:t xml:space="preserve">referencias </w:t>
      </w:r>
      <w:r w:rsidRPr="00102854">
        <w:t>de mayor aceptación</w:t>
      </w:r>
      <w:bookmarkEnd w:id="23"/>
      <w:bookmarkEnd w:id="24"/>
      <w:r w:rsidRPr="00102854">
        <w:t xml:space="preserve"> </w:t>
      </w:r>
    </w:p>
    <w:tbl>
      <w:tblPr>
        <w:tblStyle w:val="Tablanormal2"/>
        <w:tblW w:w="5000" w:type="pct"/>
        <w:tblLook w:val="04A0" w:firstRow="1" w:lastRow="0" w:firstColumn="1" w:lastColumn="0" w:noHBand="0" w:noVBand="1"/>
      </w:tblPr>
      <w:tblGrid>
        <w:gridCol w:w="4308"/>
        <w:gridCol w:w="2100"/>
        <w:gridCol w:w="2618"/>
      </w:tblGrid>
      <w:tr w:rsidR="00CF5390" w:rsidRPr="00102854" w14:paraId="24FC18E5" w14:textId="77777777" w:rsidTr="0012684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86" w:type="pct"/>
          </w:tcPr>
          <w:p w14:paraId="48733041" w14:textId="7742A213" w:rsidR="00CF5390" w:rsidRPr="00102854" w:rsidRDefault="00CF5390" w:rsidP="0024643C">
            <w:pPr>
              <w:autoSpaceDE w:val="0"/>
              <w:autoSpaceDN w:val="0"/>
              <w:adjustRightInd w:val="0"/>
              <w:spacing w:line="276" w:lineRule="auto"/>
              <w:ind w:firstLine="34"/>
              <w:jc w:val="center"/>
              <w:rPr>
                <w:rFonts w:cs="Times New Roman"/>
                <w:bCs w:val="0"/>
                <w:caps/>
                <w:szCs w:val="24"/>
              </w:rPr>
            </w:pPr>
            <w:r w:rsidRPr="00102854">
              <w:rPr>
                <w:rFonts w:cs="Times New Roman"/>
                <w:bCs w:val="0"/>
                <w:caps/>
                <w:szCs w:val="24"/>
              </w:rPr>
              <w:t>Preferencias</w:t>
            </w:r>
          </w:p>
        </w:tc>
        <w:tc>
          <w:tcPr>
            <w:tcW w:w="1163" w:type="pct"/>
          </w:tcPr>
          <w:p w14:paraId="060F0E59" w14:textId="52509BBA" w:rsidR="00CF5390" w:rsidRPr="00102854" w:rsidRDefault="00CF5390" w:rsidP="0024643C">
            <w:pPr>
              <w:autoSpaceDE w:val="0"/>
              <w:autoSpaceDN w:val="0"/>
              <w:adjustRightInd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aps/>
                <w:szCs w:val="24"/>
              </w:rPr>
            </w:pPr>
            <w:r w:rsidRPr="00102854">
              <w:rPr>
                <w:rFonts w:cs="Times New Roman"/>
                <w:bCs w:val="0"/>
                <w:caps/>
                <w:szCs w:val="24"/>
              </w:rPr>
              <w:t>Personas</w:t>
            </w:r>
          </w:p>
        </w:tc>
        <w:tc>
          <w:tcPr>
            <w:tcW w:w="1450" w:type="pct"/>
          </w:tcPr>
          <w:p w14:paraId="0AA632EB" w14:textId="77777777" w:rsidR="00CF5390" w:rsidRPr="00102854" w:rsidRDefault="00CF5390" w:rsidP="0024643C">
            <w:pPr>
              <w:autoSpaceDE w:val="0"/>
              <w:autoSpaceDN w:val="0"/>
              <w:adjustRightInd w:val="0"/>
              <w:spacing w:line="276" w:lineRule="auto"/>
              <w:ind w:firstLine="0"/>
              <w:jc w:val="center"/>
              <w:cnfStyle w:val="100000000000" w:firstRow="1" w:lastRow="0" w:firstColumn="0" w:lastColumn="0" w:oddVBand="0" w:evenVBand="0" w:oddHBand="0" w:evenHBand="0" w:firstRowFirstColumn="0" w:firstRowLastColumn="0" w:lastRowFirstColumn="0" w:lastRowLastColumn="0"/>
              <w:rPr>
                <w:rFonts w:cs="Times New Roman"/>
                <w:bCs w:val="0"/>
                <w:caps/>
                <w:szCs w:val="24"/>
              </w:rPr>
            </w:pPr>
            <w:r w:rsidRPr="00102854">
              <w:rPr>
                <w:rFonts w:cs="Times New Roman"/>
                <w:bCs w:val="0"/>
                <w:caps/>
                <w:szCs w:val="24"/>
              </w:rPr>
              <w:t>Porcentajes</w:t>
            </w:r>
          </w:p>
        </w:tc>
      </w:tr>
      <w:tr w:rsidR="00CF5390" w:rsidRPr="00102854" w14:paraId="0414F0A9" w14:textId="77777777" w:rsidTr="0012684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86" w:type="pct"/>
          </w:tcPr>
          <w:p w14:paraId="7653D384" w14:textId="77777777" w:rsidR="00CF5390" w:rsidRPr="00102854" w:rsidRDefault="00CF5390" w:rsidP="0024643C">
            <w:pPr>
              <w:autoSpaceDE w:val="0"/>
              <w:autoSpaceDN w:val="0"/>
              <w:adjustRightInd w:val="0"/>
              <w:spacing w:line="276" w:lineRule="auto"/>
              <w:ind w:firstLine="34"/>
              <w:jc w:val="center"/>
              <w:rPr>
                <w:rFonts w:cs="Times New Roman"/>
                <w:b w:val="0"/>
                <w:bCs w:val="0"/>
                <w:szCs w:val="24"/>
              </w:rPr>
            </w:pPr>
            <w:r w:rsidRPr="00102854">
              <w:rPr>
                <w:rFonts w:cs="Times New Roman"/>
                <w:b w:val="0"/>
                <w:bCs w:val="0"/>
                <w:szCs w:val="24"/>
              </w:rPr>
              <w:t>Calidad</w:t>
            </w:r>
          </w:p>
        </w:tc>
        <w:tc>
          <w:tcPr>
            <w:tcW w:w="1163" w:type="pct"/>
          </w:tcPr>
          <w:p w14:paraId="08E6765A" w14:textId="3F388725" w:rsidR="00CF5390" w:rsidRPr="00102854" w:rsidRDefault="00290745" w:rsidP="0012684E">
            <w:pPr>
              <w:autoSpaceDE w:val="0"/>
              <w:autoSpaceDN w:val="0"/>
              <w:adjustRightInd w:val="0"/>
              <w:spacing w:line="276" w:lineRule="auto"/>
              <w:ind w:right="771"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275</w:t>
            </w:r>
          </w:p>
        </w:tc>
        <w:tc>
          <w:tcPr>
            <w:tcW w:w="1450" w:type="pct"/>
          </w:tcPr>
          <w:p w14:paraId="0C5716DE" w14:textId="4019B5C4" w:rsidR="00CF5390" w:rsidRPr="00102854" w:rsidRDefault="00290745"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68</w:t>
            </w:r>
            <w:r w:rsidR="0012684E" w:rsidRPr="00102854">
              <w:rPr>
                <w:rFonts w:cs="Times New Roman"/>
                <w:szCs w:val="24"/>
              </w:rPr>
              <w:t>,</w:t>
            </w:r>
            <w:r w:rsidRPr="00102854">
              <w:rPr>
                <w:rFonts w:cs="Times New Roman"/>
                <w:sz w:val="20"/>
                <w:szCs w:val="24"/>
              </w:rPr>
              <w:t>1</w:t>
            </w:r>
            <w:r w:rsidR="0012684E" w:rsidRPr="00102854">
              <w:rPr>
                <w:rFonts w:cs="Times New Roman"/>
                <w:sz w:val="20"/>
                <w:szCs w:val="24"/>
              </w:rPr>
              <w:t>0</w:t>
            </w:r>
            <w:r w:rsidRPr="00102854">
              <w:rPr>
                <w:rFonts w:cs="Times New Roman"/>
                <w:szCs w:val="24"/>
              </w:rPr>
              <w:t>%</w:t>
            </w:r>
          </w:p>
        </w:tc>
      </w:tr>
      <w:tr w:rsidR="00CF5390" w:rsidRPr="00102854" w14:paraId="549AB4E3" w14:textId="77777777" w:rsidTr="0012684E">
        <w:trPr>
          <w:trHeight w:val="454"/>
        </w:trPr>
        <w:tc>
          <w:tcPr>
            <w:cnfStyle w:val="001000000000" w:firstRow="0" w:lastRow="0" w:firstColumn="1" w:lastColumn="0" w:oddVBand="0" w:evenVBand="0" w:oddHBand="0" w:evenHBand="0" w:firstRowFirstColumn="0" w:firstRowLastColumn="0" w:lastRowFirstColumn="0" w:lastRowLastColumn="0"/>
            <w:tcW w:w="2386" w:type="pct"/>
          </w:tcPr>
          <w:p w14:paraId="326124BD" w14:textId="79730CE7" w:rsidR="00CF5390" w:rsidRPr="00102854" w:rsidRDefault="00CF5390" w:rsidP="0024643C">
            <w:pPr>
              <w:autoSpaceDE w:val="0"/>
              <w:autoSpaceDN w:val="0"/>
              <w:adjustRightInd w:val="0"/>
              <w:spacing w:line="276" w:lineRule="auto"/>
              <w:ind w:firstLine="34"/>
              <w:jc w:val="center"/>
              <w:rPr>
                <w:rFonts w:cs="Times New Roman"/>
                <w:b w:val="0"/>
                <w:bCs w:val="0"/>
                <w:szCs w:val="24"/>
              </w:rPr>
            </w:pPr>
            <w:r w:rsidRPr="00102854">
              <w:rPr>
                <w:rFonts w:cs="Times New Roman"/>
                <w:b w:val="0"/>
                <w:bCs w:val="0"/>
                <w:szCs w:val="24"/>
              </w:rPr>
              <w:t>Marca</w:t>
            </w:r>
          </w:p>
        </w:tc>
        <w:tc>
          <w:tcPr>
            <w:tcW w:w="1163" w:type="pct"/>
          </w:tcPr>
          <w:p w14:paraId="53CB39FB" w14:textId="40B22FC8" w:rsidR="00CF5390" w:rsidRPr="00102854" w:rsidRDefault="00290745" w:rsidP="0012684E">
            <w:pPr>
              <w:autoSpaceDE w:val="0"/>
              <w:autoSpaceDN w:val="0"/>
              <w:adjustRightInd w:val="0"/>
              <w:spacing w:line="276" w:lineRule="auto"/>
              <w:ind w:right="771"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37</w:t>
            </w:r>
          </w:p>
        </w:tc>
        <w:tc>
          <w:tcPr>
            <w:tcW w:w="1450" w:type="pct"/>
          </w:tcPr>
          <w:p w14:paraId="367C2B6D" w14:textId="17830B7B" w:rsidR="00CF5390" w:rsidRPr="00102854" w:rsidRDefault="00290745"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9</w:t>
            </w:r>
            <w:r w:rsidR="0012684E" w:rsidRPr="00102854">
              <w:rPr>
                <w:rFonts w:cs="Times New Roman"/>
                <w:szCs w:val="24"/>
              </w:rPr>
              <w:t>,</w:t>
            </w:r>
            <w:r w:rsidRPr="00102854">
              <w:rPr>
                <w:rFonts w:cs="Times New Roman"/>
                <w:sz w:val="20"/>
                <w:szCs w:val="24"/>
              </w:rPr>
              <w:t>2</w:t>
            </w:r>
            <w:r w:rsidR="0012684E" w:rsidRPr="00102854">
              <w:rPr>
                <w:rFonts w:cs="Times New Roman"/>
                <w:sz w:val="20"/>
                <w:szCs w:val="24"/>
              </w:rPr>
              <w:t>0</w:t>
            </w:r>
            <w:r w:rsidRPr="00102854">
              <w:rPr>
                <w:rFonts w:cs="Times New Roman"/>
                <w:szCs w:val="24"/>
              </w:rPr>
              <w:t>%</w:t>
            </w:r>
          </w:p>
        </w:tc>
      </w:tr>
      <w:tr w:rsidR="00CF5390" w:rsidRPr="00102854" w14:paraId="2D87074F" w14:textId="77777777" w:rsidTr="0012684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86" w:type="pct"/>
          </w:tcPr>
          <w:p w14:paraId="4E1A3C75" w14:textId="4DC2EE0E" w:rsidR="00CF5390" w:rsidRPr="00102854" w:rsidRDefault="00CF5390" w:rsidP="0024643C">
            <w:pPr>
              <w:autoSpaceDE w:val="0"/>
              <w:autoSpaceDN w:val="0"/>
              <w:adjustRightInd w:val="0"/>
              <w:spacing w:line="276" w:lineRule="auto"/>
              <w:ind w:firstLine="34"/>
              <w:jc w:val="center"/>
              <w:rPr>
                <w:rFonts w:cs="Times New Roman"/>
                <w:b w:val="0"/>
                <w:bCs w:val="0"/>
                <w:szCs w:val="24"/>
              </w:rPr>
            </w:pPr>
            <w:r w:rsidRPr="00102854">
              <w:rPr>
                <w:rFonts w:cs="Times New Roman"/>
                <w:b w:val="0"/>
                <w:bCs w:val="0"/>
                <w:szCs w:val="24"/>
              </w:rPr>
              <w:t>Precio</w:t>
            </w:r>
          </w:p>
        </w:tc>
        <w:tc>
          <w:tcPr>
            <w:tcW w:w="1163" w:type="pct"/>
          </w:tcPr>
          <w:p w14:paraId="5F8E4618" w14:textId="3D9994A3" w:rsidR="00CF5390" w:rsidRPr="00102854" w:rsidRDefault="00290745" w:rsidP="0012684E">
            <w:pPr>
              <w:autoSpaceDE w:val="0"/>
              <w:autoSpaceDN w:val="0"/>
              <w:adjustRightInd w:val="0"/>
              <w:spacing w:line="276" w:lineRule="auto"/>
              <w:ind w:right="771" w:firstLine="0"/>
              <w:jc w:val="right"/>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37</w:t>
            </w:r>
          </w:p>
        </w:tc>
        <w:tc>
          <w:tcPr>
            <w:tcW w:w="1450" w:type="pct"/>
          </w:tcPr>
          <w:p w14:paraId="7023EEA4" w14:textId="014552FB" w:rsidR="00CF5390" w:rsidRPr="00102854" w:rsidRDefault="00290745" w:rsidP="0024643C">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02854">
              <w:rPr>
                <w:rFonts w:cs="Times New Roman"/>
                <w:szCs w:val="24"/>
              </w:rPr>
              <w:t>9</w:t>
            </w:r>
            <w:r w:rsidR="0012684E" w:rsidRPr="00102854">
              <w:rPr>
                <w:rFonts w:cs="Times New Roman"/>
                <w:szCs w:val="24"/>
              </w:rPr>
              <w:t>,</w:t>
            </w:r>
            <w:r w:rsidRPr="00102854">
              <w:rPr>
                <w:rFonts w:cs="Times New Roman"/>
                <w:sz w:val="20"/>
                <w:szCs w:val="24"/>
              </w:rPr>
              <w:t>2</w:t>
            </w:r>
            <w:r w:rsidR="0012684E" w:rsidRPr="00102854">
              <w:rPr>
                <w:rFonts w:cs="Times New Roman"/>
                <w:sz w:val="20"/>
                <w:szCs w:val="24"/>
              </w:rPr>
              <w:t>0</w:t>
            </w:r>
            <w:r w:rsidRPr="00102854">
              <w:rPr>
                <w:rFonts w:cs="Times New Roman"/>
                <w:szCs w:val="24"/>
              </w:rPr>
              <w:t>%</w:t>
            </w:r>
          </w:p>
        </w:tc>
      </w:tr>
      <w:tr w:rsidR="00CF5390" w:rsidRPr="00102854" w14:paraId="295FA036" w14:textId="77777777" w:rsidTr="0012684E">
        <w:trPr>
          <w:trHeight w:val="454"/>
        </w:trPr>
        <w:tc>
          <w:tcPr>
            <w:cnfStyle w:val="001000000000" w:firstRow="0" w:lastRow="0" w:firstColumn="1" w:lastColumn="0" w:oddVBand="0" w:evenVBand="0" w:oddHBand="0" w:evenHBand="0" w:firstRowFirstColumn="0" w:firstRowLastColumn="0" w:lastRowFirstColumn="0" w:lastRowLastColumn="0"/>
            <w:tcW w:w="2386" w:type="pct"/>
          </w:tcPr>
          <w:p w14:paraId="303033BF" w14:textId="4A337DE8" w:rsidR="00CF5390" w:rsidRPr="00102854" w:rsidRDefault="00CF5390" w:rsidP="0024643C">
            <w:pPr>
              <w:autoSpaceDE w:val="0"/>
              <w:autoSpaceDN w:val="0"/>
              <w:adjustRightInd w:val="0"/>
              <w:spacing w:line="276" w:lineRule="auto"/>
              <w:ind w:firstLine="34"/>
              <w:jc w:val="center"/>
              <w:rPr>
                <w:rFonts w:cs="Times New Roman"/>
                <w:b w:val="0"/>
                <w:bCs w:val="0"/>
                <w:szCs w:val="24"/>
              </w:rPr>
            </w:pPr>
            <w:r w:rsidRPr="00102854">
              <w:rPr>
                <w:rFonts w:cs="Times New Roman"/>
                <w:b w:val="0"/>
                <w:bCs w:val="0"/>
                <w:szCs w:val="24"/>
              </w:rPr>
              <w:t>No tiene preferencia</w:t>
            </w:r>
          </w:p>
        </w:tc>
        <w:tc>
          <w:tcPr>
            <w:tcW w:w="1163" w:type="pct"/>
          </w:tcPr>
          <w:p w14:paraId="443DFC41" w14:textId="2CDD1FAC" w:rsidR="00CF5390" w:rsidRPr="00102854" w:rsidRDefault="00290745" w:rsidP="0012684E">
            <w:pPr>
              <w:autoSpaceDE w:val="0"/>
              <w:autoSpaceDN w:val="0"/>
              <w:adjustRightInd w:val="0"/>
              <w:spacing w:line="276" w:lineRule="auto"/>
              <w:ind w:right="771" w:firstLine="0"/>
              <w:jc w:val="right"/>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55</w:t>
            </w:r>
          </w:p>
        </w:tc>
        <w:tc>
          <w:tcPr>
            <w:tcW w:w="1450" w:type="pct"/>
          </w:tcPr>
          <w:p w14:paraId="19032999" w14:textId="4ECBDC80" w:rsidR="00CF5390" w:rsidRPr="00102854" w:rsidRDefault="00290745" w:rsidP="0024643C">
            <w:pPr>
              <w:autoSpaceDE w:val="0"/>
              <w:autoSpaceDN w:val="0"/>
              <w:adjustRightInd w:val="0"/>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102854">
              <w:rPr>
                <w:rFonts w:cs="Times New Roman"/>
                <w:szCs w:val="24"/>
              </w:rPr>
              <w:t>13</w:t>
            </w:r>
            <w:r w:rsidR="0012684E" w:rsidRPr="00102854">
              <w:rPr>
                <w:rFonts w:cs="Times New Roman"/>
                <w:szCs w:val="24"/>
              </w:rPr>
              <w:t>,</w:t>
            </w:r>
            <w:r w:rsidRPr="00102854">
              <w:rPr>
                <w:rFonts w:cs="Times New Roman"/>
                <w:sz w:val="20"/>
                <w:szCs w:val="24"/>
              </w:rPr>
              <w:t>6</w:t>
            </w:r>
            <w:r w:rsidR="0012684E" w:rsidRPr="00102854">
              <w:rPr>
                <w:rFonts w:cs="Times New Roman"/>
                <w:sz w:val="20"/>
                <w:szCs w:val="24"/>
              </w:rPr>
              <w:t>0</w:t>
            </w:r>
            <w:r w:rsidRPr="00102854">
              <w:rPr>
                <w:rFonts w:cs="Times New Roman"/>
                <w:szCs w:val="24"/>
              </w:rPr>
              <w:t>%</w:t>
            </w:r>
          </w:p>
        </w:tc>
      </w:tr>
    </w:tbl>
    <w:p w14:paraId="6CD12BB7" w14:textId="77777777" w:rsidR="00D4187A" w:rsidRPr="00102854" w:rsidRDefault="00D4187A" w:rsidP="00D4187A">
      <w:pPr>
        <w:spacing w:before="240" w:after="0" w:line="276" w:lineRule="auto"/>
        <w:rPr>
          <w:sz w:val="22"/>
        </w:rPr>
      </w:pPr>
      <w:r w:rsidRPr="00102854">
        <w:rPr>
          <w:b/>
          <w:bCs/>
          <w:sz w:val="22"/>
        </w:rPr>
        <w:t>Autores:</w:t>
      </w:r>
      <w:r w:rsidRPr="00102854">
        <w:rPr>
          <w:sz w:val="22"/>
        </w:rPr>
        <w:t xml:space="preserve"> Navarrete Jéssica y Loza Reynaldo</w:t>
      </w:r>
    </w:p>
    <w:p w14:paraId="2F86FBB9" w14:textId="3A144DAF" w:rsidR="00D4187A" w:rsidRPr="00102854" w:rsidRDefault="00D4187A" w:rsidP="00D4187A">
      <w:pPr>
        <w:spacing w:after="0" w:line="276" w:lineRule="auto"/>
        <w:rPr>
          <w:rFonts w:cs="Times New Roman"/>
          <w:sz w:val="22"/>
          <w:szCs w:val="24"/>
        </w:rPr>
      </w:pPr>
      <w:r w:rsidRPr="00102854">
        <w:rPr>
          <w:rFonts w:cs="Times New Roman"/>
          <w:b/>
          <w:bCs/>
          <w:sz w:val="22"/>
          <w:szCs w:val="24"/>
        </w:rPr>
        <w:t>Fuente:</w:t>
      </w:r>
      <w:r w:rsidRPr="00102854">
        <w:rPr>
          <w:rFonts w:cs="Times New Roman"/>
          <w:sz w:val="22"/>
          <w:szCs w:val="24"/>
        </w:rPr>
        <w:t xml:space="preserve"> Población de la población urbana y rural del cantón Chone  </w:t>
      </w:r>
    </w:p>
    <w:p w14:paraId="37F50153" w14:textId="77777777" w:rsidR="00D4187A" w:rsidRPr="00102854" w:rsidRDefault="00D4187A" w:rsidP="00D4187A">
      <w:pPr>
        <w:spacing w:after="0" w:line="276" w:lineRule="auto"/>
        <w:rPr>
          <w:rFonts w:cs="Times New Roman"/>
          <w:sz w:val="22"/>
          <w:szCs w:val="24"/>
        </w:rPr>
      </w:pPr>
    </w:p>
    <w:p w14:paraId="4CAB856E" w14:textId="77F5AED9" w:rsidR="00195AE1" w:rsidRPr="00102854" w:rsidRDefault="00195AE1" w:rsidP="00684BC1">
      <w:pPr>
        <w:pStyle w:val="Ttulo2"/>
      </w:pPr>
      <w:bookmarkStart w:id="25" w:name="_Toc95402152"/>
      <w:r w:rsidRPr="00102854">
        <w:lastRenderedPageBreak/>
        <w:t>Precio</w:t>
      </w:r>
      <w:bookmarkEnd w:id="25"/>
    </w:p>
    <w:p w14:paraId="1AF66530" w14:textId="2CA0EE4D" w:rsidR="00CF5390" w:rsidRPr="00102854" w:rsidRDefault="00CF5390" w:rsidP="00111A38">
      <w:pPr>
        <w:pStyle w:val="Ttulo3"/>
      </w:pPr>
      <w:bookmarkStart w:id="26" w:name="_Toc95402153"/>
      <w:r w:rsidRPr="00102854">
        <w:t>Definición de Precio</w:t>
      </w:r>
      <w:bookmarkEnd w:id="26"/>
      <w:r w:rsidRPr="00102854">
        <w:t xml:space="preserve"> </w:t>
      </w:r>
    </w:p>
    <w:p w14:paraId="789DA968" w14:textId="77777777" w:rsidR="00984538" w:rsidRPr="00102854" w:rsidRDefault="00984538" w:rsidP="007A2793">
      <w:pPr>
        <w:shd w:val="clear" w:color="auto" w:fill="FFFFFF"/>
        <w:spacing w:before="240" w:after="240"/>
        <w:rPr>
          <w:rFonts w:eastAsia="Times New Roman" w:cs="Times New Roman"/>
          <w:szCs w:val="24"/>
        </w:rPr>
      </w:pPr>
      <w:r w:rsidRPr="00102854">
        <w:rPr>
          <w:rFonts w:eastAsia="Times New Roman" w:cs="Times New Roman"/>
          <w:szCs w:val="24"/>
        </w:rPr>
        <w:t xml:space="preserve">Es el valor monetario que se le asigna a algo. Todos los </w:t>
      </w:r>
      <w:hyperlink r:id="rId10">
        <w:r w:rsidRPr="00102854">
          <w:rPr>
            <w:rFonts w:eastAsia="Times New Roman" w:cs="Times New Roman"/>
            <w:szCs w:val="24"/>
          </w:rPr>
          <w:t>productos</w:t>
        </w:r>
      </w:hyperlink>
      <w:r w:rsidRPr="00102854">
        <w:rPr>
          <w:rFonts w:eastAsia="Times New Roman" w:cs="Times New Roman"/>
          <w:szCs w:val="24"/>
        </w:rPr>
        <w:t xml:space="preserve"> y </w:t>
      </w:r>
      <w:hyperlink r:id="rId11">
        <w:r w:rsidRPr="00102854">
          <w:rPr>
            <w:rFonts w:eastAsia="Times New Roman" w:cs="Times New Roman"/>
            <w:szCs w:val="24"/>
          </w:rPr>
          <w:t>servicios</w:t>
        </w:r>
      </w:hyperlink>
      <w:r w:rsidRPr="00102854">
        <w:rPr>
          <w:rFonts w:eastAsia="Times New Roman" w:cs="Times New Roman"/>
          <w:szCs w:val="24"/>
        </w:rPr>
        <w:t xml:space="preserve"> que se ofrecen en el </w:t>
      </w:r>
      <w:hyperlink r:id="rId12">
        <w:r w:rsidRPr="00102854">
          <w:rPr>
            <w:rFonts w:eastAsia="Times New Roman" w:cs="Times New Roman"/>
            <w:szCs w:val="24"/>
          </w:rPr>
          <w:t>mercado</w:t>
        </w:r>
      </w:hyperlink>
      <w:r w:rsidRPr="00102854">
        <w:rPr>
          <w:rFonts w:eastAsia="Times New Roman" w:cs="Times New Roman"/>
          <w:szCs w:val="24"/>
        </w:rPr>
        <w:t xml:space="preserve"> tienen un precio, que es el dinero que el comprador o cliente debe abonar para concretar la operación, a nivel conceptual, expresa el valor del producto o servicio en términos monetarios. Las materias primas, el tiempo de producción, la inversión tecnológica y la competencia en el mercado son algunos de los factores que inciden en la formación del precio.</w:t>
      </w:r>
    </w:p>
    <w:p w14:paraId="0F11E841" w14:textId="7FA24E88" w:rsidR="0012684E" w:rsidRPr="00102854" w:rsidRDefault="00984538" w:rsidP="007A2793">
      <w:pPr>
        <w:shd w:val="clear" w:color="auto" w:fill="FFFFFF"/>
        <w:spacing w:before="240" w:after="240"/>
        <w:rPr>
          <w:rFonts w:cs="Times New Roman"/>
          <w:szCs w:val="24"/>
        </w:rPr>
      </w:pPr>
      <w:r w:rsidRPr="00102854">
        <w:rPr>
          <w:rFonts w:eastAsia="Times New Roman" w:cs="Times New Roman"/>
          <w:szCs w:val="24"/>
        </w:rPr>
        <w:t>Por lo tanto, el “precio es la definición de relaciones cuantitativas entre productos de diferentes tipos, alcanzada a través del trueque o del regateo”</w:t>
      </w:r>
      <w:r w:rsidR="0012684E" w:rsidRPr="00102854">
        <w:rPr>
          <w:rFonts w:eastAsia="Times New Roman" w:cs="Times New Roman"/>
          <w:szCs w:val="24"/>
        </w:rPr>
        <w:t xml:space="preserve">. </w:t>
      </w:r>
      <w:sdt>
        <w:sdtPr>
          <w:rPr>
            <w:rFonts w:eastAsia="Times New Roman" w:cs="Times New Roman"/>
            <w:szCs w:val="24"/>
          </w:rPr>
          <w:id w:val="-463577501"/>
          <w:citation/>
        </w:sdtPr>
        <w:sdtEndPr/>
        <w:sdtContent>
          <w:r w:rsidR="0012684E" w:rsidRPr="00102854">
            <w:rPr>
              <w:rFonts w:eastAsia="Times New Roman" w:cs="Times New Roman"/>
              <w:szCs w:val="24"/>
            </w:rPr>
            <w:fldChar w:fldCharType="begin"/>
          </w:r>
          <w:r w:rsidR="0012684E" w:rsidRPr="00102854">
            <w:rPr>
              <w:rFonts w:eastAsia="Times New Roman" w:cs="Times New Roman"/>
              <w:szCs w:val="24"/>
              <w:lang w:val="es-ES"/>
            </w:rPr>
            <w:instrText xml:space="preserve"> CITATION Pol16 \l 3082 </w:instrText>
          </w:r>
          <w:r w:rsidR="0012684E" w:rsidRPr="00102854">
            <w:rPr>
              <w:rFonts w:eastAsia="Times New Roman" w:cs="Times New Roman"/>
              <w:szCs w:val="24"/>
            </w:rPr>
            <w:fldChar w:fldCharType="separate"/>
          </w:r>
          <w:r w:rsidR="00102854" w:rsidRPr="00102854">
            <w:rPr>
              <w:rFonts w:eastAsia="Times New Roman" w:cs="Times New Roman"/>
              <w:noProof/>
              <w:szCs w:val="24"/>
              <w:lang w:val="es-ES"/>
            </w:rPr>
            <w:t>(Polanyi, 2016)</w:t>
          </w:r>
          <w:r w:rsidR="0012684E" w:rsidRPr="00102854">
            <w:rPr>
              <w:rFonts w:eastAsia="Times New Roman" w:cs="Times New Roman"/>
              <w:szCs w:val="24"/>
            </w:rPr>
            <w:fldChar w:fldCharType="end"/>
          </w:r>
        </w:sdtContent>
      </w:sdt>
      <w:r w:rsidR="0012684E" w:rsidRPr="00102854">
        <w:rPr>
          <w:rFonts w:eastAsia="Times New Roman" w:cs="Times New Roman"/>
          <w:szCs w:val="24"/>
        </w:rPr>
        <w:t xml:space="preserve">. </w:t>
      </w:r>
      <w:r w:rsidRPr="00102854">
        <w:rPr>
          <w:rFonts w:cs="Times New Roman"/>
          <w:szCs w:val="24"/>
        </w:rPr>
        <w:t xml:space="preserve">Es decir, se desarrolla el precio como resultado del comercio de la economía, los precios son fijados bajo las condiciones que se manejan en un mercado y se consideran precios cambiantes. </w:t>
      </w:r>
    </w:p>
    <w:p w14:paraId="63B1C770" w14:textId="30AB8879" w:rsidR="00984538" w:rsidRPr="00102854" w:rsidRDefault="00984538" w:rsidP="007A2793">
      <w:pPr>
        <w:shd w:val="clear" w:color="auto" w:fill="FFFFFF"/>
        <w:spacing w:before="240" w:after="240"/>
        <w:rPr>
          <w:rFonts w:eastAsia="Times New Roman" w:cs="Times New Roman"/>
          <w:szCs w:val="24"/>
        </w:rPr>
      </w:pPr>
      <w:r w:rsidRPr="00102854">
        <w:rPr>
          <w:rFonts w:cs="Times New Roman"/>
          <w:szCs w:val="24"/>
        </w:rPr>
        <w:t xml:space="preserve">Sin embargo, dentro de un mercado la toma de decisiones se la realiza mediante estrategias bajo un sistema de precios, donde el poder de mercado es: “la capacidad para alterar los precios por encima del nivel competitivo” </w:t>
      </w:r>
      <w:r w:rsidR="0012684E" w:rsidRPr="00102854">
        <w:rPr>
          <w:rFonts w:cs="Times New Roman"/>
          <w:noProof/>
          <w:szCs w:val="24"/>
          <w:lang w:val="es-ES"/>
        </w:rPr>
        <w:t xml:space="preserve">(Bastidas </w:t>
      </w:r>
      <w:r w:rsidR="0012684E" w:rsidRPr="00102854">
        <w:rPr>
          <w:rFonts w:cs="Times New Roman"/>
          <w:i/>
          <w:noProof/>
          <w:szCs w:val="24"/>
          <w:lang w:val="es-ES"/>
        </w:rPr>
        <w:t>et al</w:t>
      </w:r>
      <w:r w:rsidR="0012684E" w:rsidRPr="00102854">
        <w:rPr>
          <w:rFonts w:cs="Times New Roman"/>
          <w:noProof/>
          <w:szCs w:val="24"/>
          <w:lang w:val="es-ES"/>
        </w:rPr>
        <w:t>., 2014)</w:t>
      </w:r>
      <w:r w:rsidRPr="00102854">
        <w:rPr>
          <w:rFonts w:cs="Times New Roman"/>
          <w:szCs w:val="24"/>
        </w:rPr>
        <w:t>, dando realce al precio de un bien y vinculando la toma de decisiones manteniendo mercados competitivos.</w:t>
      </w:r>
    </w:p>
    <w:p w14:paraId="6B0792F6" w14:textId="782AAA84" w:rsidR="00CF5390" w:rsidRPr="00102854" w:rsidRDefault="00CF5390" w:rsidP="005F5922">
      <w:pPr>
        <w:pStyle w:val="Ttulo3"/>
        <w:numPr>
          <w:ilvl w:val="0"/>
          <w:numId w:val="0"/>
        </w:numPr>
      </w:pPr>
      <w:bookmarkStart w:id="27" w:name="_Toc95402154"/>
      <w:r w:rsidRPr="00102854">
        <w:t>4.5.2.- Determinación de Precio</w:t>
      </w:r>
      <w:bookmarkEnd w:id="27"/>
      <w:r w:rsidRPr="00102854">
        <w:t xml:space="preserve"> </w:t>
      </w:r>
    </w:p>
    <w:p w14:paraId="3EE82606" w14:textId="7FACDC8E" w:rsidR="00CF5390" w:rsidRPr="00102854" w:rsidRDefault="00CF5390" w:rsidP="007A2793">
      <w:pPr>
        <w:autoSpaceDE w:val="0"/>
        <w:autoSpaceDN w:val="0"/>
        <w:adjustRightInd w:val="0"/>
        <w:spacing w:before="240" w:after="240"/>
        <w:rPr>
          <w:rFonts w:cs="Times New Roman"/>
          <w:szCs w:val="24"/>
        </w:rPr>
      </w:pPr>
      <w:r w:rsidRPr="00102854">
        <w:rPr>
          <w:rFonts w:cs="Times New Roman"/>
          <w:szCs w:val="24"/>
        </w:rPr>
        <w:t xml:space="preserve">El precio de ventas del café liofilizado se determinó en base a los costos de producción </w:t>
      </w:r>
      <w:r w:rsidR="00387F9F" w:rsidRPr="00102854">
        <w:rPr>
          <w:rFonts w:cs="Times New Roman"/>
          <w:szCs w:val="24"/>
        </w:rPr>
        <w:t>descritos en el punto de estudios financieros y de la aplicación de la encuesta en función de los precios de la competencia.</w:t>
      </w:r>
    </w:p>
    <w:p w14:paraId="2F8A6F91" w14:textId="520D6506" w:rsidR="00387F9F" w:rsidRPr="00102854" w:rsidRDefault="00387F9F" w:rsidP="00111A38">
      <w:pPr>
        <w:pStyle w:val="Ttulo3"/>
      </w:pPr>
      <w:bookmarkStart w:id="28" w:name="_Toc95402155"/>
      <w:r w:rsidRPr="00102854">
        <w:t>Análisis de Precios</w:t>
      </w:r>
      <w:bookmarkEnd w:id="28"/>
    </w:p>
    <w:p w14:paraId="185328E2" w14:textId="58615144" w:rsidR="00387F9F" w:rsidRPr="00102854" w:rsidRDefault="00362D68" w:rsidP="007A2793">
      <w:pPr>
        <w:autoSpaceDE w:val="0"/>
        <w:autoSpaceDN w:val="0"/>
        <w:adjustRightInd w:val="0"/>
        <w:spacing w:before="240" w:after="240"/>
        <w:rPr>
          <w:rFonts w:cs="Times New Roman"/>
          <w:szCs w:val="24"/>
        </w:rPr>
      </w:pPr>
      <w:r w:rsidRPr="00102854">
        <w:rPr>
          <w:rFonts w:cs="Times New Roman"/>
          <w:szCs w:val="24"/>
        </w:rPr>
        <w:t xml:space="preserve">Según los resultados de la encuesta en cuanto al precio de mayor incidencia es de </w:t>
      </w:r>
      <w:r w:rsidR="00037ED6" w:rsidRPr="00102854">
        <w:rPr>
          <w:rFonts w:cs="Times New Roman"/>
          <w:szCs w:val="24"/>
        </w:rPr>
        <w:t>$1.25</w:t>
      </w:r>
      <w:r w:rsidRPr="00102854">
        <w:rPr>
          <w:rFonts w:cs="Times New Roman"/>
          <w:szCs w:val="24"/>
        </w:rPr>
        <w:t xml:space="preserve"> en presentación de 50</w:t>
      </w:r>
      <w:r w:rsidR="00F663C2" w:rsidRPr="00102854">
        <w:rPr>
          <w:rFonts w:cs="Times New Roman"/>
          <w:szCs w:val="24"/>
        </w:rPr>
        <w:t xml:space="preserve"> </w:t>
      </w:r>
      <w:r w:rsidRPr="00102854">
        <w:rPr>
          <w:rFonts w:cs="Times New Roman"/>
          <w:szCs w:val="24"/>
        </w:rPr>
        <w:t>gramos, y de acuerdo al estudio financiero referente a los costos de producción</w:t>
      </w:r>
      <w:r w:rsidR="0012684E" w:rsidRPr="00102854">
        <w:rPr>
          <w:rFonts w:cs="Times New Roman"/>
          <w:szCs w:val="24"/>
        </w:rPr>
        <w:t xml:space="preserve">, sin embargo, bajo esta perspectiva, debe conocerse que los valores varían de acuerdo a la calidad del producto entregado a los consumidores, se conoce que para abordar temas económicos en la reducción de los costes de producción, el café es sometido a la mezcla del mismo con insumos que aumentan el producto final y reducen costos, al ser un emprendimiento que opta por la calidad y la pureza del mismo, se </w:t>
      </w:r>
      <w:r w:rsidR="00D52B10">
        <w:rPr>
          <w:rFonts w:cs="Times New Roman"/>
          <w:szCs w:val="24"/>
        </w:rPr>
        <w:t>de</w:t>
      </w:r>
      <w:r w:rsidR="0012684E" w:rsidRPr="00102854">
        <w:rPr>
          <w:rFonts w:cs="Times New Roman"/>
          <w:szCs w:val="24"/>
        </w:rPr>
        <w:t xml:space="preserve">termina que el precio va en función de la calidad, por tal razón cada gramo de café liofilizado se valora en </w:t>
      </w:r>
      <m:oMath>
        <m:r>
          <w:rPr>
            <w:rFonts w:ascii="Cambria Math" w:hAnsi="Cambria Math" w:cs="Times New Roman"/>
            <w:szCs w:val="24"/>
          </w:rPr>
          <m:t xml:space="preserve">$ </m:t>
        </m:r>
        <m:r>
          <w:rPr>
            <w:rFonts w:ascii="Cambria Math" w:hAnsi="Cambria Math"/>
            <w:sz w:val="22"/>
            <w:lang w:val="es-ES"/>
          </w:rPr>
          <m:t>0,071437</m:t>
        </m:r>
      </m:oMath>
      <w:r w:rsidR="0012684E" w:rsidRPr="00102854">
        <w:rPr>
          <w:rFonts w:eastAsiaTheme="minorEastAsia" w:cs="Times New Roman"/>
          <w:bCs/>
          <w:sz w:val="22"/>
          <w:lang w:val="es-ES"/>
        </w:rPr>
        <w:t>.</w:t>
      </w:r>
    </w:p>
    <w:p w14:paraId="226A3AB0" w14:textId="7BADDCFF" w:rsidR="00195AE1" w:rsidRPr="00102854" w:rsidRDefault="00195AE1" w:rsidP="00684BC1">
      <w:pPr>
        <w:pStyle w:val="Ttulo2"/>
      </w:pPr>
      <w:bookmarkStart w:id="29" w:name="_Toc95402156"/>
      <w:r w:rsidRPr="00102854">
        <w:lastRenderedPageBreak/>
        <w:t>Comercialización</w:t>
      </w:r>
      <w:bookmarkEnd w:id="29"/>
    </w:p>
    <w:p w14:paraId="1145A8B7" w14:textId="77F25CC1" w:rsidR="00362D68" w:rsidRPr="00102854" w:rsidRDefault="00362D68" w:rsidP="00111A38">
      <w:pPr>
        <w:pStyle w:val="Ttulo3"/>
      </w:pPr>
      <w:bookmarkStart w:id="30" w:name="_Toc95402157"/>
      <w:r w:rsidRPr="00102854">
        <w:t>Definición de Comercialización</w:t>
      </w:r>
      <w:bookmarkEnd w:id="30"/>
    </w:p>
    <w:p w14:paraId="0CFCE2D7" w14:textId="77777777" w:rsidR="00F663C2" w:rsidRPr="00102854" w:rsidRDefault="00D10B58" w:rsidP="007A2793">
      <w:pPr>
        <w:autoSpaceDE w:val="0"/>
        <w:autoSpaceDN w:val="0"/>
        <w:adjustRightInd w:val="0"/>
        <w:spacing w:before="240" w:after="240"/>
        <w:rPr>
          <w:rFonts w:eastAsia="Times New Roman" w:cs="Times New Roman"/>
          <w:szCs w:val="24"/>
        </w:rPr>
      </w:pPr>
      <w:r w:rsidRPr="00102854">
        <w:rPr>
          <w:rFonts w:eastAsia="Times New Roman" w:cs="Times New Roman"/>
          <w:szCs w:val="24"/>
        </w:rPr>
        <w:t xml:space="preserve">Muchos consideran que la comercialización se trata de la introducción de bienes o servicios a los clientes, ofrecerles promociones atractivas para incrementar las ventas. Es correcto, pero la comercialización es mucho más que eso. Si los clientes prueban sus bienes o servicios y no quedan satisfechos no van a regresar. La finalidad de la comercialización es crear lealtad de cliente para que los clientes sigan regresando y que se sientan tan contentos que recomiendan su negocio y presentan sus bienes y servicios a otros. </w:t>
      </w:r>
    </w:p>
    <w:p w14:paraId="64475712" w14:textId="437E5BDA" w:rsidR="00984538" w:rsidRPr="00102854" w:rsidRDefault="00D10B58" w:rsidP="007A2793">
      <w:pPr>
        <w:autoSpaceDE w:val="0"/>
        <w:autoSpaceDN w:val="0"/>
        <w:adjustRightInd w:val="0"/>
        <w:spacing w:before="240" w:after="240"/>
        <w:rPr>
          <w:rFonts w:eastAsia="Times New Roman" w:cs="Times New Roman"/>
          <w:szCs w:val="24"/>
        </w:rPr>
      </w:pPr>
      <w:r w:rsidRPr="00102854">
        <w:rPr>
          <w:rFonts w:eastAsia="Times New Roman" w:cs="Times New Roman"/>
          <w:szCs w:val="24"/>
        </w:rPr>
        <w:t>Si a todos sus clientes les gusta su producto y les cuentan a otros, es probable que su negocio crezca y sea rentable a la larga. La comercialización, por tanto, debe comenzar con entender y satisfacer las necesidades de los clientes. Pero si existen muchos proveedores que están satisfaciendo las necesidades de los clientes, se van a volver más selectivos y apoyarán los negocios que ofrecen bienes y servicios distintos que mejor satisfacen sus necesidades. Por tanto: La comercialización es identificar las necesidades del cliente y satisfacerlas mejor que sus competidores para obtener una ganancia.</w:t>
      </w:r>
      <w:sdt>
        <w:sdtPr>
          <w:rPr>
            <w:rFonts w:eastAsia="Times New Roman" w:cs="Times New Roman"/>
            <w:szCs w:val="24"/>
          </w:rPr>
          <w:id w:val="-881708335"/>
          <w:citation/>
        </w:sdtPr>
        <w:sdtEndPr/>
        <w:sdtContent>
          <w:r w:rsidRPr="00102854">
            <w:rPr>
              <w:rFonts w:eastAsia="Times New Roman" w:cs="Times New Roman"/>
              <w:szCs w:val="24"/>
            </w:rPr>
            <w:fldChar w:fldCharType="begin"/>
          </w:r>
          <w:r w:rsidR="00F0498E" w:rsidRPr="00102854">
            <w:rPr>
              <w:rFonts w:eastAsia="Times New Roman" w:cs="Times New Roman"/>
              <w:szCs w:val="24"/>
              <w:lang w:val="es-ES"/>
            </w:rPr>
            <w:instrText xml:space="preserve">CITATION Lac16 \l 3082 </w:instrText>
          </w:r>
          <w:r w:rsidRPr="00102854">
            <w:rPr>
              <w:rFonts w:eastAsia="Times New Roman" w:cs="Times New Roman"/>
              <w:szCs w:val="24"/>
            </w:rPr>
            <w:fldChar w:fldCharType="separate"/>
          </w:r>
          <w:r w:rsidR="00102854" w:rsidRPr="00102854">
            <w:rPr>
              <w:rFonts w:eastAsia="Times New Roman" w:cs="Times New Roman"/>
              <w:noProof/>
              <w:szCs w:val="24"/>
              <w:lang w:val="es-ES"/>
            </w:rPr>
            <w:t xml:space="preserve"> (OIT, La comercialización y su negocio, 2016)</w:t>
          </w:r>
          <w:r w:rsidRPr="00102854">
            <w:rPr>
              <w:rFonts w:eastAsia="Times New Roman" w:cs="Times New Roman"/>
              <w:szCs w:val="24"/>
            </w:rPr>
            <w:fldChar w:fldCharType="end"/>
          </w:r>
        </w:sdtContent>
      </w:sdt>
    </w:p>
    <w:p w14:paraId="14AC63E9" w14:textId="6985A15A" w:rsidR="00362D68" w:rsidRPr="00102854" w:rsidRDefault="00362D68" w:rsidP="00111A38">
      <w:pPr>
        <w:pStyle w:val="Ttulo3"/>
      </w:pPr>
      <w:bookmarkStart w:id="31" w:name="_Toc95402158"/>
      <w:r w:rsidRPr="00102854">
        <w:t>Determinación de Comercialización</w:t>
      </w:r>
      <w:bookmarkEnd w:id="31"/>
    </w:p>
    <w:p w14:paraId="7A78475A" w14:textId="5762199B" w:rsidR="00362D68" w:rsidRPr="00102854" w:rsidRDefault="005316D6" w:rsidP="007A2793">
      <w:pPr>
        <w:autoSpaceDE w:val="0"/>
        <w:autoSpaceDN w:val="0"/>
        <w:adjustRightInd w:val="0"/>
        <w:spacing w:before="240" w:after="240"/>
        <w:rPr>
          <w:rFonts w:eastAsia="Times New Roman" w:cs="Times New Roman"/>
          <w:szCs w:val="24"/>
        </w:rPr>
      </w:pPr>
      <w:r w:rsidRPr="00102854">
        <w:rPr>
          <w:rFonts w:eastAsia="Times New Roman" w:cs="Times New Roman"/>
          <w:szCs w:val="24"/>
        </w:rPr>
        <w:t xml:space="preserve">La fijación de </w:t>
      </w:r>
      <w:r w:rsidR="0064226B" w:rsidRPr="00102854">
        <w:rPr>
          <w:rFonts w:eastAsia="Times New Roman" w:cs="Times New Roman"/>
          <w:szCs w:val="24"/>
        </w:rPr>
        <w:t>cómo</w:t>
      </w:r>
      <w:r w:rsidRPr="00102854">
        <w:rPr>
          <w:rFonts w:eastAsia="Times New Roman" w:cs="Times New Roman"/>
          <w:szCs w:val="24"/>
        </w:rPr>
        <w:t xml:space="preserve"> distribuir el producto se dio mediante el aplique de la encuesta en cuanto a </w:t>
      </w:r>
      <w:r w:rsidR="0064226B" w:rsidRPr="00102854">
        <w:rPr>
          <w:rFonts w:eastAsia="Times New Roman" w:cs="Times New Roman"/>
          <w:szCs w:val="24"/>
        </w:rPr>
        <w:t>cómo</w:t>
      </w:r>
      <w:r w:rsidRPr="00102854">
        <w:rPr>
          <w:rFonts w:eastAsia="Times New Roman" w:cs="Times New Roman"/>
          <w:szCs w:val="24"/>
        </w:rPr>
        <w:t xml:space="preserve"> adquirir sus productos detallados en el punto </w:t>
      </w:r>
      <w:r w:rsidR="00F0498E" w:rsidRPr="00102854">
        <w:rPr>
          <w:rFonts w:eastAsia="Times New Roman" w:cs="Times New Roman"/>
          <w:i/>
          <w:szCs w:val="24"/>
        </w:rPr>
        <w:t>4.7</w:t>
      </w:r>
      <w:r w:rsidRPr="00102854">
        <w:rPr>
          <w:rFonts w:eastAsia="Times New Roman" w:cs="Times New Roman"/>
          <w:szCs w:val="24"/>
        </w:rPr>
        <w:t>.</w:t>
      </w:r>
    </w:p>
    <w:p w14:paraId="6FFDA958" w14:textId="4CEA9686" w:rsidR="005316D6" w:rsidRPr="00102854" w:rsidRDefault="00195AE1" w:rsidP="00111A38">
      <w:pPr>
        <w:pStyle w:val="Ttulo3"/>
      </w:pPr>
      <w:bookmarkStart w:id="32" w:name="_Toc95402159"/>
      <w:r w:rsidRPr="00102854">
        <w:t>Canal de comercialización</w:t>
      </w:r>
      <w:bookmarkEnd w:id="32"/>
    </w:p>
    <w:p w14:paraId="2BBE4B4A" w14:textId="41C3DC6C" w:rsidR="005316D6" w:rsidRPr="00102854" w:rsidRDefault="005316D6" w:rsidP="00684BC1">
      <w:pPr>
        <w:pStyle w:val="Ttulo4"/>
      </w:pPr>
      <w:r w:rsidRPr="00102854">
        <w:rPr>
          <w:rFonts w:eastAsia="Times New Roman"/>
        </w:rPr>
        <w:t>Definición de Canal de Comercialización</w:t>
      </w:r>
    </w:p>
    <w:p w14:paraId="5D150CFF" w14:textId="7B3FE515" w:rsidR="00D10B58" w:rsidRPr="00102854" w:rsidRDefault="00D10B58" w:rsidP="007A2793">
      <w:pPr>
        <w:spacing w:before="240" w:after="240"/>
        <w:rPr>
          <w:rFonts w:eastAsia="Times New Roman" w:cs="Times New Roman"/>
          <w:szCs w:val="24"/>
        </w:rPr>
      </w:pPr>
      <w:r w:rsidRPr="00102854">
        <w:rPr>
          <w:rFonts w:eastAsia="Times New Roman" w:cs="Times New Roman"/>
          <w:szCs w:val="24"/>
        </w:rPr>
        <w:t>Los canales de comercialización son las vías por donde circulan los productos desde su origen, el fabricante, hasta el consumidor final. Estos canales están formados por empresas independientes de los fabricantes que tienen como función</w:t>
      </w:r>
      <w:hyperlink r:id="rId13">
        <w:r w:rsidRPr="00102854">
          <w:rPr>
            <w:rFonts w:eastAsia="Times New Roman" w:cs="Times New Roman"/>
            <w:szCs w:val="24"/>
          </w:rPr>
          <w:t xml:space="preserve"> comercializar, vender o ayudar a la venta de los productos creados o fabricados por otros</w:t>
        </w:r>
      </w:hyperlink>
      <w:r w:rsidRPr="00102854">
        <w:rPr>
          <w:rFonts w:eastAsia="Times New Roman" w:cs="Times New Roman"/>
          <w:szCs w:val="24"/>
        </w:rPr>
        <w:t>. Es decir, que los canales de comercialización son los que ayudan a vender los productos de otros.</w:t>
      </w:r>
      <w:sdt>
        <w:sdtPr>
          <w:rPr>
            <w:rFonts w:eastAsia="Times New Roman" w:cs="Times New Roman"/>
            <w:szCs w:val="24"/>
          </w:rPr>
          <w:id w:val="551893543"/>
          <w:citation/>
        </w:sdtPr>
        <w:sdtEndPr/>
        <w:sdtContent>
          <w:r w:rsidRPr="00102854">
            <w:rPr>
              <w:rFonts w:eastAsia="Times New Roman" w:cs="Times New Roman"/>
              <w:szCs w:val="24"/>
            </w:rPr>
            <w:fldChar w:fldCharType="begin"/>
          </w:r>
          <w:r w:rsidRPr="00102854">
            <w:rPr>
              <w:rFonts w:eastAsia="Times New Roman" w:cs="Times New Roman"/>
              <w:szCs w:val="24"/>
              <w:lang w:val="es-ES"/>
            </w:rPr>
            <w:instrText xml:space="preserve"> CITATION Jay20 \l 3082 </w:instrText>
          </w:r>
          <w:r w:rsidRPr="00102854">
            <w:rPr>
              <w:rFonts w:eastAsia="Times New Roman" w:cs="Times New Roman"/>
              <w:szCs w:val="24"/>
            </w:rPr>
            <w:fldChar w:fldCharType="separate"/>
          </w:r>
          <w:r w:rsidR="00102854" w:rsidRPr="00102854">
            <w:rPr>
              <w:rFonts w:eastAsia="Times New Roman" w:cs="Times New Roman"/>
              <w:noProof/>
              <w:szCs w:val="24"/>
              <w:lang w:val="es-ES"/>
            </w:rPr>
            <w:t xml:space="preserve"> (Jaywrkr, 2020)</w:t>
          </w:r>
          <w:r w:rsidRPr="00102854">
            <w:rPr>
              <w:rFonts w:eastAsia="Times New Roman" w:cs="Times New Roman"/>
              <w:szCs w:val="24"/>
            </w:rPr>
            <w:fldChar w:fldCharType="end"/>
          </w:r>
        </w:sdtContent>
      </w:sdt>
    </w:p>
    <w:p w14:paraId="21BC89B3" w14:textId="4BFA0F9B" w:rsidR="005316D6" w:rsidRPr="00102854" w:rsidRDefault="005316D6" w:rsidP="00111A38">
      <w:pPr>
        <w:pStyle w:val="Ttulo3"/>
        <w:rPr>
          <w:rFonts w:eastAsia="Times New Roman"/>
        </w:rPr>
      </w:pPr>
      <w:bookmarkStart w:id="33" w:name="_Toc95402160"/>
      <w:r w:rsidRPr="00102854">
        <w:rPr>
          <w:rFonts w:eastAsia="Times New Roman"/>
        </w:rPr>
        <w:t>Determinación y Análisis del Canal de Distribución</w:t>
      </w:r>
      <w:bookmarkEnd w:id="33"/>
    </w:p>
    <w:p w14:paraId="6E91D36C" w14:textId="5C9F307A" w:rsidR="005316D6" w:rsidRPr="00102854" w:rsidRDefault="005316D6" w:rsidP="007A2793">
      <w:pPr>
        <w:spacing w:before="240" w:after="240"/>
        <w:rPr>
          <w:rFonts w:eastAsia="Times New Roman" w:cs="Times New Roman"/>
          <w:szCs w:val="24"/>
        </w:rPr>
      </w:pPr>
      <w:r w:rsidRPr="00102854">
        <w:rPr>
          <w:rFonts w:eastAsia="Times New Roman" w:cs="Times New Roman"/>
          <w:szCs w:val="24"/>
        </w:rPr>
        <w:t xml:space="preserve">De acuerdo a los resultados de la aplicación de la encuesta </w:t>
      </w:r>
      <w:r w:rsidR="00772B9F" w:rsidRPr="00102854">
        <w:rPr>
          <w:rFonts w:eastAsia="Times New Roman" w:cs="Times New Roman"/>
          <w:szCs w:val="24"/>
        </w:rPr>
        <w:t xml:space="preserve">el canal de distribución con mayor probabilidad de éxito es el de </w:t>
      </w:r>
      <w:r w:rsidR="00037ED6" w:rsidRPr="00102854">
        <w:rPr>
          <w:rFonts w:eastAsia="Times New Roman" w:cs="Times New Roman"/>
          <w:szCs w:val="24"/>
        </w:rPr>
        <w:t xml:space="preserve">supermercado </w:t>
      </w:r>
      <w:r w:rsidR="00772B9F" w:rsidRPr="00102854">
        <w:rPr>
          <w:rFonts w:eastAsia="Times New Roman" w:cs="Times New Roman"/>
          <w:szCs w:val="24"/>
        </w:rPr>
        <w:t xml:space="preserve">de acuerdo a los resultados mostrados y detallados en el punto </w:t>
      </w:r>
      <w:r w:rsidR="00F0498E" w:rsidRPr="00102854">
        <w:rPr>
          <w:rFonts w:eastAsia="Times New Roman" w:cs="Times New Roman"/>
          <w:i/>
          <w:szCs w:val="24"/>
        </w:rPr>
        <w:t>4.7</w:t>
      </w:r>
      <w:r w:rsidR="00772B9F" w:rsidRPr="00102854">
        <w:rPr>
          <w:rFonts w:eastAsia="Times New Roman" w:cs="Times New Roman"/>
          <w:szCs w:val="24"/>
        </w:rPr>
        <w:t>.</w:t>
      </w:r>
    </w:p>
    <w:p w14:paraId="441CCAA9" w14:textId="77777777" w:rsidR="001D37E7" w:rsidRDefault="001D37E7" w:rsidP="00684BC1">
      <w:pPr>
        <w:pStyle w:val="Ttulo2"/>
        <w:rPr>
          <w:rFonts w:eastAsia="Times New Roman"/>
          <w:highlight w:val="white"/>
        </w:rPr>
        <w:sectPr w:rsidR="001D37E7" w:rsidSect="00D84554">
          <w:pgSz w:w="11906" w:h="16838"/>
          <w:pgMar w:top="1440" w:right="1440" w:bottom="1440" w:left="1440" w:header="709" w:footer="709" w:gutter="0"/>
          <w:cols w:space="708"/>
          <w:docGrid w:linePitch="360"/>
        </w:sectPr>
      </w:pPr>
    </w:p>
    <w:p w14:paraId="65091F53" w14:textId="03489DB4" w:rsidR="00147D71" w:rsidRDefault="007B5615" w:rsidP="00570425">
      <w:pPr>
        <w:pStyle w:val="Ttulo2"/>
        <w:rPr>
          <w:rFonts w:eastAsia="Times New Roman"/>
        </w:rPr>
      </w:pPr>
      <w:bookmarkStart w:id="34" w:name="_Toc95402161"/>
      <w:r w:rsidRPr="007B5615">
        <w:rPr>
          <w:rFonts w:eastAsia="Times New Roman"/>
          <w:highlight w:val="white"/>
        </w:rPr>
        <w:lastRenderedPageBreak/>
        <w:t>Tabulación, Análisis e Interpretación de resultados Obtenidos en la Encuesta</w:t>
      </w:r>
      <w:bookmarkEnd w:id="34"/>
    </w:p>
    <w:p w14:paraId="13D6BC17" w14:textId="347C2224" w:rsidR="00570425" w:rsidRPr="00570425" w:rsidRDefault="00570425" w:rsidP="00570425">
      <w:r>
        <w:rPr>
          <w:b/>
        </w:rPr>
        <w:t>Alternativa</w:t>
      </w:r>
      <w:r w:rsidRPr="00570425">
        <w:rPr>
          <w:b/>
        </w:rPr>
        <w:t xml:space="preserve"> 1.</w:t>
      </w:r>
      <w:r>
        <w:t xml:space="preserve"> </w:t>
      </w:r>
      <w:r w:rsidRPr="00465F1F">
        <w:t>¿Qué tipo de café consume usualmente?</w:t>
      </w:r>
    </w:p>
    <w:p w14:paraId="43E4603D" w14:textId="1B0D05D3" w:rsidR="00B856B8" w:rsidRDefault="00A43FBA" w:rsidP="00882735">
      <w:pPr>
        <w:pStyle w:val="Tablas"/>
      </w:pPr>
      <w:bookmarkStart w:id="35" w:name="_Toc91007576"/>
      <w:bookmarkStart w:id="36" w:name="_Toc92675374"/>
      <w:r>
        <w:t>Resultados de la alternativa 1.</w:t>
      </w:r>
      <w:bookmarkEnd w:id="35"/>
      <w:bookmarkEnd w:id="36"/>
    </w:p>
    <w:tbl>
      <w:tblPr>
        <w:tblStyle w:val="Tablanormal2"/>
        <w:tblW w:w="5000" w:type="pct"/>
        <w:tblLook w:val="04A0" w:firstRow="1" w:lastRow="0" w:firstColumn="1" w:lastColumn="0" w:noHBand="0" w:noVBand="1"/>
      </w:tblPr>
      <w:tblGrid>
        <w:gridCol w:w="3010"/>
        <w:gridCol w:w="3009"/>
        <w:gridCol w:w="3007"/>
      </w:tblGrid>
      <w:tr w:rsidR="00977940" w:rsidRPr="00977940" w14:paraId="6FF59B7B" w14:textId="77777777" w:rsidTr="00F0498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4BCCE103" w14:textId="77777777" w:rsidR="00977940" w:rsidRPr="00F0498E" w:rsidRDefault="00977940" w:rsidP="00147D71">
            <w:pPr>
              <w:spacing w:line="240" w:lineRule="auto"/>
              <w:ind w:firstLine="0"/>
              <w:jc w:val="center"/>
              <w:rPr>
                <w:rFonts w:eastAsia="Times New Roman" w:cs="Times New Roman"/>
                <w:bCs w:val="0"/>
                <w:color w:val="000000"/>
                <w:szCs w:val="24"/>
                <w:lang w:eastAsia="es-EC"/>
              </w:rPr>
            </w:pPr>
            <w:r w:rsidRPr="00F0498E">
              <w:rPr>
                <w:rFonts w:eastAsia="Times New Roman" w:cs="Times New Roman"/>
                <w:bCs w:val="0"/>
                <w:color w:val="000000"/>
                <w:szCs w:val="24"/>
                <w:lang w:eastAsia="es-EC"/>
              </w:rPr>
              <w:t>ALTERNATIVA</w:t>
            </w:r>
          </w:p>
        </w:tc>
        <w:tc>
          <w:tcPr>
            <w:tcW w:w="1667" w:type="pct"/>
            <w:hideMark/>
          </w:tcPr>
          <w:p w14:paraId="0DE11B3E" w14:textId="77777777" w:rsidR="00977940" w:rsidRPr="00F0498E" w:rsidRDefault="00977940" w:rsidP="00147D7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FRECUENCIA</w:t>
            </w:r>
          </w:p>
        </w:tc>
        <w:tc>
          <w:tcPr>
            <w:tcW w:w="1666" w:type="pct"/>
            <w:hideMark/>
          </w:tcPr>
          <w:p w14:paraId="0FDEC343" w14:textId="77777777" w:rsidR="00977940" w:rsidRPr="00F0498E" w:rsidRDefault="00977940" w:rsidP="00147D71">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PORCENTAJE</w:t>
            </w:r>
          </w:p>
        </w:tc>
      </w:tr>
      <w:tr w:rsidR="00977940" w:rsidRPr="00977940" w14:paraId="2D842E36" w14:textId="77777777" w:rsidTr="00F049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3C5ABC17" w14:textId="77777777" w:rsidR="00977940" w:rsidRPr="00F0498E" w:rsidRDefault="00977940" w:rsidP="00147D71">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Molido</w:t>
            </w:r>
          </w:p>
        </w:tc>
        <w:tc>
          <w:tcPr>
            <w:tcW w:w="1667" w:type="pct"/>
            <w:vAlign w:val="center"/>
            <w:hideMark/>
          </w:tcPr>
          <w:p w14:paraId="7FEE8250" w14:textId="77777777" w:rsidR="00977940" w:rsidRPr="00977940" w:rsidRDefault="00977940"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134</w:t>
            </w:r>
          </w:p>
        </w:tc>
        <w:tc>
          <w:tcPr>
            <w:tcW w:w="1666" w:type="pct"/>
            <w:vAlign w:val="center"/>
            <w:hideMark/>
          </w:tcPr>
          <w:p w14:paraId="7C0A2D99" w14:textId="77777777" w:rsidR="00977940" w:rsidRPr="00977940" w:rsidRDefault="00977940"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33,17</w:t>
            </w:r>
          </w:p>
        </w:tc>
      </w:tr>
      <w:tr w:rsidR="00F0575F" w:rsidRPr="00977940" w14:paraId="1CA556F8" w14:textId="77777777" w:rsidTr="00F0498E">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42ED892F" w14:textId="77777777" w:rsidR="00977940" w:rsidRPr="00F0498E" w:rsidRDefault="00977940" w:rsidP="00147D71">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Liofilizado o soluble</w:t>
            </w:r>
          </w:p>
        </w:tc>
        <w:tc>
          <w:tcPr>
            <w:tcW w:w="1667" w:type="pct"/>
            <w:vAlign w:val="center"/>
            <w:hideMark/>
          </w:tcPr>
          <w:p w14:paraId="2DB4B96D" w14:textId="77777777" w:rsidR="00977940" w:rsidRPr="00977940" w:rsidRDefault="00977940"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246</w:t>
            </w:r>
          </w:p>
        </w:tc>
        <w:tc>
          <w:tcPr>
            <w:tcW w:w="1666" w:type="pct"/>
            <w:vAlign w:val="center"/>
            <w:hideMark/>
          </w:tcPr>
          <w:p w14:paraId="093A4CEA" w14:textId="77777777" w:rsidR="00977940" w:rsidRPr="00977940" w:rsidRDefault="00977940"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60,89</w:t>
            </w:r>
          </w:p>
        </w:tc>
      </w:tr>
      <w:tr w:rsidR="00977940" w:rsidRPr="00977940" w14:paraId="30DF2012" w14:textId="77777777" w:rsidTr="00F049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0E063725" w14:textId="77777777" w:rsidR="00977940" w:rsidRPr="00F0498E" w:rsidRDefault="00977940" w:rsidP="00147D71">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Saborizado</w:t>
            </w:r>
          </w:p>
        </w:tc>
        <w:tc>
          <w:tcPr>
            <w:tcW w:w="1667" w:type="pct"/>
            <w:vAlign w:val="center"/>
            <w:hideMark/>
          </w:tcPr>
          <w:p w14:paraId="1F7E521F" w14:textId="77777777" w:rsidR="00977940" w:rsidRPr="00977940" w:rsidRDefault="00977940"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17</w:t>
            </w:r>
          </w:p>
        </w:tc>
        <w:tc>
          <w:tcPr>
            <w:tcW w:w="1666" w:type="pct"/>
            <w:vAlign w:val="center"/>
            <w:hideMark/>
          </w:tcPr>
          <w:p w14:paraId="4C213445" w14:textId="77777777" w:rsidR="00977940" w:rsidRPr="00977940" w:rsidRDefault="00977940"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4,21</w:t>
            </w:r>
          </w:p>
        </w:tc>
      </w:tr>
      <w:tr w:rsidR="00F0575F" w:rsidRPr="00977940" w14:paraId="7480D1D3" w14:textId="77777777" w:rsidTr="00F0498E">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ADE26AE" w14:textId="77777777" w:rsidR="00977940" w:rsidRPr="00F0498E" w:rsidRDefault="00977940" w:rsidP="00147D71">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Gourmet</w:t>
            </w:r>
          </w:p>
        </w:tc>
        <w:tc>
          <w:tcPr>
            <w:tcW w:w="1667" w:type="pct"/>
            <w:vAlign w:val="center"/>
            <w:hideMark/>
          </w:tcPr>
          <w:p w14:paraId="377EE0BD" w14:textId="77777777" w:rsidR="00977940" w:rsidRPr="00977940" w:rsidRDefault="00977940"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7</w:t>
            </w:r>
          </w:p>
        </w:tc>
        <w:tc>
          <w:tcPr>
            <w:tcW w:w="1666" w:type="pct"/>
            <w:vAlign w:val="center"/>
            <w:hideMark/>
          </w:tcPr>
          <w:p w14:paraId="1980927F" w14:textId="77777777" w:rsidR="00977940" w:rsidRPr="00977940" w:rsidRDefault="00977940"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77940">
              <w:rPr>
                <w:rFonts w:eastAsia="Times New Roman" w:cs="Times New Roman"/>
                <w:color w:val="000000"/>
                <w:szCs w:val="24"/>
                <w:lang w:eastAsia="es-EC"/>
              </w:rPr>
              <w:t>1,73</w:t>
            </w:r>
          </w:p>
        </w:tc>
      </w:tr>
      <w:tr w:rsidR="00977940" w:rsidRPr="00977940" w14:paraId="6DC759E8" w14:textId="77777777" w:rsidTr="00F049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0CFE74A1" w14:textId="77777777" w:rsidR="00977940" w:rsidRPr="00F0498E" w:rsidRDefault="00977940" w:rsidP="00147D71">
            <w:pPr>
              <w:spacing w:line="240" w:lineRule="auto"/>
              <w:ind w:firstLine="0"/>
              <w:jc w:val="center"/>
              <w:rPr>
                <w:rFonts w:eastAsia="Times New Roman" w:cs="Times New Roman"/>
                <w:bCs w:val="0"/>
                <w:color w:val="000000"/>
                <w:szCs w:val="24"/>
                <w:lang w:eastAsia="es-EC"/>
              </w:rPr>
            </w:pPr>
            <w:r w:rsidRPr="00F0498E">
              <w:rPr>
                <w:rFonts w:eastAsia="Times New Roman" w:cs="Times New Roman"/>
                <w:bCs w:val="0"/>
                <w:color w:val="000000"/>
                <w:szCs w:val="24"/>
                <w:lang w:eastAsia="es-EC"/>
              </w:rPr>
              <w:t>TOTAL</w:t>
            </w:r>
          </w:p>
        </w:tc>
        <w:tc>
          <w:tcPr>
            <w:tcW w:w="1667" w:type="pct"/>
            <w:vAlign w:val="center"/>
            <w:hideMark/>
          </w:tcPr>
          <w:p w14:paraId="18CD0A66" w14:textId="77777777" w:rsidR="00977940" w:rsidRPr="00977940" w:rsidRDefault="00977940"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977940">
              <w:rPr>
                <w:rFonts w:eastAsia="Times New Roman" w:cs="Times New Roman"/>
                <w:b/>
                <w:bCs/>
                <w:color w:val="000000"/>
                <w:szCs w:val="24"/>
                <w:lang w:eastAsia="es-EC"/>
              </w:rPr>
              <w:t>404</w:t>
            </w:r>
          </w:p>
        </w:tc>
        <w:tc>
          <w:tcPr>
            <w:tcW w:w="1666" w:type="pct"/>
            <w:vAlign w:val="center"/>
            <w:hideMark/>
          </w:tcPr>
          <w:p w14:paraId="0D14B097" w14:textId="58C871DB" w:rsidR="00977940" w:rsidRPr="00977940" w:rsidRDefault="00977940"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977940">
              <w:rPr>
                <w:rFonts w:eastAsia="Times New Roman" w:cs="Times New Roman"/>
                <w:b/>
                <w:bCs/>
                <w:color w:val="000000"/>
                <w:szCs w:val="24"/>
                <w:lang w:eastAsia="es-EC"/>
              </w:rPr>
              <w:t>100</w:t>
            </w:r>
            <w:r w:rsidR="00147D71">
              <w:rPr>
                <w:rFonts w:eastAsia="Times New Roman" w:cs="Times New Roman"/>
                <w:b/>
                <w:bCs/>
                <w:color w:val="000000"/>
                <w:szCs w:val="24"/>
                <w:lang w:eastAsia="es-EC"/>
              </w:rPr>
              <w:t>,</w:t>
            </w:r>
            <w:r w:rsidRPr="00977940">
              <w:rPr>
                <w:rFonts w:eastAsia="Times New Roman" w:cs="Times New Roman"/>
                <w:b/>
                <w:bCs/>
                <w:color w:val="000000"/>
                <w:szCs w:val="24"/>
                <w:lang w:eastAsia="es-EC"/>
              </w:rPr>
              <w:t>00</w:t>
            </w:r>
          </w:p>
        </w:tc>
      </w:tr>
    </w:tbl>
    <w:p w14:paraId="3160F6DC" w14:textId="61493A1C" w:rsidR="001D37E7" w:rsidRPr="00147D71" w:rsidRDefault="00F0575F" w:rsidP="00F0575F">
      <w:pPr>
        <w:spacing w:before="240" w:after="0" w:line="276" w:lineRule="auto"/>
        <w:rPr>
          <w:sz w:val="22"/>
        </w:rPr>
      </w:pPr>
      <w:r w:rsidRPr="00147D71">
        <w:rPr>
          <w:b/>
          <w:bCs/>
          <w:sz w:val="22"/>
        </w:rPr>
        <w:t>Autores:</w:t>
      </w:r>
      <w:r w:rsidR="001D37E7" w:rsidRPr="00147D71">
        <w:rPr>
          <w:sz w:val="22"/>
        </w:rPr>
        <w:t xml:space="preserve"> Navarrete Jéssica y Loza Reynaldo</w:t>
      </w:r>
    </w:p>
    <w:p w14:paraId="6FEB14A2" w14:textId="48E08D75" w:rsidR="001D37E7" w:rsidRPr="00147D71" w:rsidRDefault="00F0575F" w:rsidP="00F0575F">
      <w:pPr>
        <w:spacing w:after="0" w:line="276" w:lineRule="auto"/>
        <w:rPr>
          <w:rFonts w:cs="Times New Roman"/>
          <w:sz w:val="22"/>
          <w:szCs w:val="24"/>
        </w:rPr>
      </w:pPr>
      <w:r w:rsidRPr="00147D71">
        <w:rPr>
          <w:rFonts w:cs="Times New Roman"/>
          <w:b/>
          <w:bCs/>
          <w:sz w:val="22"/>
          <w:szCs w:val="24"/>
        </w:rPr>
        <w:t>Fuente:</w:t>
      </w:r>
      <w:r w:rsidR="001D37E7" w:rsidRPr="00147D71">
        <w:rPr>
          <w:rFonts w:cs="Times New Roman"/>
          <w:sz w:val="22"/>
          <w:szCs w:val="24"/>
        </w:rPr>
        <w:t xml:space="preserve"> Población urbana y rural del cantón Chone  </w:t>
      </w:r>
    </w:p>
    <w:p w14:paraId="226C8A4E" w14:textId="1D8A83C4" w:rsidR="00977940" w:rsidRPr="00A43FBA" w:rsidRDefault="00A43FBA" w:rsidP="00A43FBA">
      <w:pPr>
        <w:pStyle w:val="Figuras"/>
        <w:spacing w:line="276" w:lineRule="auto"/>
        <w:rPr>
          <w:shd w:val="clear" w:color="auto" w:fill="FFFFFF"/>
        </w:rPr>
      </w:pPr>
      <w:bookmarkStart w:id="37" w:name="_Toc91007668"/>
      <w:bookmarkStart w:id="38" w:name="_Toc92675440"/>
      <w:r>
        <w:t>Resultados de la alternativa 1.</w:t>
      </w:r>
      <w:bookmarkEnd w:id="37"/>
      <w:bookmarkEnd w:id="38"/>
    </w:p>
    <w:p w14:paraId="64936F19" w14:textId="02D76D48" w:rsidR="00F0575F" w:rsidRDefault="00570425" w:rsidP="00A43FBA">
      <w:pPr>
        <w:spacing w:before="240" w:after="0" w:line="276" w:lineRule="auto"/>
        <w:ind w:firstLine="0"/>
        <w:jc w:val="center"/>
        <w:rPr>
          <w:rFonts w:cs="Times New Roman"/>
          <w:szCs w:val="24"/>
        </w:rPr>
      </w:pPr>
      <w:r>
        <w:rPr>
          <w:noProof/>
          <w:lang w:val="en-US"/>
        </w:rPr>
        <w:drawing>
          <wp:inline distT="0" distB="0" distL="0" distR="0" wp14:anchorId="1D882492" wp14:editId="67A14AF1">
            <wp:extent cx="5715000" cy="2376000"/>
            <wp:effectExtent l="0" t="0" r="0" b="5715"/>
            <wp:docPr id="1" name="Gráfico 1">
              <a:extLst xmlns:a="http://schemas.openxmlformats.org/drawingml/2006/main">
                <a:ext uri="{FF2B5EF4-FFF2-40B4-BE49-F238E27FC236}">
                  <a16:creationId xmlns:a16="http://schemas.microsoft.com/office/drawing/2014/main" id="{17BC211E-3745-4354-A3E5-C8A8A1F11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BF07DE" w14:textId="77777777" w:rsidR="00147D71" w:rsidRPr="00147D71" w:rsidRDefault="00147D71" w:rsidP="00A43FBA">
      <w:pPr>
        <w:spacing w:before="240" w:after="0" w:line="276" w:lineRule="auto"/>
        <w:ind w:firstLine="1560"/>
        <w:rPr>
          <w:sz w:val="22"/>
        </w:rPr>
      </w:pPr>
      <w:r w:rsidRPr="00147D71">
        <w:rPr>
          <w:b/>
          <w:bCs/>
          <w:sz w:val="22"/>
        </w:rPr>
        <w:t>Autores:</w:t>
      </w:r>
      <w:r w:rsidRPr="00147D71">
        <w:rPr>
          <w:sz w:val="22"/>
        </w:rPr>
        <w:t xml:space="preserve"> Navarrete Jéssica y Loza Reynaldo</w:t>
      </w:r>
    </w:p>
    <w:p w14:paraId="7A9D9B8C" w14:textId="7658D497" w:rsidR="00147D71" w:rsidRPr="00147D71" w:rsidRDefault="00147D71" w:rsidP="00A43FBA">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39604F6A" w14:textId="32445760" w:rsidR="002F22BF" w:rsidRPr="002F22BF" w:rsidRDefault="002F22BF" w:rsidP="007A2793">
      <w:pPr>
        <w:spacing w:before="240" w:after="240"/>
        <w:rPr>
          <w:rFonts w:cs="Times New Roman"/>
          <w:b/>
          <w:bCs/>
          <w:szCs w:val="24"/>
        </w:rPr>
      </w:pPr>
      <w:r w:rsidRPr="002F22BF">
        <w:rPr>
          <w:rFonts w:cs="Times New Roman"/>
          <w:b/>
          <w:bCs/>
          <w:szCs w:val="24"/>
        </w:rPr>
        <w:t xml:space="preserve">Análisis e interpretación de resultados </w:t>
      </w:r>
    </w:p>
    <w:p w14:paraId="3871A27A" w14:textId="7F02B2FA" w:rsidR="00D20963" w:rsidRPr="00465F1F" w:rsidRDefault="00D20963" w:rsidP="007A2793">
      <w:pPr>
        <w:spacing w:before="240" w:after="240"/>
        <w:rPr>
          <w:rFonts w:cs="Times New Roman"/>
          <w:szCs w:val="24"/>
        </w:rPr>
      </w:pPr>
      <w:r>
        <w:rPr>
          <w:rFonts w:cs="Times New Roman"/>
          <w:szCs w:val="24"/>
        </w:rPr>
        <w:t xml:space="preserve">Con la finalidad de conocer el tipo de café que consume la población urbana y rural del cantón Chone se encuestó a 404 personas de las cuales 246 respondieron que consumen café liofilizado o soluble lo que corresponde a un 60.9%, seguido del café molido con un porcentaje del 33.2% (134 personas), </w:t>
      </w:r>
      <w:r w:rsidR="00C51635">
        <w:rPr>
          <w:rFonts w:cs="Times New Roman"/>
          <w:szCs w:val="24"/>
        </w:rPr>
        <w:t>17 personas un 4.2% consumen café saborizado y el 1.2% (7 personas) consumen café gourmet. Dando como resultado una factibilidad de m</w:t>
      </w:r>
      <w:r w:rsidR="00D96CF7">
        <w:rPr>
          <w:rFonts w:cs="Times New Roman"/>
          <w:szCs w:val="24"/>
        </w:rPr>
        <w:t>á</w:t>
      </w:r>
      <w:r w:rsidR="00C51635">
        <w:rPr>
          <w:rFonts w:cs="Times New Roman"/>
          <w:szCs w:val="24"/>
        </w:rPr>
        <w:t xml:space="preserve">s del 50% para la </w:t>
      </w:r>
      <w:r w:rsidR="00D96CF7">
        <w:rPr>
          <w:rFonts w:cs="Times New Roman"/>
          <w:szCs w:val="24"/>
        </w:rPr>
        <w:t>creación de una planta procesadora de café liofilizado en la ciudad de Chone.</w:t>
      </w:r>
    </w:p>
    <w:p w14:paraId="5892394D" w14:textId="77777777" w:rsidR="00916470" w:rsidRDefault="00916470" w:rsidP="007A2793">
      <w:pPr>
        <w:spacing w:before="240" w:after="240"/>
        <w:rPr>
          <w:rFonts w:cs="Times New Roman"/>
          <w:b/>
          <w:bCs/>
          <w:szCs w:val="24"/>
        </w:rPr>
        <w:sectPr w:rsidR="00916470" w:rsidSect="00D6081E">
          <w:pgSz w:w="11906" w:h="16838"/>
          <w:pgMar w:top="1440" w:right="1440" w:bottom="1440" w:left="1440" w:header="709" w:footer="709" w:gutter="0"/>
          <w:cols w:space="708"/>
          <w:docGrid w:linePitch="360"/>
        </w:sectPr>
      </w:pPr>
    </w:p>
    <w:p w14:paraId="3CD157C3" w14:textId="3660E9F5" w:rsidR="00257EE8" w:rsidRDefault="00257EE8" w:rsidP="00257EE8">
      <w:pPr>
        <w:rPr>
          <w:rFonts w:cs="Times New Roman"/>
          <w:color w:val="202124"/>
          <w:spacing w:val="2"/>
          <w:szCs w:val="24"/>
          <w:shd w:val="clear" w:color="auto" w:fill="FFFFFF"/>
        </w:rPr>
      </w:pPr>
      <w:r>
        <w:rPr>
          <w:b/>
        </w:rPr>
        <w:lastRenderedPageBreak/>
        <w:t>Alternativa</w:t>
      </w:r>
      <w:r w:rsidRPr="00570425">
        <w:rPr>
          <w:b/>
        </w:rPr>
        <w:t xml:space="preserve"> </w:t>
      </w:r>
      <w:r>
        <w:rPr>
          <w:b/>
        </w:rPr>
        <w:t>2</w:t>
      </w:r>
      <w:r w:rsidRPr="00570425">
        <w:rPr>
          <w:b/>
        </w:rPr>
        <w:t>.</w:t>
      </w:r>
      <w:r>
        <w:t xml:space="preserve"> </w:t>
      </w:r>
      <w:r w:rsidRPr="00465F1F">
        <w:rPr>
          <w:rFonts w:cs="Times New Roman"/>
          <w:color w:val="202124"/>
          <w:spacing w:val="2"/>
          <w:szCs w:val="24"/>
          <w:shd w:val="clear" w:color="auto" w:fill="FFFFFF"/>
        </w:rPr>
        <w:t xml:space="preserve">¿cuál es la característica </w:t>
      </w:r>
      <w:r w:rsidR="00D6081E">
        <w:rPr>
          <w:rFonts w:cs="Times New Roman"/>
          <w:color w:val="202124"/>
          <w:spacing w:val="2"/>
          <w:szCs w:val="24"/>
          <w:shd w:val="clear" w:color="auto" w:fill="FFFFFF"/>
        </w:rPr>
        <w:t>más</w:t>
      </w:r>
      <w:r w:rsidRPr="00465F1F">
        <w:rPr>
          <w:rFonts w:cs="Times New Roman"/>
          <w:color w:val="202124"/>
          <w:spacing w:val="2"/>
          <w:szCs w:val="24"/>
          <w:shd w:val="clear" w:color="auto" w:fill="FFFFFF"/>
        </w:rPr>
        <w:t xml:space="preserve"> importan</w:t>
      </w:r>
      <w:r w:rsidR="00D6081E">
        <w:rPr>
          <w:rFonts w:cs="Times New Roman"/>
          <w:color w:val="202124"/>
          <w:spacing w:val="2"/>
          <w:szCs w:val="24"/>
          <w:shd w:val="clear" w:color="auto" w:fill="FFFFFF"/>
        </w:rPr>
        <w:t>te</w:t>
      </w:r>
      <w:r w:rsidRPr="00465F1F">
        <w:rPr>
          <w:rFonts w:cs="Times New Roman"/>
          <w:color w:val="202124"/>
          <w:spacing w:val="2"/>
          <w:szCs w:val="24"/>
          <w:shd w:val="clear" w:color="auto" w:fill="FFFFFF"/>
        </w:rPr>
        <w:t xml:space="preserve"> a la hora de comprar café?</w:t>
      </w:r>
    </w:p>
    <w:p w14:paraId="5D212EF2" w14:textId="5B7475CF" w:rsidR="00257EE8" w:rsidRPr="00257EE8" w:rsidRDefault="00257EE8" w:rsidP="00882735">
      <w:pPr>
        <w:pStyle w:val="Tablas"/>
      </w:pPr>
      <w:bookmarkStart w:id="39" w:name="_Toc91007577"/>
      <w:bookmarkStart w:id="40" w:name="_Toc92675375"/>
      <w:r>
        <w:t>Resultados de la alternativa 2.</w:t>
      </w:r>
      <w:bookmarkEnd w:id="39"/>
      <w:bookmarkEnd w:id="40"/>
    </w:p>
    <w:tbl>
      <w:tblPr>
        <w:tblStyle w:val="Tablanormal2"/>
        <w:tblW w:w="5000" w:type="pct"/>
        <w:tblLook w:val="04A0" w:firstRow="1" w:lastRow="0" w:firstColumn="1" w:lastColumn="0" w:noHBand="0" w:noVBand="1"/>
      </w:tblPr>
      <w:tblGrid>
        <w:gridCol w:w="3010"/>
        <w:gridCol w:w="3009"/>
        <w:gridCol w:w="3007"/>
      </w:tblGrid>
      <w:tr w:rsidR="00257EE8" w:rsidRPr="00257EE8" w14:paraId="5231D954" w14:textId="77777777" w:rsidTr="00F0498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1362EFBD" w14:textId="77777777" w:rsidR="00257EE8" w:rsidRPr="00F0498E" w:rsidRDefault="00257EE8" w:rsidP="00257EE8">
            <w:pPr>
              <w:spacing w:line="240" w:lineRule="auto"/>
              <w:ind w:firstLine="0"/>
              <w:jc w:val="center"/>
              <w:rPr>
                <w:rFonts w:eastAsia="Times New Roman" w:cs="Times New Roman"/>
                <w:bCs w:val="0"/>
                <w:color w:val="000000"/>
                <w:szCs w:val="24"/>
                <w:lang w:eastAsia="es-EC"/>
              </w:rPr>
            </w:pPr>
            <w:r w:rsidRPr="00F0498E">
              <w:rPr>
                <w:rFonts w:eastAsia="Times New Roman" w:cs="Times New Roman"/>
                <w:bCs w:val="0"/>
                <w:color w:val="000000"/>
                <w:szCs w:val="24"/>
                <w:lang w:eastAsia="es-EC"/>
              </w:rPr>
              <w:t>ALTERNATIVA</w:t>
            </w:r>
          </w:p>
        </w:tc>
        <w:tc>
          <w:tcPr>
            <w:tcW w:w="1667" w:type="pct"/>
            <w:hideMark/>
          </w:tcPr>
          <w:p w14:paraId="5593E62C" w14:textId="77777777" w:rsidR="00257EE8" w:rsidRPr="00F0498E" w:rsidRDefault="00257EE8" w:rsidP="00257EE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FRECUENCIA</w:t>
            </w:r>
          </w:p>
        </w:tc>
        <w:tc>
          <w:tcPr>
            <w:tcW w:w="1666" w:type="pct"/>
            <w:hideMark/>
          </w:tcPr>
          <w:p w14:paraId="25F20EE3" w14:textId="77777777" w:rsidR="00257EE8" w:rsidRPr="00F0498E" w:rsidRDefault="00257EE8" w:rsidP="00257EE8">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PORCENTAJE</w:t>
            </w:r>
          </w:p>
        </w:tc>
      </w:tr>
      <w:tr w:rsidR="00257EE8" w:rsidRPr="00257EE8" w14:paraId="02F9478B" w14:textId="77777777" w:rsidTr="00F049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5D6B5490" w14:textId="77777777" w:rsidR="00257EE8" w:rsidRPr="00F0498E" w:rsidRDefault="00257EE8" w:rsidP="00257EE8">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Calidad</w:t>
            </w:r>
          </w:p>
        </w:tc>
        <w:tc>
          <w:tcPr>
            <w:tcW w:w="1667" w:type="pct"/>
            <w:vAlign w:val="center"/>
            <w:hideMark/>
          </w:tcPr>
          <w:p w14:paraId="79980B79" w14:textId="77777777" w:rsidR="00257EE8" w:rsidRPr="00257EE8" w:rsidRDefault="00257EE8"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275</w:t>
            </w:r>
          </w:p>
        </w:tc>
        <w:tc>
          <w:tcPr>
            <w:tcW w:w="1666" w:type="pct"/>
            <w:vAlign w:val="center"/>
            <w:hideMark/>
          </w:tcPr>
          <w:p w14:paraId="58FD2820" w14:textId="77777777" w:rsidR="00257EE8" w:rsidRPr="00257EE8" w:rsidRDefault="00257EE8"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68,07</w:t>
            </w:r>
          </w:p>
        </w:tc>
      </w:tr>
      <w:tr w:rsidR="00257EE8" w:rsidRPr="00257EE8" w14:paraId="67848A8E" w14:textId="77777777" w:rsidTr="00F0498E">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303A52E6" w14:textId="77777777" w:rsidR="00257EE8" w:rsidRPr="00F0498E" w:rsidRDefault="00257EE8" w:rsidP="00257EE8">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Marca</w:t>
            </w:r>
          </w:p>
        </w:tc>
        <w:tc>
          <w:tcPr>
            <w:tcW w:w="1667" w:type="pct"/>
            <w:vAlign w:val="center"/>
            <w:hideMark/>
          </w:tcPr>
          <w:p w14:paraId="488B0C43" w14:textId="77777777" w:rsidR="00257EE8" w:rsidRPr="00257EE8" w:rsidRDefault="00257EE8"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37</w:t>
            </w:r>
          </w:p>
        </w:tc>
        <w:tc>
          <w:tcPr>
            <w:tcW w:w="1666" w:type="pct"/>
            <w:vAlign w:val="center"/>
            <w:hideMark/>
          </w:tcPr>
          <w:p w14:paraId="1962347E" w14:textId="77777777" w:rsidR="00257EE8" w:rsidRPr="00257EE8" w:rsidRDefault="00257EE8"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9,16</w:t>
            </w:r>
          </w:p>
        </w:tc>
      </w:tr>
      <w:tr w:rsidR="00257EE8" w:rsidRPr="00257EE8" w14:paraId="33666230" w14:textId="77777777" w:rsidTr="00F049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62C4600C" w14:textId="77777777" w:rsidR="00257EE8" w:rsidRPr="00F0498E" w:rsidRDefault="00257EE8" w:rsidP="00257EE8">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Precio</w:t>
            </w:r>
          </w:p>
        </w:tc>
        <w:tc>
          <w:tcPr>
            <w:tcW w:w="1667" w:type="pct"/>
            <w:vAlign w:val="center"/>
            <w:hideMark/>
          </w:tcPr>
          <w:p w14:paraId="22A58CDE" w14:textId="77777777" w:rsidR="00257EE8" w:rsidRPr="00257EE8" w:rsidRDefault="00257EE8"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37</w:t>
            </w:r>
          </w:p>
        </w:tc>
        <w:tc>
          <w:tcPr>
            <w:tcW w:w="1666" w:type="pct"/>
            <w:vAlign w:val="center"/>
            <w:hideMark/>
          </w:tcPr>
          <w:p w14:paraId="4419F8B0" w14:textId="77777777" w:rsidR="00257EE8" w:rsidRPr="00257EE8" w:rsidRDefault="00257EE8"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9,16</w:t>
            </w:r>
          </w:p>
        </w:tc>
      </w:tr>
      <w:tr w:rsidR="00257EE8" w:rsidRPr="00257EE8" w14:paraId="31BC610D" w14:textId="77777777" w:rsidTr="00F0498E">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9D194A4" w14:textId="77777777" w:rsidR="00257EE8" w:rsidRPr="00F0498E" w:rsidRDefault="00257EE8" w:rsidP="00257EE8">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No tiene preferencia</w:t>
            </w:r>
          </w:p>
        </w:tc>
        <w:tc>
          <w:tcPr>
            <w:tcW w:w="1667" w:type="pct"/>
            <w:vAlign w:val="center"/>
            <w:hideMark/>
          </w:tcPr>
          <w:p w14:paraId="7840432C" w14:textId="77777777" w:rsidR="00257EE8" w:rsidRPr="00257EE8" w:rsidRDefault="00257EE8"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55</w:t>
            </w:r>
          </w:p>
        </w:tc>
        <w:tc>
          <w:tcPr>
            <w:tcW w:w="1666" w:type="pct"/>
            <w:vAlign w:val="center"/>
            <w:hideMark/>
          </w:tcPr>
          <w:p w14:paraId="545DE8E4" w14:textId="77777777" w:rsidR="00257EE8" w:rsidRPr="00257EE8" w:rsidRDefault="00257EE8"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257EE8">
              <w:rPr>
                <w:rFonts w:eastAsia="Times New Roman" w:cs="Times New Roman"/>
                <w:color w:val="000000"/>
                <w:szCs w:val="24"/>
                <w:lang w:eastAsia="es-EC"/>
              </w:rPr>
              <w:t>13,61</w:t>
            </w:r>
          </w:p>
        </w:tc>
      </w:tr>
      <w:tr w:rsidR="00257EE8" w:rsidRPr="00257EE8" w14:paraId="7BAC87AB" w14:textId="77777777" w:rsidTr="00F0498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22E3EA9E" w14:textId="77777777" w:rsidR="00257EE8" w:rsidRPr="00F0498E" w:rsidRDefault="00257EE8" w:rsidP="00257EE8">
            <w:pPr>
              <w:spacing w:line="240" w:lineRule="auto"/>
              <w:ind w:firstLine="0"/>
              <w:jc w:val="center"/>
              <w:rPr>
                <w:rFonts w:eastAsia="Times New Roman" w:cs="Times New Roman"/>
                <w:bCs w:val="0"/>
                <w:color w:val="000000"/>
                <w:szCs w:val="24"/>
                <w:lang w:eastAsia="es-EC"/>
              </w:rPr>
            </w:pPr>
            <w:r w:rsidRPr="00F0498E">
              <w:rPr>
                <w:rFonts w:eastAsia="Times New Roman" w:cs="Times New Roman"/>
                <w:bCs w:val="0"/>
                <w:color w:val="000000"/>
                <w:szCs w:val="24"/>
                <w:lang w:eastAsia="es-EC"/>
              </w:rPr>
              <w:t>TOTAL</w:t>
            </w:r>
          </w:p>
        </w:tc>
        <w:tc>
          <w:tcPr>
            <w:tcW w:w="1667" w:type="pct"/>
            <w:vAlign w:val="center"/>
            <w:hideMark/>
          </w:tcPr>
          <w:p w14:paraId="1CAC8066" w14:textId="77777777" w:rsidR="00257EE8" w:rsidRPr="00257EE8" w:rsidRDefault="00257EE8"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257EE8">
              <w:rPr>
                <w:rFonts w:eastAsia="Times New Roman" w:cs="Times New Roman"/>
                <w:b/>
                <w:bCs/>
                <w:color w:val="000000"/>
                <w:szCs w:val="24"/>
                <w:lang w:eastAsia="es-EC"/>
              </w:rPr>
              <w:t>404</w:t>
            </w:r>
          </w:p>
        </w:tc>
        <w:tc>
          <w:tcPr>
            <w:tcW w:w="1666" w:type="pct"/>
            <w:vAlign w:val="center"/>
            <w:hideMark/>
          </w:tcPr>
          <w:p w14:paraId="20C68A18" w14:textId="77777777" w:rsidR="00257EE8" w:rsidRPr="00257EE8" w:rsidRDefault="00257EE8"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257EE8">
              <w:rPr>
                <w:rFonts w:eastAsia="Times New Roman" w:cs="Times New Roman"/>
                <w:b/>
                <w:bCs/>
                <w:color w:val="000000"/>
                <w:szCs w:val="24"/>
                <w:lang w:eastAsia="es-EC"/>
              </w:rPr>
              <w:t>100,00</w:t>
            </w:r>
          </w:p>
        </w:tc>
      </w:tr>
    </w:tbl>
    <w:p w14:paraId="0A28A6F8" w14:textId="77777777" w:rsidR="00257EE8" w:rsidRPr="00147D71" w:rsidRDefault="00257EE8" w:rsidP="00257EE8">
      <w:pPr>
        <w:spacing w:before="240" w:after="0" w:line="276" w:lineRule="auto"/>
        <w:rPr>
          <w:sz w:val="22"/>
        </w:rPr>
      </w:pPr>
      <w:r w:rsidRPr="00147D71">
        <w:rPr>
          <w:b/>
          <w:bCs/>
          <w:sz w:val="22"/>
        </w:rPr>
        <w:t>Autores:</w:t>
      </w:r>
      <w:r w:rsidRPr="00147D71">
        <w:rPr>
          <w:sz w:val="22"/>
        </w:rPr>
        <w:t xml:space="preserve"> Navarrete Jéssica y Loza Reynaldo</w:t>
      </w:r>
    </w:p>
    <w:p w14:paraId="549A3443" w14:textId="77777777" w:rsidR="00257EE8" w:rsidRPr="00147D71" w:rsidRDefault="00257EE8" w:rsidP="00257EE8">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5E468AA6" w14:textId="140A08DC" w:rsidR="00257EE8" w:rsidRPr="00A43FBA" w:rsidRDefault="00257EE8" w:rsidP="00257EE8">
      <w:pPr>
        <w:pStyle w:val="Figuras"/>
        <w:spacing w:line="276" w:lineRule="auto"/>
        <w:rPr>
          <w:shd w:val="clear" w:color="auto" w:fill="FFFFFF"/>
        </w:rPr>
      </w:pPr>
      <w:bookmarkStart w:id="41" w:name="_Toc91007669"/>
      <w:bookmarkStart w:id="42" w:name="_Toc92675441"/>
      <w:r>
        <w:t>Resultados de la alternativa 2.</w:t>
      </w:r>
      <w:bookmarkEnd w:id="41"/>
      <w:bookmarkEnd w:id="42"/>
    </w:p>
    <w:p w14:paraId="1D9CD82D" w14:textId="2FB5089A" w:rsidR="00257EE8" w:rsidRDefault="00257EE8" w:rsidP="00257EE8">
      <w:pPr>
        <w:spacing w:before="240" w:after="0"/>
        <w:ind w:firstLine="0"/>
        <w:jc w:val="center"/>
        <w:rPr>
          <w:rFonts w:cs="Times New Roman"/>
          <w:b/>
          <w:bCs/>
          <w:szCs w:val="24"/>
        </w:rPr>
      </w:pPr>
      <w:r>
        <w:rPr>
          <w:noProof/>
          <w:lang w:val="en-US"/>
        </w:rPr>
        <w:drawing>
          <wp:inline distT="0" distB="0" distL="0" distR="0" wp14:anchorId="7288FB6B" wp14:editId="47E51DD2">
            <wp:extent cx="5760720" cy="2376000"/>
            <wp:effectExtent l="0" t="0" r="11430" b="5715"/>
            <wp:docPr id="63" name="Gráfico 63">
              <a:extLst xmlns:a="http://schemas.openxmlformats.org/drawingml/2006/main">
                <a:ext uri="{FF2B5EF4-FFF2-40B4-BE49-F238E27FC236}">
                  <a16:creationId xmlns:a16="http://schemas.microsoft.com/office/drawing/2014/main" id="{43257E1E-5C6E-4F70-96EB-A325430A1E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A25B11" w14:textId="77777777" w:rsidR="00257EE8" w:rsidRPr="00147D71" w:rsidRDefault="00257EE8" w:rsidP="00D6081E">
      <w:pPr>
        <w:spacing w:after="0" w:line="276" w:lineRule="auto"/>
        <w:ind w:firstLine="1560"/>
        <w:rPr>
          <w:sz w:val="22"/>
        </w:rPr>
      </w:pPr>
      <w:r w:rsidRPr="00147D71">
        <w:rPr>
          <w:b/>
          <w:bCs/>
          <w:sz w:val="22"/>
        </w:rPr>
        <w:t>Autores:</w:t>
      </w:r>
      <w:r w:rsidRPr="00147D71">
        <w:rPr>
          <w:sz w:val="22"/>
        </w:rPr>
        <w:t xml:space="preserve"> Navarrete Jéssica y Loza Reynaldo</w:t>
      </w:r>
    </w:p>
    <w:p w14:paraId="308C5FBD" w14:textId="77777777" w:rsidR="00257EE8" w:rsidRPr="00147D71" w:rsidRDefault="00257EE8" w:rsidP="00257EE8">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7C1F647D" w14:textId="28967AC1" w:rsidR="00D138BE" w:rsidRDefault="00D138BE" w:rsidP="007A2793">
      <w:pPr>
        <w:spacing w:before="240" w:after="240"/>
        <w:rPr>
          <w:rFonts w:cs="Times New Roman"/>
          <w:b/>
          <w:bCs/>
          <w:szCs w:val="24"/>
        </w:rPr>
      </w:pPr>
      <w:r w:rsidRPr="00D138BE">
        <w:rPr>
          <w:rFonts w:cs="Times New Roman"/>
          <w:b/>
          <w:bCs/>
          <w:szCs w:val="24"/>
        </w:rPr>
        <w:t>Análisis e interpretación de resultados</w:t>
      </w:r>
    </w:p>
    <w:p w14:paraId="2FF00E70" w14:textId="204ECE1E" w:rsidR="00D138BE" w:rsidRPr="00D138BE" w:rsidRDefault="00E74D81" w:rsidP="007A2793">
      <w:pPr>
        <w:spacing w:before="240" w:after="240"/>
        <w:rPr>
          <w:rFonts w:cs="Times New Roman"/>
          <w:szCs w:val="24"/>
        </w:rPr>
      </w:pPr>
      <w:r>
        <w:rPr>
          <w:rFonts w:cs="Times New Roman"/>
          <w:szCs w:val="24"/>
        </w:rPr>
        <w:t xml:space="preserve">Es necesario conocer que características son importantes </w:t>
      </w:r>
      <w:r w:rsidR="00DA1ABE">
        <w:rPr>
          <w:rFonts w:cs="Times New Roman"/>
          <w:szCs w:val="24"/>
        </w:rPr>
        <w:t>para</w:t>
      </w:r>
      <w:r>
        <w:rPr>
          <w:rFonts w:cs="Times New Roman"/>
          <w:szCs w:val="24"/>
        </w:rPr>
        <w:t xml:space="preserve"> los consumidores a la hora de comprar</w:t>
      </w:r>
      <w:r w:rsidR="00BB7A69">
        <w:rPr>
          <w:rFonts w:cs="Times New Roman"/>
          <w:szCs w:val="24"/>
        </w:rPr>
        <w:t xml:space="preserve"> </w:t>
      </w:r>
      <w:r>
        <w:rPr>
          <w:rFonts w:cs="Times New Roman"/>
          <w:szCs w:val="24"/>
        </w:rPr>
        <w:t xml:space="preserve">café en las 404 personas tomadas en cuenta </w:t>
      </w:r>
      <w:r w:rsidR="00DA1ABE">
        <w:rPr>
          <w:rFonts w:cs="Times New Roman"/>
          <w:szCs w:val="24"/>
        </w:rPr>
        <w:t>en</w:t>
      </w:r>
      <w:r>
        <w:rPr>
          <w:rFonts w:cs="Times New Roman"/>
          <w:szCs w:val="24"/>
        </w:rPr>
        <w:t xml:space="preserve"> el estudio del caso mencionaron la calidad </w:t>
      </w:r>
      <w:r w:rsidR="00BB7A69">
        <w:rPr>
          <w:rFonts w:cs="Times New Roman"/>
          <w:szCs w:val="24"/>
        </w:rPr>
        <w:t xml:space="preserve">como </w:t>
      </w:r>
      <w:r w:rsidR="002A4789">
        <w:rPr>
          <w:rFonts w:cs="Times New Roman"/>
          <w:szCs w:val="24"/>
        </w:rPr>
        <w:t>característica de mayor</w:t>
      </w:r>
      <w:r w:rsidR="00BB7A69">
        <w:rPr>
          <w:rFonts w:cs="Times New Roman"/>
          <w:szCs w:val="24"/>
        </w:rPr>
        <w:t xml:space="preserve"> importancia con un número de 275 personas (68.10%), el 13.60% (55personas) no tiene preferencia, un 9.20% (37) escogen el café por la marca y el mismo porcentaje de personas escogen por el precio.</w:t>
      </w:r>
      <w:r w:rsidR="002A4789">
        <w:rPr>
          <w:rFonts w:cs="Times New Roman"/>
          <w:szCs w:val="24"/>
        </w:rPr>
        <w:t xml:space="preserve"> Se puede concluir mediante el presente análisis que al procesar </w:t>
      </w:r>
      <w:r w:rsidR="00B03F2C">
        <w:rPr>
          <w:rFonts w:cs="Times New Roman"/>
          <w:szCs w:val="24"/>
        </w:rPr>
        <w:t>café se debe tener en primer plano los parámetros de calidad para garantizar un adecuado producto final ya que de esto dependerá su elección por el consumidor en el mercado.</w:t>
      </w:r>
    </w:p>
    <w:p w14:paraId="2FDF8C0F" w14:textId="77777777" w:rsidR="00916470" w:rsidRDefault="00916470" w:rsidP="007A2793">
      <w:pPr>
        <w:spacing w:before="240" w:after="240"/>
        <w:rPr>
          <w:rFonts w:cs="Times New Roman"/>
          <w:b/>
          <w:bCs/>
          <w:szCs w:val="24"/>
        </w:rPr>
        <w:sectPr w:rsidR="00916470" w:rsidSect="00D6081E">
          <w:pgSz w:w="11906" w:h="16838"/>
          <w:pgMar w:top="1440" w:right="1440" w:bottom="1440" w:left="1440" w:header="709" w:footer="709" w:gutter="0"/>
          <w:cols w:space="708"/>
          <w:docGrid w:linePitch="360"/>
        </w:sectPr>
      </w:pPr>
    </w:p>
    <w:p w14:paraId="15A779FE" w14:textId="11899DDE" w:rsidR="00D6081E" w:rsidRDefault="00D6081E" w:rsidP="00D6081E">
      <w:pPr>
        <w:rPr>
          <w:rFonts w:cs="Times New Roman"/>
          <w:color w:val="202124"/>
          <w:spacing w:val="2"/>
          <w:szCs w:val="24"/>
          <w:shd w:val="clear" w:color="auto" w:fill="FFFFFF"/>
        </w:rPr>
      </w:pPr>
      <w:r>
        <w:rPr>
          <w:b/>
        </w:rPr>
        <w:lastRenderedPageBreak/>
        <w:t>Alternativa</w:t>
      </w:r>
      <w:r w:rsidRPr="00570425">
        <w:rPr>
          <w:b/>
        </w:rPr>
        <w:t xml:space="preserve"> </w:t>
      </w:r>
      <w:r>
        <w:rPr>
          <w:b/>
        </w:rPr>
        <w:t>3</w:t>
      </w:r>
      <w:r w:rsidRPr="00570425">
        <w:rPr>
          <w:b/>
        </w:rPr>
        <w:t>.</w:t>
      </w:r>
      <w:r>
        <w:t xml:space="preserve"> </w:t>
      </w:r>
      <w:r>
        <w:rPr>
          <w:rFonts w:cs="Times New Roman"/>
          <w:color w:val="202124"/>
          <w:spacing w:val="2"/>
          <w:szCs w:val="24"/>
          <w:shd w:val="clear" w:color="auto" w:fill="FFFFFF"/>
        </w:rPr>
        <w:t>S</w:t>
      </w:r>
      <w:r w:rsidRPr="00465F1F">
        <w:rPr>
          <w:rFonts w:cs="Times New Roman"/>
          <w:color w:val="202124"/>
          <w:spacing w:val="2"/>
          <w:szCs w:val="24"/>
          <w:shd w:val="clear" w:color="auto" w:fill="FFFFFF"/>
        </w:rPr>
        <w:t>eleccione la marca de café que usted consume mayormente</w:t>
      </w:r>
      <w:r>
        <w:rPr>
          <w:rFonts w:cs="Times New Roman"/>
          <w:color w:val="202124"/>
          <w:spacing w:val="2"/>
          <w:szCs w:val="24"/>
          <w:shd w:val="clear" w:color="auto" w:fill="FFFFFF"/>
        </w:rPr>
        <w:t>.</w:t>
      </w:r>
    </w:p>
    <w:p w14:paraId="0F5F767A" w14:textId="2B25E53C" w:rsidR="00D6081E" w:rsidRPr="00257EE8" w:rsidRDefault="00D6081E" w:rsidP="00882735">
      <w:pPr>
        <w:pStyle w:val="Tablas"/>
      </w:pPr>
      <w:bookmarkStart w:id="43" w:name="_Toc91007578"/>
      <w:bookmarkStart w:id="44" w:name="_Toc92675376"/>
      <w:r>
        <w:t xml:space="preserve">Resultados de la alternativa </w:t>
      </w:r>
      <w:r w:rsidR="009B5253">
        <w:t>3</w:t>
      </w:r>
      <w:r>
        <w:t>.</w:t>
      </w:r>
      <w:bookmarkEnd w:id="43"/>
      <w:bookmarkEnd w:id="44"/>
    </w:p>
    <w:tbl>
      <w:tblPr>
        <w:tblStyle w:val="Tablanormal2"/>
        <w:tblW w:w="5000" w:type="pct"/>
        <w:tblLook w:val="04A0" w:firstRow="1" w:lastRow="0" w:firstColumn="1" w:lastColumn="0" w:noHBand="0" w:noVBand="1"/>
      </w:tblPr>
      <w:tblGrid>
        <w:gridCol w:w="3010"/>
        <w:gridCol w:w="3009"/>
        <w:gridCol w:w="3007"/>
      </w:tblGrid>
      <w:tr w:rsidR="00D6081E" w:rsidRPr="00D6081E" w14:paraId="3F6FA305" w14:textId="77777777" w:rsidTr="00F0498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14A1C6A6" w14:textId="77777777" w:rsidR="00D6081E" w:rsidRPr="00F0498E" w:rsidRDefault="00D6081E" w:rsidP="00D6081E">
            <w:pPr>
              <w:spacing w:line="240" w:lineRule="auto"/>
              <w:ind w:firstLine="0"/>
              <w:jc w:val="center"/>
              <w:rPr>
                <w:rFonts w:eastAsia="Times New Roman" w:cs="Times New Roman"/>
                <w:bCs w:val="0"/>
                <w:color w:val="000000"/>
                <w:szCs w:val="24"/>
                <w:lang w:eastAsia="es-EC"/>
              </w:rPr>
            </w:pPr>
            <w:r w:rsidRPr="00F0498E">
              <w:rPr>
                <w:rFonts w:eastAsia="Times New Roman" w:cs="Times New Roman"/>
                <w:bCs w:val="0"/>
                <w:color w:val="000000"/>
                <w:szCs w:val="24"/>
                <w:lang w:eastAsia="es-EC"/>
              </w:rPr>
              <w:t>ALTERNATIVA</w:t>
            </w:r>
          </w:p>
        </w:tc>
        <w:tc>
          <w:tcPr>
            <w:tcW w:w="1667" w:type="pct"/>
            <w:hideMark/>
          </w:tcPr>
          <w:p w14:paraId="1D4E8B4C" w14:textId="77777777" w:rsidR="00D6081E" w:rsidRPr="00F0498E" w:rsidRDefault="00D6081E" w:rsidP="00D6081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FRECUENCIA</w:t>
            </w:r>
          </w:p>
        </w:tc>
        <w:tc>
          <w:tcPr>
            <w:tcW w:w="1666" w:type="pct"/>
            <w:hideMark/>
          </w:tcPr>
          <w:p w14:paraId="6942B6E7" w14:textId="77777777" w:rsidR="00D6081E" w:rsidRPr="00F0498E" w:rsidRDefault="00D6081E" w:rsidP="00D6081E">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PORCENTAJE</w:t>
            </w:r>
          </w:p>
        </w:tc>
      </w:tr>
      <w:tr w:rsidR="00D6081E" w:rsidRPr="00D6081E" w14:paraId="2E238865" w14:textId="77777777" w:rsidTr="00F049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38CDCE42"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Nescafé</w:t>
            </w:r>
          </w:p>
        </w:tc>
        <w:tc>
          <w:tcPr>
            <w:tcW w:w="1667" w:type="pct"/>
            <w:vAlign w:val="center"/>
            <w:hideMark/>
          </w:tcPr>
          <w:p w14:paraId="4A6E92D7" w14:textId="77777777" w:rsidR="00D6081E" w:rsidRPr="00D6081E" w:rsidRDefault="00D6081E"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82</w:t>
            </w:r>
          </w:p>
        </w:tc>
        <w:tc>
          <w:tcPr>
            <w:tcW w:w="1666" w:type="pct"/>
            <w:vAlign w:val="center"/>
            <w:hideMark/>
          </w:tcPr>
          <w:p w14:paraId="0F042C48" w14:textId="77777777" w:rsidR="00D6081E" w:rsidRPr="00D6081E" w:rsidRDefault="00D6081E"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20,30</w:t>
            </w:r>
          </w:p>
        </w:tc>
      </w:tr>
      <w:tr w:rsidR="00D6081E" w:rsidRPr="00D6081E" w14:paraId="604085A5" w14:textId="77777777" w:rsidTr="00F0498E">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2434540C"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Colcafé</w:t>
            </w:r>
          </w:p>
        </w:tc>
        <w:tc>
          <w:tcPr>
            <w:tcW w:w="1667" w:type="pct"/>
            <w:vAlign w:val="center"/>
            <w:hideMark/>
          </w:tcPr>
          <w:p w14:paraId="06892389" w14:textId="77777777" w:rsidR="00D6081E" w:rsidRPr="00D6081E" w:rsidRDefault="00D6081E"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14</w:t>
            </w:r>
          </w:p>
        </w:tc>
        <w:tc>
          <w:tcPr>
            <w:tcW w:w="1666" w:type="pct"/>
            <w:vAlign w:val="center"/>
            <w:hideMark/>
          </w:tcPr>
          <w:p w14:paraId="5624E3B5" w14:textId="77777777" w:rsidR="00D6081E" w:rsidRPr="00D6081E" w:rsidRDefault="00D6081E"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3,47</w:t>
            </w:r>
          </w:p>
        </w:tc>
      </w:tr>
      <w:tr w:rsidR="00D6081E" w:rsidRPr="00D6081E" w14:paraId="07C9C97C" w14:textId="77777777" w:rsidTr="00F049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2654048D"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Buendía</w:t>
            </w:r>
          </w:p>
        </w:tc>
        <w:tc>
          <w:tcPr>
            <w:tcW w:w="1667" w:type="pct"/>
            <w:vAlign w:val="center"/>
            <w:hideMark/>
          </w:tcPr>
          <w:p w14:paraId="003F6780" w14:textId="77777777" w:rsidR="00D6081E" w:rsidRPr="00D6081E" w:rsidRDefault="00D6081E"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47</w:t>
            </w:r>
          </w:p>
        </w:tc>
        <w:tc>
          <w:tcPr>
            <w:tcW w:w="1666" w:type="pct"/>
            <w:vAlign w:val="center"/>
            <w:hideMark/>
          </w:tcPr>
          <w:p w14:paraId="1B72378C" w14:textId="77777777" w:rsidR="00D6081E" w:rsidRPr="00D6081E" w:rsidRDefault="00D6081E"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11,63</w:t>
            </w:r>
          </w:p>
        </w:tc>
      </w:tr>
      <w:tr w:rsidR="00D6081E" w:rsidRPr="00D6081E" w14:paraId="199E3824" w14:textId="77777777" w:rsidTr="00F0498E">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634350D1"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Supermaxi</w:t>
            </w:r>
          </w:p>
        </w:tc>
        <w:tc>
          <w:tcPr>
            <w:tcW w:w="1667" w:type="pct"/>
            <w:vAlign w:val="center"/>
            <w:hideMark/>
          </w:tcPr>
          <w:p w14:paraId="288059AA" w14:textId="77777777" w:rsidR="00D6081E" w:rsidRPr="00D6081E" w:rsidRDefault="00D6081E"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4</w:t>
            </w:r>
          </w:p>
        </w:tc>
        <w:tc>
          <w:tcPr>
            <w:tcW w:w="1666" w:type="pct"/>
            <w:vAlign w:val="center"/>
            <w:hideMark/>
          </w:tcPr>
          <w:p w14:paraId="5EFC8C46" w14:textId="77777777" w:rsidR="00D6081E" w:rsidRPr="00D6081E" w:rsidRDefault="00D6081E"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0,99</w:t>
            </w:r>
          </w:p>
        </w:tc>
      </w:tr>
      <w:tr w:rsidR="00D6081E" w:rsidRPr="00D6081E" w14:paraId="63139C03" w14:textId="77777777" w:rsidTr="00F049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65DC8755"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Minerva</w:t>
            </w:r>
          </w:p>
        </w:tc>
        <w:tc>
          <w:tcPr>
            <w:tcW w:w="1667" w:type="pct"/>
            <w:vAlign w:val="center"/>
            <w:hideMark/>
          </w:tcPr>
          <w:p w14:paraId="5840A1F1" w14:textId="77777777" w:rsidR="00D6081E" w:rsidRPr="00D6081E" w:rsidRDefault="00D6081E"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12</w:t>
            </w:r>
          </w:p>
        </w:tc>
        <w:tc>
          <w:tcPr>
            <w:tcW w:w="1666" w:type="pct"/>
            <w:vAlign w:val="center"/>
            <w:hideMark/>
          </w:tcPr>
          <w:p w14:paraId="42918121" w14:textId="77777777" w:rsidR="00D6081E" w:rsidRPr="00D6081E" w:rsidRDefault="00D6081E"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2,97</w:t>
            </w:r>
          </w:p>
        </w:tc>
      </w:tr>
      <w:tr w:rsidR="00D6081E" w:rsidRPr="00D6081E" w14:paraId="635EAAAE" w14:textId="77777777" w:rsidTr="00F0498E">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025514CE"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Toscana</w:t>
            </w:r>
          </w:p>
        </w:tc>
        <w:tc>
          <w:tcPr>
            <w:tcW w:w="1667" w:type="pct"/>
            <w:vAlign w:val="center"/>
            <w:hideMark/>
          </w:tcPr>
          <w:p w14:paraId="150BE407" w14:textId="77777777" w:rsidR="00D6081E" w:rsidRPr="00D6081E" w:rsidRDefault="00D6081E"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12</w:t>
            </w:r>
          </w:p>
        </w:tc>
        <w:tc>
          <w:tcPr>
            <w:tcW w:w="1666" w:type="pct"/>
            <w:vAlign w:val="center"/>
            <w:hideMark/>
          </w:tcPr>
          <w:p w14:paraId="04379513" w14:textId="77777777" w:rsidR="00D6081E" w:rsidRPr="00D6081E" w:rsidRDefault="00D6081E"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2,97</w:t>
            </w:r>
          </w:p>
        </w:tc>
      </w:tr>
      <w:tr w:rsidR="00D6081E" w:rsidRPr="00D6081E" w14:paraId="5E63989B" w14:textId="77777777" w:rsidTr="00F049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41C6B891"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Sello Rojo</w:t>
            </w:r>
          </w:p>
        </w:tc>
        <w:tc>
          <w:tcPr>
            <w:tcW w:w="1667" w:type="pct"/>
            <w:vAlign w:val="center"/>
            <w:hideMark/>
          </w:tcPr>
          <w:p w14:paraId="7FA366F7" w14:textId="77777777" w:rsidR="00D6081E" w:rsidRPr="00D6081E" w:rsidRDefault="00D6081E"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5</w:t>
            </w:r>
          </w:p>
        </w:tc>
        <w:tc>
          <w:tcPr>
            <w:tcW w:w="1666" w:type="pct"/>
            <w:vAlign w:val="center"/>
            <w:hideMark/>
          </w:tcPr>
          <w:p w14:paraId="3AB21F32" w14:textId="77777777" w:rsidR="00D6081E" w:rsidRPr="00D6081E" w:rsidRDefault="00D6081E"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1,24</w:t>
            </w:r>
          </w:p>
        </w:tc>
      </w:tr>
      <w:tr w:rsidR="00D6081E" w:rsidRPr="00D6081E" w14:paraId="678855B4" w14:textId="77777777" w:rsidTr="00F0498E">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2DE24B2D"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Don Café</w:t>
            </w:r>
          </w:p>
        </w:tc>
        <w:tc>
          <w:tcPr>
            <w:tcW w:w="1667" w:type="pct"/>
            <w:vAlign w:val="center"/>
            <w:hideMark/>
          </w:tcPr>
          <w:p w14:paraId="5D6AC128" w14:textId="77777777" w:rsidR="00D6081E" w:rsidRPr="00D6081E" w:rsidRDefault="00D6081E"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82</w:t>
            </w:r>
          </w:p>
        </w:tc>
        <w:tc>
          <w:tcPr>
            <w:tcW w:w="1666" w:type="pct"/>
            <w:vAlign w:val="center"/>
            <w:hideMark/>
          </w:tcPr>
          <w:p w14:paraId="63810421" w14:textId="77777777" w:rsidR="00D6081E" w:rsidRPr="00D6081E" w:rsidRDefault="00D6081E"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20,30</w:t>
            </w:r>
          </w:p>
        </w:tc>
      </w:tr>
      <w:tr w:rsidR="00D6081E" w:rsidRPr="00D6081E" w14:paraId="4C373E65" w14:textId="77777777" w:rsidTr="00F049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744CD3EC"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Café Oro</w:t>
            </w:r>
          </w:p>
        </w:tc>
        <w:tc>
          <w:tcPr>
            <w:tcW w:w="1667" w:type="pct"/>
            <w:vAlign w:val="center"/>
            <w:hideMark/>
          </w:tcPr>
          <w:p w14:paraId="426AF667" w14:textId="77777777" w:rsidR="00D6081E" w:rsidRPr="00D6081E" w:rsidRDefault="00D6081E"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119</w:t>
            </w:r>
          </w:p>
        </w:tc>
        <w:tc>
          <w:tcPr>
            <w:tcW w:w="1666" w:type="pct"/>
            <w:vAlign w:val="center"/>
            <w:hideMark/>
          </w:tcPr>
          <w:p w14:paraId="1C7B9607" w14:textId="77777777" w:rsidR="00D6081E" w:rsidRPr="00D6081E" w:rsidRDefault="00D6081E"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29,46</w:t>
            </w:r>
          </w:p>
        </w:tc>
      </w:tr>
      <w:tr w:rsidR="00D6081E" w:rsidRPr="00D6081E" w14:paraId="6FABE870" w14:textId="77777777" w:rsidTr="00F0498E">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7E6176D7"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Café Lojano</w:t>
            </w:r>
          </w:p>
        </w:tc>
        <w:tc>
          <w:tcPr>
            <w:tcW w:w="1667" w:type="pct"/>
            <w:vAlign w:val="center"/>
            <w:hideMark/>
          </w:tcPr>
          <w:p w14:paraId="7C190140" w14:textId="77777777" w:rsidR="00D6081E" w:rsidRPr="00D6081E" w:rsidRDefault="00D6081E"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5</w:t>
            </w:r>
          </w:p>
        </w:tc>
        <w:tc>
          <w:tcPr>
            <w:tcW w:w="1666" w:type="pct"/>
            <w:vAlign w:val="center"/>
            <w:hideMark/>
          </w:tcPr>
          <w:p w14:paraId="6651EADC" w14:textId="77777777" w:rsidR="00D6081E" w:rsidRPr="00D6081E" w:rsidRDefault="00D6081E"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1,24</w:t>
            </w:r>
          </w:p>
        </w:tc>
      </w:tr>
      <w:tr w:rsidR="00D6081E" w:rsidRPr="00D6081E" w14:paraId="11A4AB86" w14:textId="77777777" w:rsidTr="00F049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31010DD2"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Café Pres2</w:t>
            </w:r>
          </w:p>
        </w:tc>
        <w:tc>
          <w:tcPr>
            <w:tcW w:w="1667" w:type="pct"/>
            <w:vAlign w:val="center"/>
            <w:hideMark/>
          </w:tcPr>
          <w:p w14:paraId="107BF1F5" w14:textId="77777777" w:rsidR="00D6081E" w:rsidRPr="00D6081E" w:rsidRDefault="00D6081E"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19</w:t>
            </w:r>
          </w:p>
        </w:tc>
        <w:tc>
          <w:tcPr>
            <w:tcW w:w="1666" w:type="pct"/>
            <w:vAlign w:val="center"/>
            <w:hideMark/>
          </w:tcPr>
          <w:p w14:paraId="7DFDEE1C" w14:textId="77777777" w:rsidR="00D6081E" w:rsidRPr="00D6081E" w:rsidRDefault="00D6081E"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4,70</w:t>
            </w:r>
          </w:p>
        </w:tc>
      </w:tr>
      <w:tr w:rsidR="00D6081E" w:rsidRPr="00D6081E" w14:paraId="1D300AC7" w14:textId="77777777" w:rsidTr="00F0498E">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7554F730"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Ta’Riko</w:t>
            </w:r>
          </w:p>
        </w:tc>
        <w:tc>
          <w:tcPr>
            <w:tcW w:w="1667" w:type="pct"/>
            <w:vAlign w:val="center"/>
            <w:hideMark/>
          </w:tcPr>
          <w:p w14:paraId="579BDF87" w14:textId="77777777" w:rsidR="00D6081E" w:rsidRPr="00D6081E" w:rsidRDefault="00D6081E"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0</w:t>
            </w:r>
          </w:p>
        </w:tc>
        <w:tc>
          <w:tcPr>
            <w:tcW w:w="1666" w:type="pct"/>
            <w:vAlign w:val="center"/>
            <w:hideMark/>
          </w:tcPr>
          <w:p w14:paraId="11DB17E3" w14:textId="77777777" w:rsidR="00D6081E" w:rsidRPr="00D6081E" w:rsidRDefault="00D6081E"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0,00</w:t>
            </w:r>
          </w:p>
        </w:tc>
      </w:tr>
      <w:tr w:rsidR="00D6081E" w:rsidRPr="00D6081E" w14:paraId="6857093B" w14:textId="77777777" w:rsidTr="00F0498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571A2751" w14:textId="77777777" w:rsidR="00D6081E" w:rsidRPr="00F0498E" w:rsidRDefault="00D6081E" w:rsidP="00D6081E">
            <w:pPr>
              <w:spacing w:line="240" w:lineRule="auto"/>
              <w:ind w:firstLine="0"/>
              <w:jc w:val="center"/>
              <w:rPr>
                <w:rFonts w:eastAsia="Times New Roman" w:cs="Times New Roman"/>
                <w:b w:val="0"/>
                <w:color w:val="000000"/>
                <w:szCs w:val="24"/>
                <w:lang w:eastAsia="es-EC"/>
              </w:rPr>
            </w:pPr>
            <w:r w:rsidRPr="00F0498E">
              <w:rPr>
                <w:rFonts w:eastAsia="Times New Roman" w:cs="Times New Roman"/>
                <w:b w:val="0"/>
                <w:color w:val="000000"/>
                <w:szCs w:val="24"/>
                <w:lang w:eastAsia="es-EC"/>
              </w:rPr>
              <w:t>Montañés</w:t>
            </w:r>
          </w:p>
        </w:tc>
        <w:tc>
          <w:tcPr>
            <w:tcW w:w="1667" w:type="pct"/>
            <w:vAlign w:val="center"/>
            <w:hideMark/>
          </w:tcPr>
          <w:p w14:paraId="21634304" w14:textId="77777777" w:rsidR="00D6081E" w:rsidRPr="00D6081E" w:rsidRDefault="00D6081E" w:rsidP="00F0498E">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3</w:t>
            </w:r>
          </w:p>
        </w:tc>
        <w:tc>
          <w:tcPr>
            <w:tcW w:w="1666" w:type="pct"/>
            <w:vAlign w:val="center"/>
            <w:hideMark/>
          </w:tcPr>
          <w:p w14:paraId="780EBC34" w14:textId="77777777" w:rsidR="00D6081E" w:rsidRPr="00D6081E" w:rsidRDefault="00D6081E" w:rsidP="00F0498E">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D6081E">
              <w:rPr>
                <w:rFonts w:eastAsia="Times New Roman" w:cs="Times New Roman"/>
                <w:color w:val="000000"/>
                <w:szCs w:val="24"/>
                <w:lang w:eastAsia="es-EC"/>
              </w:rPr>
              <w:t>0,74</w:t>
            </w:r>
          </w:p>
        </w:tc>
      </w:tr>
      <w:tr w:rsidR="00D6081E" w:rsidRPr="00D6081E" w14:paraId="451B8E2D" w14:textId="77777777" w:rsidTr="00F0498E">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6E09FD77" w14:textId="77777777" w:rsidR="00D6081E" w:rsidRPr="00F0498E" w:rsidRDefault="00D6081E" w:rsidP="00D6081E">
            <w:pPr>
              <w:spacing w:line="240" w:lineRule="auto"/>
              <w:ind w:firstLine="0"/>
              <w:jc w:val="center"/>
              <w:rPr>
                <w:rFonts w:eastAsia="Times New Roman" w:cs="Times New Roman"/>
                <w:bCs w:val="0"/>
                <w:color w:val="000000"/>
                <w:szCs w:val="24"/>
                <w:lang w:eastAsia="es-EC"/>
              </w:rPr>
            </w:pPr>
            <w:r w:rsidRPr="00F0498E">
              <w:rPr>
                <w:rFonts w:eastAsia="Times New Roman" w:cs="Times New Roman"/>
                <w:bCs w:val="0"/>
                <w:color w:val="000000"/>
                <w:szCs w:val="24"/>
                <w:lang w:eastAsia="es-EC"/>
              </w:rPr>
              <w:t>TOTAL</w:t>
            </w:r>
          </w:p>
        </w:tc>
        <w:tc>
          <w:tcPr>
            <w:tcW w:w="1667" w:type="pct"/>
            <w:vAlign w:val="center"/>
            <w:hideMark/>
          </w:tcPr>
          <w:p w14:paraId="104DA0B1" w14:textId="77777777" w:rsidR="00D6081E" w:rsidRPr="00D6081E" w:rsidRDefault="00D6081E" w:rsidP="00F0498E">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D6081E">
              <w:rPr>
                <w:rFonts w:eastAsia="Times New Roman" w:cs="Times New Roman"/>
                <w:b/>
                <w:bCs/>
                <w:color w:val="000000"/>
                <w:szCs w:val="24"/>
                <w:lang w:eastAsia="es-EC"/>
              </w:rPr>
              <w:t>404</w:t>
            </w:r>
          </w:p>
        </w:tc>
        <w:tc>
          <w:tcPr>
            <w:tcW w:w="1666" w:type="pct"/>
            <w:vAlign w:val="center"/>
            <w:hideMark/>
          </w:tcPr>
          <w:p w14:paraId="0D1A4D7E" w14:textId="77777777" w:rsidR="00D6081E" w:rsidRPr="00D6081E" w:rsidRDefault="00D6081E" w:rsidP="00F0498E">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D6081E">
              <w:rPr>
                <w:rFonts w:eastAsia="Times New Roman" w:cs="Times New Roman"/>
                <w:b/>
                <w:bCs/>
                <w:color w:val="000000"/>
                <w:szCs w:val="24"/>
                <w:lang w:eastAsia="es-EC"/>
              </w:rPr>
              <w:t>100,00</w:t>
            </w:r>
          </w:p>
        </w:tc>
      </w:tr>
    </w:tbl>
    <w:p w14:paraId="65647351" w14:textId="77777777" w:rsidR="00D6081E" w:rsidRPr="00147D71" w:rsidRDefault="00D6081E" w:rsidP="00D6081E">
      <w:pPr>
        <w:spacing w:before="240" w:after="0" w:line="276" w:lineRule="auto"/>
        <w:rPr>
          <w:sz w:val="22"/>
        </w:rPr>
      </w:pPr>
      <w:r w:rsidRPr="00147D71">
        <w:rPr>
          <w:b/>
          <w:bCs/>
          <w:sz w:val="22"/>
        </w:rPr>
        <w:t>Autores:</w:t>
      </w:r>
      <w:r w:rsidRPr="00147D71">
        <w:rPr>
          <w:sz w:val="22"/>
        </w:rPr>
        <w:t xml:space="preserve"> Navarrete Jéssica y Loza Reynaldo</w:t>
      </w:r>
    </w:p>
    <w:p w14:paraId="59A8CB9B" w14:textId="4F0DD9FE" w:rsidR="00D6081E" w:rsidRDefault="00D6081E" w:rsidP="00D6081E">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1C709F8E" w14:textId="27A5CE2C" w:rsidR="00D6081E" w:rsidRDefault="00D6081E" w:rsidP="00D6081E">
      <w:pPr>
        <w:spacing w:after="0" w:line="276" w:lineRule="auto"/>
        <w:rPr>
          <w:rFonts w:cs="Times New Roman"/>
          <w:sz w:val="22"/>
          <w:szCs w:val="24"/>
        </w:rPr>
      </w:pPr>
    </w:p>
    <w:p w14:paraId="4DED638D" w14:textId="0A95FC00" w:rsidR="00D6081E" w:rsidRPr="00A43FBA" w:rsidRDefault="00D6081E" w:rsidP="00D6081E">
      <w:pPr>
        <w:pStyle w:val="Figuras"/>
        <w:spacing w:line="276" w:lineRule="auto"/>
        <w:rPr>
          <w:shd w:val="clear" w:color="auto" w:fill="FFFFFF"/>
        </w:rPr>
      </w:pPr>
      <w:bookmarkStart w:id="45" w:name="_Toc91007670"/>
      <w:bookmarkStart w:id="46" w:name="_Toc92675442"/>
      <w:r>
        <w:t>Resultados de la alternativa 3.</w:t>
      </w:r>
      <w:bookmarkEnd w:id="45"/>
      <w:bookmarkEnd w:id="46"/>
    </w:p>
    <w:p w14:paraId="05970EE4" w14:textId="066A5D4A" w:rsidR="00D6081E" w:rsidRDefault="00D6081E" w:rsidP="00D6081E">
      <w:pPr>
        <w:spacing w:before="240" w:after="0"/>
        <w:ind w:firstLine="0"/>
        <w:rPr>
          <w:rFonts w:cs="Times New Roman"/>
          <w:color w:val="202124"/>
          <w:spacing w:val="2"/>
          <w:szCs w:val="24"/>
          <w:shd w:val="clear" w:color="auto" w:fill="FFFFFF"/>
        </w:rPr>
      </w:pPr>
      <w:r>
        <w:rPr>
          <w:noProof/>
          <w:lang w:val="en-US"/>
        </w:rPr>
        <w:drawing>
          <wp:inline distT="0" distB="0" distL="0" distR="0" wp14:anchorId="398991DC" wp14:editId="567C0B52">
            <wp:extent cx="5722620" cy="3162300"/>
            <wp:effectExtent l="0" t="0" r="11430" b="0"/>
            <wp:docPr id="64" name="Gráfico 64">
              <a:extLst xmlns:a="http://schemas.openxmlformats.org/drawingml/2006/main">
                <a:ext uri="{FF2B5EF4-FFF2-40B4-BE49-F238E27FC236}">
                  <a16:creationId xmlns:a16="http://schemas.microsoft.com/office/drawing/2014/main" id="{FFF989A8-EBD4-4774-92D4-26C482E79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597574" w14:textId="77777777" w:rsidR="00D6081E" w:rsidRPr="00147D71" w:rsidRDefault="00D6081E" w:rsidP="00D6081E">
      <w:pPr>
        <w:spacing w:after="0" w:line="276" w:lineRule="auto"/>
        <w:ind w:firstLine="1560"/>
        <w:rPr>
          <w:sz w:val="22"/>
        </w:rPr>
      </w:pPr>
      <w:r w:rsidRPr="00147D71">
        <w:rPr>
          <w:b/>
          <w:bCs/>
          <w:sz w:val="22"/>
        </w:rPr>
        <w:t>Autores:</w:t>
      </w:r>
      <w:r w:rsidRPr="00147D71">
        <w:rPr>
          <w:sz w:val="22"/>
        </w:rPr>
        <w:t xml:space="preserve"> Navarrete Jéssica y Loza Reynaldo</w:t>
      </w:r>
    </w:p>
    <w:p w14:paraId="01FB8B62" w14:textId="77777777" w:rsidR="00D6081E" w:rsidRPr="00147D71" w:rsidRDefault="00D6081E" w:rsidP="00D6081E">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2D797AF0" w14:textId="77777777" w:rsidR="00DA1ABE" w:rsidRDefault="00DA1ABE" w:rsidP="007A2793">
      <w:pPr>
        <w:spacing w:before="240" w:after="240"/>
        <w:rPr>
          <w:rFonts w:cs="Times New Roman"/>
          <w:b/>
          <w:bCs/>
          <w:szCs w:val="24"/>
        </w:rPr>
      </w:pPr>
      <w:r w:rsidRPr="00DA1ABE">
        <w:rPr>
          <w:rFonts w:cs="Times New Roman"/>
          <w:b/>
          <w:bCs/>
          <w:szCs w:val="24"/>
        </w:rPr>
        <w:lastRenderedPageBreak/>
        <w:t>Análisis e interpretación de resultados</w:t>
      </w:r>
    </w:p>
    <w:p w14:paraId="23AFE1E3" w14:textId="342C8E87" w:rsidR="00DA1ABE" w:rsidRPr="00465F1F" w:rsidRDefault="00DA1ABE" w:rsidP="007A2793">
      <w:pPr>
        <w:spacing w:before="240" w:after="240"/>
        <w:rPr>
          <w:rFonts w:cs="Times New Roman"/>
          <w:szCs w:val="24"/>
        </w:rPr>
      </w:pPr>
      <w:r>
        <w:rPr>
          <w:rFonts w:cs="Times New Roman"/>
          <w:szCs w:val="24"/>
        </w:rPr>
        <w:t xml:space="preserve">También es importante establecer </w:t>
      </w:r>
      <w:r w:rsidR="00D6081E">
        <w:rPr>
          <w:rFonts w:cs="Times New Roman"/>
          <w:szCs w:val="24"/>
        </w:rPr>
        <w:t>cuál</w:t>
      </w:r>
      <w:r>
        <w:rPr>
          <w:rFonts w:cs="Times New Roman"/>
          <w:szCs w:val="24"/>
        </w:rPr>
        <w:t xml:space="preserve"> es la competencia dentro del mercado actual en cuanto </w:t>
      </w:r>
      <w:r w:rsidR="00112808">
        <w:rPr>
          <w:rFonts w:cs="Times New Roman"/>
          <w:szCs w:val="24"/>
        </w:rPr>
        <w:t>a la elección del consumidor por marca del producto, los resultados reflejados en este caso son que de las 404 personas 119 (29.5%) prefieren el café oro, 82 (20.3%) Don café, 19 (4.7%) c</w:t>
      </w:r>
      <w:r w:rsidR="007F7C22">
        <w:rPr>
          <w:rFonts w:cs="Times New Roman"/>
          <w:szCs w:val="24"/>
        </w:rPr>
        <w:t>a</w:t>
      </w:r>
      <w:r w:rsidR="00112808">
        <w:rPr>
          <w:rFonts w:cs="Times New Roman"/>
          <w:szCs w:val="24"/>
        </w:rPr>
        <w:t>fé pre</w:t>
      </w:r>
      <w:r w:rsidR="007F7C22">
        <w:rPr>
          <w:rFonts w:cs="Times New Roman"/>
          <w:szCs w:val="24"/>
        </w:rPr>
        <w:t>s</w:t>
      </w:r>
      <w:r w:rsidR="00112808">
        <w:rPr>
          <w:rFonts w:cs="Times New Roman"/>
          <w:szCs w:val="24"/>
        </w:rPr>
        <w:t xml:space="preserve">2, </w:t>
      </w:r>
      <w:r w:rsidR="007F7C22">
        <w:rPr>
          <w:rFonts w:cs="Times New Roman"/>
          <w:szCs w:val="24"/>
        </w:rPr>
        <w:t>12 (3%) café minerva, con el mismo porcentaje el toscana, 5 (1.2%) el sello rojo, mismo porcentaje el café lojano, un 0.7% 3 personas café montañés y el ta</w:t>
      </w:r>
      <w:r w:rsidR="00F37608">
        <w:rPr>
          <w:rFonts w:cs="Times New Roman"/>
          <w:szCs w:val="24"/>
        </w:rPr>
        <w:t>’rico con un 0% de consumo.</w:t>
      </w:r>
      <w:r w:rsidR="00B03F2C">
        <w:rPr>
          <w:rFonts w:cs="Times New Roman"/>
          <w:szCs w:val="24"/>
        </w:rPr>
        <w:t xml:space="preserve"> Mediante la descripción del presente detalle se puede </w:t>
      </w:r>
      <w:r w:rsidR="007578EC">
        <w:rPr>
          <w:rFonts w:cs="Times New Roman"/>
          <w:szCs w:val="24"/>
        </w:rPr>
        <w:t>establecer que la competencia representativa directa en el mercado está direccionada a dos marcas las cuales son el café oro y Don café.</w:t>
      </w:r>
    </w:p>
    <w:p w14:paraId="15AF9296" w14:textId="3AFAA8A8" w:rsidR="00D6081E" w:rsidRDefault="00D6081E" w:rsidP="00D6081E">
      <w:pPr>
        <w:rPr>
          <w:rFonts w:cs="Times New Roman"/>
          <w:color w:val="202124"/>
          <w:spacing w:val="2"/>
          <w:szCs w:val="24"/>
          <w:shd w:val="clear" w:color="auto" w:fill="FFFFFF"/>
        </w:rPr>
      </w:pPr>
      <w:r>
        <w:rPr>
          <w:b/>
        </w:rPr>
        <w:t>Alternativa</w:t>
      </w:r>
      <w:r w:rsidRPr="00570425">
        <w:rPr>
          <w:b/>
        </w:rPr>
        <w:t xml:space="preserve"> </w:t>
      </w:r>
      <w:r w:rsidR="00146885">
        <w:rPr>
          <w:b/>
        </w:rPr>
        <w:t>4</w:t>
      </w:r>
      <w:r w:rsidRPr="00570425">
        <w:rPr>
          <w:b/>
        </w:rPr>
        <w:t>.</w:t>
      </w:r>
      <w:r>
        <w:t xml:space="preserve"> </w:t>
      </w:r>
      <w:r w:rsidR="00146885" w:rsidRPr="00146885">
        <w:rPr>
          <w:rFonts w:cs="Times New Roman"/>
          <w:color w:val="202124"/>
          <w:spacing w:val="2"/>
          <w:szCs w:val="24"/>
          <w:shd w:val="clear" w:color="auto" w:fill="FFFFFF"/>
        </w:rPr>
        <w:t>¿</w:t>
      </w:r>
      <w:r w:rsidR="00146885">
        <w:rPr>
          <w:rFonts w:cs="Times New Roman"/>
          <w:color w:val="202124"/>
          <w:spacing w:val="2"/>
          <w:szCs w:val="24"/>
          <w:shd w:val="clear" w:color="auto" w:fill="FFFFFF"/>
        </w:rPr>
        <w:t>C</w:t>
      </w:r>
      <w:r w:rsidR="00146885" w:rsidRPr="00146885">
        <w:rPr>
          <w:rFonts w:cs="Times New Roman"/>
          <w:color w:val="202124"/>
          <w:spacing w:val="2"/>
          <w:szCs w:val="24"/>
          <w:shd w:val="clear" w:color="auto" w:fill="FFFFFF"/>
        </w:rPr>
        <w:t>on qué frecuencia usted compra café?</w:t>
      </w:r>
    </w:p>
    <w:p w14:paraId="0B973533" w14:textId="54A7E495" w:rsidR="00D6081E" w:rsidRPr="00257EE8" w:rsidRDefault="00D6081E" w:rsidP="00882735">
      <w:pPr>
        <w:pStyle w:val="Tablas"/>
      </w:pPr>
      <w:bookmarkStart w:id="47" w:name="_Toc91007579"/>
      <w:bookmarkStart w:id="48" w:name="_Toc92675377"/>
      <w:r>
        <w:t xml:space="preserve">Resultados de la alternativa </w:t>
      </w:r>
      <w:r w:rsidR="00146885">
        <w:t>4</w:t>
      </w:r>
      <w:r>
        <w:t>.</w:t>
      </w:r>
      <w:bookmarkEnd w:id="47"/>
      <w:bookmarkEnd w:id="48"/>
    </w:p>
    <w:tbl>
      <w:tblPr>
        <w:tblStyle w:val="Tablanormal2"/>
        <w:tblW w:w="5000" w:type="pct"/>
        <w:tblLook w:val="04A0" w:firstRow="1" w:lastRow="0" w:firstColumn="1" w:lastColumn="0" w:noHBand="0" w:noVBand="1"/>
      </w:tblPr>
      <w:tblGrid>
        <w:gridCol w:w="3010"/>
        <w:gridCol w:w="3009"/>
        <w:gridCol w:w="3007"/>
      </w:tblGrid>
      <w:tr w:rsidR="00146885" w:rsidRPr="00146885" w14:paraId="7C6642C7" w14:textId="77777777" w:rsidTr="00CA628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1F83EEAB" w14:textId="77777777" w:rsidR="00146885" w:rsidRPr="00CA6287" w:rsidRDefault="00146885" w:rsidP="00146885">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ALTERNATIVA</w:t>
            </w:r>
          </w:p>
        </w:tc>
        <w:tc>
          <w:tcPr>
            <w:tcW w:w="1667" w:type="pct"/>
            <w:hideMark/>
          </w:tcPr>
          <w:p w14:paraId="2367E10D" w14:textId="77777777" w:rsidR="00146885" w:rsidRPr="00CA6287" w:rsidRDefault="00146885" w:rsidP="0014688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FRECUENCIA</w:t>
            </w:r>
          </w:p>
        </w:tc>
        <w:tc>
          <w:tcPr>
            <w:tcW w:w="1666" w:type="pct"/>
            <w:hideMark/>
          </w:tcPr>
          <w:p w14:paraId="63317BC6" w14:textId="77777777" w:rsidR="00146885" w:rsidRPr="00CA6287" w:rsidRDefault="00146885" w:rsidP="0014688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PORCENTAJE</w:t>
            </w:r>
          </w:p>
        </w:tc>
      </w:tr>
      <w:tr w:rsidR="00146885" w:rsidRPr="00146885" w14:paraId="07E7424C"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A1CC30D"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Semanalmente</w:t>
            </w:r>
          </w:p>
        </w:tc>
        <w:tc>
          <w:tcPr>
            <w:tcW w:w="1667" w:type="pct"/>
            <w:vAlign w:val="center"/>
            <w:hideMark/>
          </w:tcPr>
          <w:p w14:paraId="3C73C62E"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171</w:t>
            </w:r>
          </w:p>
        </w:tc>
        <w:tc>
          <w:tcPr>
            <w:tcW w:w="1666" w:type="pct"/>
            <w:vAlign w:val="center"/>
            <w:hideMark/>
          </w:tcPr>
          <w:p w14:paraId="4086A150"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42,33</w:t>
            </w:r>
          </w:p>
        </w:tc>
      </w:tr>
      <w:tr w:rsidR="00146885" w:rsidRPr="00146885" w14:paraId="29AC0B93"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4DE714FB"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Dos Semanas</w:t>
            </w:r>
          </w:p>
        </w:tc>
        <w:tc>
          <w:tcPr>
            <w:tcW w:w="1667" w:type="pct"/>
            <w:vAlign w:val="center"/>
            <w:hideMark/>
          </w:tcPr>
          <w:p w14:paraId="351CC3F1" w14:textId="77777777" w:rsidR="00146885" w:rsidRPr="00146885" w:rsidRDefault="00146885"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50</w:t>
            </w:r>
          </w:p>
        </w:tc>
        <w:tc>
          <w:tcPr>
            <w:tcW w:w="1666" w:type="pct"/>
            <w:vAlign w:val="center"/>
            <w:hideMark/>
          </w:tcPr>
          <w:p w14:paraId="2B95B777" w14:textId="77777777" w:rsidR="00146885" w:rsidRPr="00146885" w:rsidRDefault="00146885"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12,38</w:t>
            </w:r>
          </w:p>
        </w:tc>
      </w:tr>
      <w:tr w:rsidR="00146885" w:rsidRPr="00146885" w14:paraId="5C597E36"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4844DAD9"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Cada Quincena</w:t>
            </w:r>
          </w:p>
        </w:tc>
        <w:tc>
          <w:tcPr>
            <w:tcW w:w="1667" w:type="pct"/>
            <w:vAlign w:val="center"/>
            <w:hideMark/>
          </w:tcPr>
          <w:p w14:paraId="148C8582"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83</w:t>
            </w:r>
          </w:p>
        </w:tc>
        <w:tc>
          <w:tcPr>
            <w:tcW w:w="1666" w:type="pct"/>
            <w:vAlign w:val="center"/>
            <w:hideMark/>
          </w:tcPr>
          <w:p w14:paraId="6DEA9B6C"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20,54</w:t>
            </w:r>
          </w:p>
        </w:tc>
      </w:tr>
      <w:tr w:rsidR="00146885" w:rsidRPr="00146885" w14:paraId="7966D1C4"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04BC0BF"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Cada Mes</w:t>
            </w:r>
          </w:p>
        </w:tc>
        <w:tc>
          <w:tcPr>
            <w:tcW w:w="1667" w:type="pct"/>
            <w:vAlign w:val="center"/>
            <w:hideMark/>
          </w:tcPr>
          <w:p w14:paraId="252E4524" w14:textId="77777777" w:rsidR="00146885" w:rsidRPr="00146885" w:rsidRDefault="00146885"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100</w:t>
            </w:r>
          </w:p>
        </w:tc>
        <w:tc>
          <w:tcPr>
            <w:tcW w:w="1666" w:type="pct"/>
            <w:vAlign w:val="center"/>
            <w:hideMark/>
          </w:tcPr>
          <w:p w14:paraId="7B1F4353" w14:textId="77777777" w:rsidR="00146885" w:rsidRPr="00146885" w:rsidRDefault="00146885"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24,75</w:t>
            </w:r>
          </w:p>
        </w:tc>
      </w:tr>
      <w:tr w:rsidR="00146885" w:rsidRPr="00146885" w14:paraId="46898786"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88A4DE7" w14:textId="77777777" w:rsidR="00146885" w:rsidRPr="00CA6287" w:rsidRDefault="00146885" w:rsidP="00146885">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TOTAL</w:t>
            </w:r>
          </w:p>
        </w:tc>
        <w:tc>
          <w:tcPr>
            <w:tcW w:w="1667" w:type="pct"/>
            <w:vAlign w:val="center"/>
            <w:hideMark/>
          </w:tcPr>
          <w:p w14:paraId="6CDB80F0"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146885">
              <w:rPr>
                <w:rFonts w:eastAsia="Times New Roman" w:cs="Times New Roman"/>
                <w:b/>
                <w:bCs/>
                <w:color w:val="000000"/>
                <w:szCs w:val="24"/>
                <w:lang w:eastAsia="es-EC"/>
              </w:rPr>
              <w:t>404</w:t>
            </w:r>
          </w:p>
        </w:tc>
        <w:tc>
          <w:tcPr>
            <w:tcW w:w="1666" w:type="pct"/>
            <w:vAlign w:val="center"/>
            <w:hideMark/>
          </w:tcPr>
          <w:p w14:paraId="3BEE784A"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146885">
              <w:rPr>
                <w:rFonts w:eastAsia="Times New Roman" w:cs="Times New Roman"/>
                <w:b/>
                <w:bCs/>
                <w:color w:val="000000"/>
                <w:szCs w:val="24"/>
                <w:lang w:eastAsia="es-EC"/>
              </w:rPr>
              <w:t>100,00</w:t>
            </w:r>
          </w:p>
        </w:tc>
      </w:tr>
    </w:tbl>
    <w:p w14:paraId="2F22A76F" w14:textId="77777777" w:rsidR="00146885" w:rsidRPr="00147D71" w:rsidRDefault="00146885" w:rsidP="00146885">
      <w:pPr>
        <w:spacing w:before="240" w:after="0" w:line="276" w:lineRule="auto"/>
        <w:rPr>
          <w:sz w:val="22"/>
        </w:rPr>
      </w:pPr>
      <w:r w:rsidRPr="00147D71">
        <w:rPr>
          <w:b/>
          <w:bCs/>
          <w:sz w:val="22"/>
        </w:rPr>
        <w:t>Autores:</w:t>
      </w:r>
      <w:r w:rsidRPr="00147D71">
        <w:rPr>
          <w:sz w:val="22"/>
        </w:rPr>
        <w:t xml:space="preserve"> Navarrete Jéssica y Loza Reynaldo</w:t>
      </w:r>
    </w:p>
    <w:p w14:paraId="5F7E20CB" w14:textId="77777777" w:rsidR="00146885" w:rsidRDefault="00146885" w:rsidP="00146885">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77918F2D" w14:textId="3D481F9D" w:rsidR="00146885" w:rsidRPr="00A43FBA" w:rsidRDefault="00146885" w:rsidP="00146885">
      <w:pPr>
        <w:pStyle w:val="Figuras"/>
        <w:spacing w:line="276" w:lineRule="auto"/>
        <w:rPr>
          <w:shd w:val="clear" w:color="auto" w:fill="FFFFFF"/>
        </w:rPr>
      </w:pPr>
      <w:bookmarkStart w:id="49" w:name="_Toc91007671"/>
      <w:bookmarkStart w:id="50" w:name="_Toc92675443"/>
      <w:r>
        <w:t xml:space="preserve">Resultados de la alternativa </w:t>
      </w:r>
      <w:r w:rsidR="009B5253">
        <w:t>4</w:t>
      </w:r>
      <w:r>
        <w:t>.</w:t>
      </w:r>
      <w:bookmarkEnd w:id="49"/>
      <w:bookmarkEnd w:id="50"/>
    </w:p>
    <w:p w14:paraId="58A7F2A9" w14:textId="2880D7D7" w:rsidR="00D6081E" w:rsidRDefault="00146885" w:rsidP="00146885">
      <w:pPr>
        <w:spacing w:before="240" w:after="0"/>
        <w:ind w:firstLine="0"/>
        <w:rPr>
          <w:rFonts w:cs="Times New Roman"/>
          <w:b/>
          <w:bCs/>
          <w:szCs w:val="24"/>
        </w:rPr>
      </w:pPr>
      <w:r>
        <w:rPr>
          <w:noProof/>
          <w:lang w:val="en-US"/>
        </w:rPr>
        <w:drawing>
          <wp:inline distT="0" distB="0" distL="0" distR="0" wp14:anchorId="71E52E37" wp14:editId="00195F43">
            <wp:extent cx="5707380" cy="2400300"/>
            <wp:effectExtent l="0" t="0" r="7620" b="0"/>
            <wp:docPr id="65" name="Gráfico 65">
              <a:extLst xmlns:a="http://schemas.openxmlformats.org/drawingml/2006/main">
                <a:ext uri="{FF2B5EF4-FFF2-40B4-BE49-F238E27FC236}">
                  <a16:creationId xmlns:a16="http://schemas.microsoft.com/office/drawing/2014/main" id="{843A7A50-66B6-46F6-AE34-E707C7300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028B6E" w14:textId="77777777" w:rsidR="00146885" w:rsidRPr="00147D71" w:rsidRDefault="00146885" w:rsidP="00146885">
      <w:pPr>
        <w:spacing w:after="0" w:line="276" w:lineRule="auto"/>
        <w:ind w:firstLine="1560"/>
        <w:rPr>
          <w:sz w:val="22"/>
        </w:rPr>
      </w:pPr>
      <w:r w:rsidRPr="00147D71">
        <w:rPr>
          <w:b/>
          <w:bCs/>
          <w:sz w:val="22"/>
        </w:rPr>
        <w:t>Autores:</w:t>
      </w:r>
      <w:r w:rsidRPr="00147D71">
        <w:rPr>
          <w:sz w:val="22"/>
        </w:rPr>
        <w:t xml:space="preserve"> Navarrete Jéssica y Loza Reynaldo</w:t>
      </w:r>
    </w:p>
    <w:p w14:paraId="0FABD733" w14:textId="77777777" w:rsidR="00146885" w:rsidRPr="00147D71" w:rsidRDefault="00146885" w:rsidP="00146885">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56E158E8" w14:textId="1A8C8E7D" w:rsidR="00F37608" w:rsidRDefault="00F37608" w:rsidP="007A2793">
      <w:pPr>
        <w:spacing w:before="240" w:after="240"/>
        <w:rPr>
          <w:rFonts w:cs="Times New Roman"/>
          <w:b/>
          <w:bCs/>
          <w:szCs w:val="24"/>
        </w:rPr>
      </w:pPr>
      <w:r w:rsidRPr="00F37608">
        <w:rPr>
          <w:rFonts w:cs="Times New Roman"/>
          <w:b/>
          <w:bCs/>
          <w:szCs w:val="24"/>
        </w:rPr>
        <w:lastRenderedPageBreak/>
        <w:t>Análisis e interpretación de resultados</w:t>
      </w:r>
    </w:p>
    <w:p w14:paraId="79A62265" w14:textId="13C52EE0" w:rsidR="00F37608" w:rsidRPr="00F37608" w:rsidRDefault="00F37608" w:rsidP="007A2793">
      <w:pPr>
        <w:spacing w:before="240" w:after="240"/>
        <w:rPr>
          <w:rFonts w:cs="Times New Roman"/>
          <w:szCs w:val="24"/>
        </w:rPr>
      </w:pPr>
      <w:r w:rsidRPr="00F37608">
        <w:rPr>
          <w:rFonts w:cs="Times New Roman"/>
          <w:szCs w:val="24"/>
        </w:rPr>
        <w:t xml:space="preserve">Con el fin de estar al tanto </w:t>
      </w:r>
      <w:r>
        <w:rPr>
          <w:rFonts w:cs="Times New Roman"/>
          <w:szCs w:val="24"/>
        </w:rPr>
        <w:t xml:space="preserve">en cuanto a la frecuencia de compra de café se </w:t>
      </w:r>
      <w:r w:rsidR="002D6B6B">
        <w:rPr>
          <w:rFonts w:cs="Times New Roman"/>
          <w:szCs w:val="24"/>
        </w:rPr>
        <w:t>planteó</w:t>
      </w:r>
      <w:r>
        <w:rPr>
          <w:rFonts w:cs="Times New Roman"/>
          <w:szCs w:val="24"/>
        </w:rPr>
        <w:t xml:space="preserve"> indagar a las </w:t>
      </w:r>
      <w:r w:rsidR="006D0D65">
        <w:rPr>
          <w:rFonts w:cs="Times New Roman"/>
          <w:szCs w:val="24"/>
        </w:rPr>
        <w:t>404 personas cada que tiempo realizan sus compras de las cuales 171 personas (42.3%) realizan una compra semanalmente, 100 personas (24.8%) cada mes, 83 personas (20.5%) cada quincena y 50 personas (12.4%) cada dos semanas.</w:t>
      </w:r>
      <w:r w:rsidR="007578EC">
        <w:rPr>
          <w:rFonts w:cs="Times New Roman"/>
          <w:szCs w:val="24"/>
        </w:rPr>
        <w:t xml:space="preserve"> El estudio en cuanto a la frecuencia de compra de café por el consumidor </w:t>
      </w:r>
      <w:r w:rsidR="0064514C">
        <w:rPr>
          <w:rFonts w:cs="Times New Roman"/>
          <w:szCs w:val="24"/>
        </w:rPr>
        <w:t>da como resultado que las personas mayormente realizan sus compras cada semana lo que representa dentro de la población muestral a más del 40%.</w:t>
      </w:r>
    </w:p>
    <w:p w14:paraId="7683F35C" w14:textId="7443AEC5" w:rsidR="00146885" w:rsidRDefault="00146885" w:rsidP="00146885">
      <w:pPr>
        <w:rPr>
          <w:rFonts w:cs="Times New Roman"/>
          <w:color w:val="202124"/>
          <w:spacing w:val="2"/>
          <w:szCs w:val="24"/>
          <w:shd w:val="clear" w:color="auto" w:fill="FFFFFF"/>
        </w:rPr>
      </w:pPr>
      <w:r>
        <w:rPr>
          <w:b/>
        </w:rPr>
        <w:t>Alternativa</w:t>
      </w:r>
      <w:r w:rsidRPr="00570425">
        <w:rPr>
          <w:b/>
        </w:rPr>
        <w:t xml:space="preserve"> </w:t>
      </w:r>
      <w:r>
        <w:rPr>
          <w:b/>
        </w:rPr>
        <w:t>5</w:t>
      </w:r>
      <w:r w:rsidRPr="00570425">
        <w:rPr>
          <w:b/>
        </w:rPr>
        <w:t>.</w:t>
      </w:r>
      <w:r>
        <w:t xml:space="preserve"> </w:t>
      </w:r>
      <w:r w:rsidRPr="00146885">
        <w:rPr>
          <w:rFonts w:cs="Times New Roman"/>
          <w:color w:val="202124"/>
          <w:spacing w:val="2"/>
          <w:szCs w:val="24"/>
          <w:shd w:val="clear" w:color="auto" w:fill="FFFFFF"/>
        </w:rPr>
        <w:t xml:space="preserve"> </w:t>
      </w:r>
      <w:r w:rsidRPr="00465F1F">
        <w:rPr>
          <w:rFonts w:cs="Times New Roman"/>
          <w:color w:val="202124"/>
          <w:spacing w:val="2"/>
          <w:szCs w:val="24"/>
          <w:shd w:val="clear" w:color="auto" w:fill="FFFFFF"/>
        </w:rPr>
        <w:t>¿</w:t>
      </w:r>
      <w:r>
        <w:rPr>
          <w:rFonts w:cs="Times New Roman"/>
          <w:color w:val="202124"/>
          <w:spacing w:val="2"/>
          <w:szCs w:val="24"/>
          <w:shd w:val="clear" w:color="auto" w:fill="FFFFFF"/>
        </w:rPr>
        <w:t>Q</w:t>
      </w:r>
      <w:r w:rsidRPr="00465F1F">
        <w:rPr>
          <w:rFonts w:cs="Times New Roman"/>
          <w:color w:val="202124"/>
          <w:spacing w:val="2"/>
          <w:szCs w:val="24"/>
          <w:shd w:val="clear" w:color="auto" w:fill="FFFFFF"/>
        </w:rPr>
        <w:t>ué cantidad de café consume usted mensualmente?</w:t>
      </w:r>
    </w:p>
    <w:p w14:paraId="3F1C0529" w14:textId="0EE35B42" w:rsidR="00146885" w:rsidRPr="00257EE8" w:rsidRDefault="00146885" w:rsidP="00882735">
      <w:pPr>
        <w:pStyle w:val="Tablas"/>
      </w:pPr>
      <w:bookmarkStart w:id="51" w:name="_Toc91007580"/>
      <w:bookmarkStart w:id="52" w:name="_Toc92675378"/>
      <w:r>
        <w:t xml:space="preserve">Resultados de la alternativa </w:t>
      </w:r>
      <w:r w:rsidR="009B5253">
        <w:t>5</w:t>
      </w:r>
      <w:r>
        <w:t>.</w:t>
      </w:r>
      <w:bookmarkEnd w:id="51"/>
      <w:bookmarkEnd w:id="52"/>
    </w:p>
    <w:tbl>
      <w:tblPr>
        <w:tblStyle w:val="Tablanormal2"/>
        <w:tblW w:w="5000" w:type="pct"/>
        <w:tblLook w:val="04A0" w:firstRow="1" w:lastRow="0" w:firstColumn="1" w:lastColumn="0" w:noHBand="0" w:noVBand="1"/>
      </w:tblPr>
      <w:tblGrid>
        <w:gridCol w:w="3010"/>
        <w:gridCol w:w="3009"/>
        <w:gridCol w:w="3007"/>
      </w:tblGrid>
      <w:tr w:rsidR="00146885" w:rsidRPr="00146885" w14:paraId="6A365165" w14:textId="77777777" w:rsidTr="00CA628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1BC04281" w14:textId="77777777" w:rsidR="00146885" w:rsidRPr="00CA6287" w:rsidRDefault="00146885" w:rsidP="00146885">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ALTERNATIVA</w:t>
            </w:r>
          </w:p>
        </w:tc>
        <w:tc>
          <w:tcPr>
            <w:tcW w:w="1667" w:type="pct"/>
            <w:hideMark/>
          </w:tcPr>
          <w:p w14:paraId="39C3FD65" w14:textId="77777777" w:rsidR="00146885" w:rsidRPr="00CA6287" w:rsidRDefault="00146885" w:rsidP="0014688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FRECUENCIA</w:t>
            </w:r>
          </w:p>
        </w:tc>
        <w:tc>
          <w:tcPr>
            <w:tcW w:w="1666" w:type="pct"/>
            <w:hideMark/>
          </w:tcPr>
          <w:p w14:paraId="2EDCDDD0" w14:textId="77777777" w:rsidR="00146885" w:rsidRPr="00CA6287" w:rsidRDefault="00146885" w:rsidP="00146885">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PORCENTAJE</w:t>
            </w:r>
          </w:p>
        </w:tc>
      </w:tr>
      <w:tr w:rsidR="00146885" w:rsidRPr="00146885" w14:paraId="61B7688C"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40DD91EB"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50gr</w:t>
            </w:r>
          </w:p>
        </w:tc>
        <w:tc>
          <w:tcPr>
            <w:tcW w:w="1667" w:type="pct"/>
            <w:vAlign w:val="center"/>
            <w:hideMark/>
          </w:tcPr>
          <w:p w14:paraId="0F33B260"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115</w:t>
            </w:r>
          </w:p>
        </w:tc>
        <w:tc>
          <w:tcPr>
            <w:tcW w:w="1666" w:type="pct"/>
            <w:vAlign w:val="center"/>
            <w:hideMark/>
          </w:tcPr>
          <w:p w14:paraId="4D4EC3B9"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28,47</w:t>
            </w:r>
          </w:p>
        </w:tc>
      </w:tr>
      <w:tr w:rsidR="00146885" w:rsidRPr="00146885" w14:paraId="15ABE31E"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5432A29E"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150gr</w:t>
            </w:r>
          </w:p>
        </w:tc>
        <w:tc>
          <w:tcPr>
            <w:tcW w:w="1667" w:type="pct"/>
            <w:vAlign w:val="center"/>
            <w:hideMark/>
          </w:tcPr>
          <w:p w14:paraId="3595667C" w14:textId="77777777" w:rsidR="00146885" w:rsidRPr="00146885" w:rsidRDefault="00146885"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83</w:t>
            </w:r>
          </w:p>
        </w:tc>
        <w:tc>
          <w:tcPr>
            <w:tcW w:w="1666" w:type="pct"/>
            <w:vAlign w:val="center"/>
            <w:hideMark/>
          </w:tcPr>
          <w:p w14:paraId="3F8969C8" w14:textId="77777777" w:rsidR="00146885" w:rsidRPr="00146885" w:rsidRDefault="00146885"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20,54</w:t>
            </w:r>
          </w:p>
        </w:tc>
      </w:tr>
      <w:tr w:rsidR="00146885" w:rsidRPr="00146885" w14:paraId="0ECB81E3"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E34B7FB"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250gr</w:t>
            </w:r>
          </w:p>
        </w:tc>
        <w:tc>
          <w:tcPr>
            <w:tcW w:w="1667" w:type="pct"/>
            <w:vAlign w:val="center"/>
            <w:hideMark/>
          </w:tcPr>
          <w:p w14:paraId="47832054"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63</w:t>
            </w:r>
          </w:p>
        </w:tc>
        <w:tc>
          <w:tcPr>
            <w:tcW w:w="1666" w:type="pct"/>
            <w:vAlign w:val="center"/>
            <w:hideMark/>
          </w:tcPr>
          <w:p w14:paraId="0C7C1202"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15,59</w:t>
            </w:r>
          </w:p>
        </w:tc>
      </w:tr>
      <w:tr w:rsidR="00146885" w:rsidRPr="00146885" w14:paraId="79DDAD30"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3042ACEB"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300gr</w:t>
            </w:r>
          </w:p>
        </w:tc>
        <w:tc>
          <w:tcPr>
            <w:tcW w:w="1667" w:type="pct"/>
            <w:vAlign w:val="center"/>
            <w:hideMark/>
          </w:tcPr>
          <w:p w14:paraId="08F089D8" w14:textId="77777777" w:rsidR="00146885" w:rsidRPr="00146885" w:rsidRDefault="00146885"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41</w:t>
            </w:r>
          </w:p>
        </w:tc>
        <w:tc>
          <w:tcPr>
            <w:tcW w:w="1666" w:type="pct"/>
            <w:vAlign w:val="center"/>
            <w:hideMark/>
          </w:tcPr>
          <w:p w14:paraId="0EE4C81D" w14:textId="77777777" w:rsidR="00146885" w:rsidRPr="00146885" w:rsidRDefault="00146885"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10,15</w:t>
            </w:r>
          </w:p>
        </w:tc>
      </w:tr>
      <w:tr w:rsidR="00146885" w:rsidRPr="00146885" w14:paraId="2EBB5576"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484A1488"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400gr</w:t>
            </w:r>
          </w:p>
        </w:tc>
        <w:tc>
          <w:tcPr>
            <w:tcW w:w="1667" w:type="pct"/>
            <w:vAlign w:val="center"/>
            <w:hideMark/>
          </w:tcPr>
          <w:p w14:paraId="5D027641"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33</w:t>
            </w:r>
          </w:p>
        </w:tc>
        <w:tc>
          <w:tcPr>
            <w:tcW w:w="1666" w:type="pct"/>
            <w:vAlign w:val="center"/>
            <w:hideMark/>
          </w:tcPr>
          <w:p w14:paraId="427F7514"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8,17</w:t>
            </w:r>
          </w:p>
        </w:tc>
      </w:tr>
      <w:tr w:rsidR="00146885" w:rsidRPr="00146885" w14:paraId="667592DC"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63CA577F"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500gr</w:t>
            </w:r>
          </w:p>
        </w:tc>
        <w:tc>
          <w:tcPr>
            <w:tcW w:w="1667" w:type="pct"/>
            <w:vAlign w:val="center"/>
            <w:hideMark/>
          </w:tcPr>
          <w:p w14:paraId="648B95DA" w14:textId="77777777" w:rsidR="00146885" w:rsidRPr="00146885" w:rsidRDefault="00146885"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34</w:t>
            </w:r>
          </w:p>
        </w:tc>
        <w:tc>
          <w:tcPr>
            <w:tcW w:w="1666" w:type="pct"/>
            <w:vAlign w:val="center"/>
            <w:hideMark/>
          </w:tcPr>
          <w:p w14:paraId="5A00A98E" w14:textId="77777777" w:rsidR="00146885" w:rsidRPr="00146885" w:rsidRDefault="00146885"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8,42</w:t>
            </w:r>
          </w:p>
        </w:tc>
      </w:tr>
      <w:tr w:rsidR="00146885" w:rsidRPr="00146885" w14:paraId="17C89018"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478FFFCD"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750gr</w:t>
            </w:r>
          </w:p>
        </w:tc>
        <w:tc>
          <w:tcPr>
            <w:tcW w:w="1667" w:type="pct"/>
            <w:vAlign w:val="center"/>
            <w:hideMark/>
          </w:tcPr>
          <w:p w14:paraId="7A553B4D"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19</w:t>
            </w:r>
          </w:p>
        </w:tc>
        <w:tc>
          <w:tcPr>
            <w:tcW w:w="1666" w:type="pct"/>
            <w:vAlign w:val="center"/>
            <w:hideMark/>
          </w:tcPr>
          <w:p w14:paraId="32D10564"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4,70</w:t>
            </w:r>
          </w:p>
        </w:tc>
      </w:tr>
      <w:tr w:rsidR="00146885" w:rsidRPr="00146885" w14:paraId="4FC3F827"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044C9621" w14:textId="77777777" w:rsidR="00146885" w:rsidRPr="00CA6287" w:rsidRDefault="00146885" w:rsidP="00146885">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1000gr</w:t>
            </w:r>
          </w:p>
        </w:tc>
        <w:tc>
          <w:tcPr>
            <w:tcW w:w="1667" w:type="pct"/>
            <w:vAlign w:val="center"/>
            <w:hideMark/>
          </w:tcPr>
          <w:p w14:paraId="09282651" w14:textId="77777777" w:rsidR="00146885" w:rsidRPr="00146885" w:rsidRDefault="00146885"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16</w:t>
            </w:r>
          </w:p>
        </w:tc>
        <w:tc>
          <w:tcPr>
            <w:tcW w:w="1666" w:type="pct"/>
            <w:vAlign w:val="center"/>
            <w:hideMark/>
          </w:tcPr>
          <w:p w14:paraId="645298FC" w14:textId="77777777" w:rsidR="00146885" w:rsidRPr="00146885" w:rsidRDefault="00146885"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146885">
              <w:rPr>
                <w:rFonts w:eastAsia="Times New Roman" w:cs="Times New Roman"/>
                <w:color w:val="000000"/>
                <w:szCs w:val="24"/>
                <w:lang w:eastAsia="es-EC"/>
              </w:rPr>
              <w:t>3,96</w:t>
            </w:r>
          </w:p>
        </w:tc>
      </w:tr>
      <w:tr w:rsidR="00146885" w:rsidRPr="00146885" w14:paraId="3376B4BD"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2C13CCA2" w14:textId="77777777" w:rsidR="00146885" w:rsidRPr="00CA6287" w:rsidRDefault="00146885" w:rsidP="00146885">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TOTAL</w:t>
            </w:r>
          </w:p>
        </w:tc>
        <w:tc>
          <w:tcPr>
            <w:tcW w:w="1667" w:type="pct"/>
            <w:vAlign w:val="center"/>
            <w:hideMark/>
          </w:tcPr>
          <w:p w14:paraId="0E9E1BE0" w14:textId="77777777" w:rsidR="00146885" w:rsidRPr="00146885" w:rsidRDefault="00146885"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146885">
              <w:rPr>
                <w:rFonts w:eastAsia="Times New Roman" w:cs="Times New Roman"/>
                <w:b/>
                <w:bCs/>
                <w:color w:val="000000"/>
                <w:szCs w:val="24"/>
                <w:lang w:eastAsia="es-EC"/>
              </w:rPr>
              <w:t>404</w:t>
            </w:r>
          </w:p>
        </w:tc>
        <w:tc>
          <w:tcPr>
            <w:tcW w:w="1666" w:type="pct"/>
            <w:vAlign w:val="center"/>
            <w:hideMark/>
          </w:tcPr>
          <w:p w14:paraId="62A01C9E" w14:textId="77777777" w:rsidR="00146885" w:rsidRPr="00146885" w:rsidRDefault="00146885"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146885">
              <w:rPr>
                <w:rFonts w:eastAsia="Times New Roman" w:cs="Times New Roman"/>
                <w:b/>
                <w:bCs/>
                <w:color w:val="000000"/>
                <w:szCs w:val="24"/>
                <w:lang w:eastAsia="es-EC"/>
              </w:rPr>
              <w:t>100,00</w:t>
            </w:r>
          </w:p>
        </w:tc>
      </w:tr>
    </w:tbl>
    <w:p w14:paraId="76044309" w14:textId="77777777" w:rsidR="009C57E2" w:rsidRPr="00147D71" w:rsidRDefault="009C57E2" w:rsidP="009C57E2">
      <w:pPr>
        <w:spacing w:before="240" w:after="0" w:line="276" w:lineRule="auto"/>
        <w:rPr>
          <w:sz w:val="22"/>
        </w:rPr>
      </w:pPr>
      <w:r w:rsidRPr="00147D71">
        <w:rPr>
          <w:b/>
          <w:bCs/>
          <w:sz w:val="22"/>
        </w:rPr>
        <w:t>Autores:</w:t>
      </w:r>
      <w:r w:rsidRPr="00147D71">
        <w:rPr>
          <w:sz w:val="22"/>
        </w:rPr>
        <w:t xml:space="preserve"> Navarrete Jéssica y Loza Reynaldo</w:t>
      </w:r>
    </w:p>
    <w:p w14:paraId="1C8CA430" w14:textId="26DB94F2" w:rsidR="009C57E2" w:rsidRDefault="009C57E2" w:rsidP="009C57E2">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50EDD637" w14:textId="4F3FCEB3" w:rsidR="00CA6287" w:rsidRDefault="00CA6287" w:rsidP="009C57E2">
      <w:pPr>
        <w:spacing w:after="0" w:line="276" w:lineRule="auto"/>
        <w:rPr>
          <w:rFonts w:cs="Times New Roman"/>
          <w:sz w:val="22"/>
          <w:szCs w:val="24"/>
        </w:rPr>
      </w:pPr>
    </w:p>
    <w:p w14:paraId="5DE9973F" w14:textId="60097116" w:rsidR="00CA6287" w:rsidRDefault="00CA6287" w:rsidP="009C57E2">
      <w:pPr>
        <w:spacing w:after="0" w:line="276" w:lineRule="auto"/>
        <w:rPr>
          <w:rFonts w:cs="Times New Roman"/>
          <w:sz w:val="22"/>
          <w:szCs w:val="24"/>
        </w:rPr>
      </w:pPr>
    </w:p>
    <w:p w14:paraId="65444C4E" w14:textId="5B2226B3" w:rsidR="00CA6287" w:rsidRDefault="00CA6287" w:rsidP="009C57E2">
      <w:pPr>
        <w:spacing w:after="0" w:line="276" w:lineRule="auto"/>
        <w:rPr>
          <w:rFonts w:cs="Times New Roman"/>
          <w:sz w:val="22"/>
          <w:szCs w:val="24"/>
        </w:rPr>
      </w:pPr>
    </w:p>
    <w:p w14:paraId="48338B0D" w14:textId="6C89BDCE" w:rsidR="00CA6287" w:rsidRDefault="00CA6287" w:rsidP="009C57E2">
      <w:pPr>
        <w:spacing w:after="0" w:line="276" w:lineRule="auto"/>
        <w:rPr>
          <w:rFonts w:cs="Times New Roman"/>
          <w:sz w:val="22"/>
          <w:szCs w:val="24"/>
        </w:rPr>
      </w:pPr>
    </w:p>
    <w:p w14:paraId="7B438783" w14:textId="01F16240" w:rsidR="00CA6287" w:rsidRDefault="00CA6287" w:rsidP="009C57E2">
      <w:pPr>
        <w:spacing w:after="0" w:line="276" w:lineRule="auto"/>
        <w:rPr>
          <w:rFonts w:cs="Times New Roman"/>
          <w:sz w:val="22"/>
          <w:szCs w:val="24"/>
        </w:rPr>
      </w:pPr>
    </w:p>
    <w:p w14:paraId="2452EB2C" w14:textId="2AE06CF8" w:rsidR="00CA6287" w:rsidRDefault="00CA6287" w:rsidP="009C57E2">
      <w:pPr>
        <w:spacing w:after="0" w:line="276" w:lineRule="auto"/>
        <w:rPr>
          <w:rFonts w:cs="Times New Roman"/>
          <w:sz w:val="22"/>
          <w:szCs w:val="24"/>
        </w:rPr>
      </w:pPr>
    </w:p>
    <w:p w14:paraId="7EC136B7" w14:textId="1A3B8A33" w:rsidR="00CA6287" w:rsidRDefault="00CA6287" w:rsidP="009C57E2">
      <w:pPr>
        <w:spacing w:after="0" w:line="276" w:lineRule="auto"/>
        <w:rPr>
          <w:rFonts w:cs="Times New Roman"/>
          <w:sz w:val="22"/>
          <w:szCs w:val="24"/>
        </w:rPr>
      </w:pPr>
    </w:p>
    <w:p w14:paraId="79319952" w14:textId="58E35A73" w:rsidR="00CA6287" w:rsidRDefault="00CA6287" w:rsidP="009C57E2">
      <w:pPr>
        <w:spacing w:after="0" w:line="276" w:lineRule="auto"/>
        <w:rPr>
          <w:rFonts w:cs="Times New Roman"/>
          <w:sz w:val="22"/>
          <w:szCs w:val="24"/>
        </w:rPr>
      </w:pPr>
    </w:p>
    <w:p w14:paraId="2511D8A1" w14:textId="4F5EAFB7" w:rsidR="00CA6287" w:rsidRDefault="00CA6287" w:rsidP="009C57E2">
      <w:pPr>
        <w:spacing w:after="0" w:line="276" w:lineRule="auto"/>
        <w:rPr>
          <w:rFonts w:cs="Times New Roman"/>
          <w:sz w:val="22"/>
          <w:szCs w:val="24"/>
        </w:rPr>
      </w:pPr>
    </w:p>
    <w:p w14:paraId="7E87D173" w14:textId="0CE884C9" w:rsidR="00CA6287" w:rsidRDefault="00CA6287" w:rsidP="009C57E2">
      <w:pPr>
        <w:spacing w:after="0" w:line="276" w:lineRule="auto"/>
        <w:rPr>
          <w:rFonts w:cs="Times New Roman"/>
          <w:sz w:val="22"/>
          <w:szCs w:val="24"/>
        </w:rPr>
      </w:pPr>
    </w:p>
    <w:p w14:paraId="4F3ACCCA" w14:textId="711DA51C" w:rsidR="00CA6287" w:rsidRDefault="00CA6287" w:rsidP="009C57E2">
      <w:pPr>
        <w:spacing w:after="0" w:line="276" w:lineRule="auto"/>
        <w:rPr>
          <w:rFonts w:cs="Times New Roman"/>
          <w:sz w:val="22"/>
          <w:szCs w:val="24"/>
        </w:rPr>
      </w:pPr>
    </w:p>
    <w:p w14:paraId="19542061" w14:textId="22EECE42" w:rsidR="00CA6287" w:rsidRDefault="00CA6287" w:rsidP="009C57E2">
      <w:pPr>
        <w:spacing w:after="0" w:line="276" w:lineRule="auto"/>
        <w:rPr>
          <w:rFonts w:cs="Times New Roman"/>
          <w:sz w:val="22"/>
          <w:szCs w:val="24"/>
        </w:rPr>
      </w:pPr>
    </w:p>
    <w:p w14:paraId="3E6B7984" w14:textId="77777777" w:rsidR="00CA6287" w:rsidRDefault="00CA6287" w:rsidP="009C57E2">
      <w:pPr>
        <w:spacing w:after="0" w:line="276" w:lineRule="auto"/>
        <w:rPr>
          <w:rFonts w:cs="Times New Roman"/>
          <w:sz w:val="22"/>
          <w:szCs w:val="24"/>
        </w:rPr>
      </w:pPr>
    </w:p>
    <w:p w14:paraId="24F0A6E3" w14:textId="0A512366" w:rsidR="009B5253" w:rsidRPr="00A43FBA" w:rsidRDefault="009B5253" w:rsidP="009B5253">
      <w:pPr>
        <w:pStyle w:val="Figuras"/>
        <w:spacing w:line="276" w:lineRule="auto"/>
        <w:rPr>
          <w:shd w:val="clear" w:color="auto" w:fill="FFFFFF"/>
        </w:rPr>
      </w:pPr>
      <w:bookmarkStart w:id="53" w:name="_Toc91007672"/>
      <w:bookmarkStart w:id="54" w:name="_Toc92675444"/>
      <w:r>
        <w:lastRenderedPageBreak/>
        <w:t>Resultados de la alternativa 5.</w:t>
      </w:r>
      <w:bookmarkEnd w:id="53"/>
      <w:bookmarkEnd w:id="54"/>
    </w:p>
    <w:p w14:paraId="14B7A908" w14:textId="508300CB" w:rsidR="009C57E2" w:rsidRDefault="009B5253" w:rsidP="009B5253">
      <w:pPr>
        <w:spacing w:before="240" w:after="0"/>
        <w:ind w:firstLine="0"/>
        <w:rPr>
          <w:rFonts w:cs="Times New Roman"/>
          <w:b/>
          <w:bCs/>
          <w:szCs w:val="24"/>
        </w:rPr>
      </w:pPr>
      <w:r>
        <w:rPr>
          <w:noProof/>
          <w:lang w:val="en-US"/>
        </w:rPr>
        <w:drawing>
          <wp:inline distT="0" distB="0" distL="0" distR="0" wp14:anchorId="4CC24F40" wp14:editId="6D296302">
            <wp:extent cx="5707380" cy="2636520"/>
            <wp:effectExtent l="0" t="0" r="7620" b="11430"/>
            <wp:docPr id="66" name="Gráfico 66">
              <a:extLst xmlns:a="http://schemas.openxmlformats.org/drawingml/2006/main">
                <a:ext uri="{FF2B5EF4-FFF2-40B4-BE49-F238E27FC236}">
                  <a16:creationId xmlns:a16="http://schemas.microsoft.com/office/drawing/2014/main" id="{1945447E-E57B-4D42-A9B6-E51311204B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89C825" w14:textId="77777777" w:rsidR="009B5253" w:rsidRPr="00147D71" w:rsidRDefault="009B5253" w:rsidP="009B5253">
      <w:pPr>
        <w:spacing w:after="0" w:line="276" w:lineRule="auto"/>
        <w:ind w:firstLine="1560"/>
        <w:rPr>
          <w:sz w:val="22"/>
        </w:rPr>
      </w:pPr>
      <w:r w:rsidRPr="00147D71">
        <w:rPr>
          <w:b/>
          <w:bCs/>
          <w:sz w:val="22"/>
        </w:rPr>
        <w:t>Autores:</w:t>
      </w:r>
      <w:r w:rsidRPr="00147D71">
        <w:rPr>
          <w:sz w:val="22"/>
        </w:rPr>
        <w:t xml:space="preserve"> Navarrete Jéssica y Loza Reynaldo</w:t>
      </w:r>
    </w:p>
    <w:p w14:paraId="2CD023C3" w14:textId="77777777" w:rsidR="009B5253" w:rsidRPr="00147D71" w:rsidRDefault="009B5253" w:rsidP="009B5253">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7B2141F6" w14:textId="6C0C2843" w:rsidR="0004724D" w:rsidRDefault="009C57E2" w:rsidP="007A2793">
      <w:pPr>
        <w:spacing w:before="240" w:after="240"/>
        <w:rPr>
          <w:rFonts w:cs="Times New Roman"/>
          <w:b/>
          <w:bCs/>
          <w:szCs w:val="24"/>
        </w:rPr>
      </w:pPr>
      <w:r>
        <w:rPr>
          <w:rFonts w:cs="Times New Roman"/>
          <w:b/>
          <w:bCs/>
          <w:szCs w:val="24"/>
        </w:rPr>
        <w:t>A</w:t>
      </w:r>
      <w:r w:rsidR="0004724D" w:rsidRPr="0004724D">
        <w:rPr>
          <w:rFonts w:cs="Times New Roman"/>
          <w:b/>
          <w:bCs/>
          <w:szCs w:val="24"/>
        </w:rPr>
        <w:t>nálisis e interpretación de resultados</w:t>
      </w:r>
    </w:p>
    <w:p w14:paraId="47B05E29" w14:textId="3250B56C" w:rsidR="0004724D" w:rsidRPr="007A4758" w:rsidRDefault="0004724D" w:rsidP="007A2793">
      <w:pPr>
        <w:spacing w:before="240" w:after="240"/>
        <w:rPr>
          <w:rFonts w:cs="Times New Roman"/>
          <w:szCs w:val="24"/>
        </w:rPr>
      </w:pPr>
      <w:r w:rsidRPr="007A4758">
        <w:rPr>
          <w:rFonts w:cs="Times New Roman"/>
          <w:szCs w:val="24"/>
        </w:rPr>
        <w:t xml:space="preserve">Al conocer la frecuencia de compra es de total importancia saber la cantidad de consumo de café </w:t>
      </w:r>
      <w:r w:rsidR="007A4758" w:rsidRPr="007A4758">
        <w:rPr>
          <w:rFonts w:cs="Times New Roman"/>
          <w:szCs w:val="24"/>
        </w:rPr>
        <w:t xml:space="preserve">por lo que se planteó </w:t>
      </w:r>
      <w:r w:rsidR="007A4758">
        <w:rPr>
          <w:rFonts w:cs="Times New Roman"/>
          <w:szCs w:val="24"/>
        </w:rPr>
        <w:t xml:space="preserve">preguntar </w:t>
      </w:r>
      <w:r w:rsidR="007A4758" w:rsidRPr="007A4758">
        <w:rPr>
          <w:rFonts w:cs="Times New Roman"/>
          <w:szCs w:val="24"/>
        </w:rPr>
        <w:t>de la cantidad de consumo a los 404 encuestados, dando como resultado</w:t>
      </w:r>
      <w:r w:rsidR="007A4758">
        <w:rPr>
          <w:rFonts w:cs="Times New Roman"/>
          <w:szCs w:val="24"/>
        </w:rPr>
        <w:t xml:space="preserve"> que 115 (28.5%) consumen 50</w:t>
      </w:r>
      <w:r w:rsidR="0039086C">
        <w:rPr>
          <w:rFonts w:cs="Times New Roman"/>
          <w:szCs w:val="24"/>
        </w:rPr>
        <w:t xml:space="preserve">gr mensualmente, 83 (20.5%) consumen 150gr, 63 (15.6%) consumen 250gr, 41 (10.1%) consumen 300gr, 34 (8.4%) consumen 500gr, 33 (8.2%) consumen </w:t>
      </w:r>
      <w:r w:rsidR="00876EBD">
        <w:rPr>
          <w:rFonts w:cs="Times New Roman"/>
          <w:szCs w:val="24"/>
        </w:rPr>
        <w:t>400gr, 19 (4.7%) consumen 750gr, mientras que 16 personas el 4% consume 1000gr mensualmente.</w:t>
      </w:r>
      <w:r w:rsidR="0064514C">
        <w:rPr>
          <w:rFonts w:cs="Times New Roman"/>
          <w:szCs w:val="24"/>
        </w:rPr>
        <w:t xml:space="preserve"> Según los resultados </w:t>
      </w:r>
      <w:r w:rsidR="00770AB5">
        <w:rPr>
          <w:rFonts w:cs="Times New Roman"/>
          <w:szCs w:val="24"/>
        </w:rPr>
        <w:t>obtenidos para esta importante interrogante de la cantidad de consumo los resultados son significativos para establecer el volumen de producción dentro de la planta procesadora de café liofilizado.</w:t>
      </w:r>
    </w:p>
    <w:p w14:paraId="6F943429" w14:textId="610DBB91" w:rsidR="009B5253" w:rsidRDefault="009B5253" w:rsidP="009B5253">
      <w:pPr>
        <w:rPr>
          <w:rFonts w:cs="Times New Roman"/>
          <w:color w:val="202124"/>
          <w:spacing w:val="2"/>
          <w:szCs w:val="24"/>
          <w:shd w:val="clear" w:color="auto" w:fill="FFFFFF"/>
        </w:rPr>
      </w:pPr>
      <w:r>
        <w:rPr>
          <w:b/>
        </w:rPr>
        <w:t>Alternativa</w:t>
      </w:r>
      <w:r w:rsidRPr="00570425">
        <w:rPr>
          <w:b/>
        </w:rPr>
        <w:t xml:space="preserve"> </w:t>
      </w:r>
      <w:r>
        <w:rPr>
          <w:b/>
        </w:rPr>
        <w:t>6</w:t>
      </w:r>
      <w:r w:rsidRPr="00570425">
        <w:rPr>
          <w:b/>
        </w:rPr>
        <w:t>.</w:t>
      </w:r>
      <w:r>
        <w:t xml:space="preserve"> </w:t>
      </w:r>
      <w:r w:rsidRPr="00146885">
        <w:rPr>
          <w:rFonts w:cs="Times New Roman"/>
          <w:color w:val="202124"/>
          <w:spacing w:val="2"/>
          <w:szCs w:val="24"/>
          <w:shd w:val="clear" w:color="auto" w:fill="FFFFFF"/>
        </w:rPr>
        <w:t xml:space="preserve"> </w:t>
      </w:r>
      <w:r w:rsidRPr="00465F1F">
        <w:rPr>
          <w:rFonts w:cs="Times New Roman"/>
          <w:color w:val="202124"/>
          <w:spacing w:val="2"/>
          <w:szCs w:val="24"/>
          <w:shd w:val="clear" w:color="auto" w:fill="FFFFFF"/>
        </w:rPr>
        <w:t>¿</w:t>
      </w:r>
      <w:r w:rsidR="004B7C17">
        <w:rPr>
          <w:rFonts w:cs="Times New Roman"/>
          <w:color w:val="202124"/>
          <w:spacing w:val="2"/>
          <w:szCs w:val="24"/>
          <w:shd w:val="clear" w:color="auto" w:fill="FFFFFF"/>
        </w:rPr>
        <w:t>En qué establecimiento usted normalmente realiza sus compras de café</w:t>
      </w:r>
      <w:r w:rsidRPr="00465F1F">
        <w:rPr>
          <w:rFonts w:cs="Times New Roman"/>
          <w:color w:val="202124"/>
          <w:spacing w:val="2"/>
          <w:szCs w:val="24"/>
          <w:shd w:val="clear" w:color="auto" w:fill="FFFFFF"/>
        </w:rPr>
        <w:t>?</w:t>
      </w:r>
    </w:p>
    <w:p w14:paraId="23A1F11F" w14:textId="164102C5" w:rsidR="009B5253" w:rsidRPr="00257EE8" w:rsidRDefault="009B5253" w:rsidP="00882735">
      <w:pPr>
        <w:pStyle w:val="Tablas"/>
      </w:pPr>
      <w:bookmarkStart w:id="55" w:name="_Toc91007581"/>
      <w:bookmarkStart w:id="56" w:name="_Toc92675379"/>
      <w:r>
        <w:t>Resultados de la alternativa 6.</w:t>
      </w:r>
      <w:bookmarkEnd w:id="55"/>
      <w:bookmarkEnd w:id="56"/>
    </w:p>
    <w:tbl>
      <w:tblPr>
        <w:tblStyle w:val="Tablanormal2"/>
        <w:tblW w:w="5000" w:type="pct"/>
        <w:tblLook w:val="04A0" w:firstRow="1" w:lastRow="0" w:firstColumn="1" w:lastColumn="0" w:noHBand="0" w:noVBand="1"/>
      </w:tblPr>
      <w:tblGrid>
        <w:gridCol w:w="3010"/>
        <w:gridCol w:w="3009"/>
        <w:gridCol w:w="3007"/>
      </w:tblGrid>
      <w:tr w:rsidR="009B5253" w:rsidRPr="009B5253" w14:paraId="6E4EA294" w14:textId="77777777" w:rsidTr="00CA628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03F46EFC" w14:textId="77777777" w:rsidR="009B5253" w:rsidRPr="00CA6287" w:rsidRDefault="009B5253" w:rsidP="009B5253">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ALTERNATIVA</w:t>
            </w:r>
          </w:p>
        </w:tc>
        <w:tc>
          <w:tcPr>
            <w:tcW w:w="1667" w:type="pct"/>
            <w:hideMark/>
          </w:tcPr>
          <w:p w14:paraId="5352636E" w14:textId="77777777" w:rsidR="009B5253" w:rsidRPr="00CA6287" w:rsidRDefault="009B5253" w:rsidP="009B52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FRECUENCIA</w:t>
            </w:r>
          </w:p>
        </w:tc>
        <w:tc>
          <w:tcPr>
            <w:tcW w:w="1666" w:type="pct"/>
            <w:hideMark/>
          </w:tcPr>
          <w:p w14:paraId="1ABD6168" w14:textId="77777777" w:rsidR="009B5253" w:rsidRPr="00CA6287" w:rsidRDefault="009B5253" w:rsidP="009B52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PORCENTAJE</w:t>
            </w:r>
          </w:p>
        </w:tc>
      </w:tr>
      <w:tr w:rsidR="009B5253" w:rsidRPr="009B5253" w14:paraId="29327A10" w14:textId="77777777" w:rsidTr="00CA62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59BFF2C3" w14:textId="77777777" w:rsidR="009B5253" w:rsidRPr="00CA6287" w:rsidRDefault="009B5253" w:rsidP="009B5253">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Tienda de barrio</w:t>
            </w:r>
          </w:p>
        </w:tc>
        <w:tc>
          <w:tcPr>
            <w:tcW w:w="1667" w:type="pct"/>
            <w:vAlign w:val="center"/>
            <w:hideMark/>
          </w:tcPr>
          <w:p w14:paraId="33D10B5E" w14:textId="77777777" w:rsidR="009B5253" w:rsidRPr="009B5253" w:rsidRDefault="009B5253"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134</w:t>
            </w:r>
          </w:p>
        </w:tc>
        <w:tc>
          <w:tcPr>
            <w:tcW w:w="1666" w:type="pct"/>
            <w:vAlign w:val="center"/>
            <w:hideMark/>
          </w:tcPr>
          <w:p w14:paraId="75ADD788" w14:textId="77777777" w:rsidR="009B5253" w:rsidRPr="009B5253" w:rsidRDefault="009B5253"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33,17</w:t>
            </w:r>
          </w:p>
        </w:tc>
      </w:tr>
      <w:tr w:rsidR="009B5253" w:rsidRPr="009B5253" w14:paraId="361E83B7" w14:textId="77777777" w:rsidTr="00CA6287">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108182D2" w14:textId="77777777" w:rsidR="009B5253" w:rsidRPr="00CA6287" w:rsidRDefault="009B5253" w:rsidP="009B5253">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Mercado</w:t>
            </w:r>
          </w:p>
        </w:tc>
        <w:tc>
          <w:tcPr>
            <w:tcW w:w="1667" w:type="pct"/>
            <w:vAlign w:val="center"/>
            <w:hideMark/>
          </w:tcPr>
          <w:p w14:paraId="53845EF2" w14:textId="77777777" w:rsidR="009B5253" w:rsidRPr="009B5253" w:rsidRDefault="009B5253"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48</w:t>
            </w:r>
          </w:p>
        </w:tc>
        <w:tc>
          <w:tcPr>
            <w:tcW w:w="1666" w:type="pct"/>
            <w:vAlign w:val="center"/>
            <w:hideMark/>
          </w:tcPr>
          <w:p w14:paraId="183B4DA5" w14:textId="77777777" w:rsidR="009B5253" w:rsidRPr="009B5253" w:rsidRDefault="009B5253"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11,88</w:t>
            </w:r>
          </w:p>
        </w:tc>
      </w:tr>
      <w:tr w:rsidR="009B5253" w:rsidRPr="009B5253" w14:paraId="34E3EA55" w14:textId="77777777" w:rsidTr="00CA62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4BAFD5FA" w14:textId="77777777" w:rsidR="009B5253" w:rsidRPr="00CA6287" w:rsidRDefault="009B5253" w:rsidP="009B5253">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Super Mercado</w:t>
            </w:r>
          </w:p>
        </w:tc>
        <w:tc>
          <w:tcPr>
            <w:tcW w:w="1667" w:type="pct"/>
            <w:vAlign w:val="center"/>
            <w:hideMark/>
          </w:tcPr>
          <w:p w14:paraId="33B0B123" w14:textId="77777777" w:rsidR="009B5253" w:rsidRPr="009B5253" w:rsidRDefault="009B5253"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213</w:t>
            </w:r>
          </w:p>
        </w:tc>
        <w:tc>
          <w:tcPr>
            <w:tcW w:w="1666" w:type="pct"/>
            <w:vAlign w:val="center"/>
            <w:hideMark/>
          </w:tcPr>
          <w:p w14:paraId="1C8852F9" w14:textId="77777777" w:rsidR="009B5253" w:rsidRPr="009B5253" w:rsidRDefault="009B5253"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52,72</w:t>
            </w:r>
          </w:p>
        </w:tc>
      </w:tr>
      <w:tr w:rsidR="009B5253" w:rsidRPr="009B5253" w14:paraId="63A970AB" w14:textId="77777777" w:rsidTr="00CA6287">
        <w:trPr>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26A18A7C" w14:textId="77777777" w:rsidR="009B5253" w:rsidRPr="00CA6287" w:rsidRDefault="009B5253" w:rsidP="009B5253">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Tiendas de Café</w:t>
            </w:r>
          </w:p>
        </w:tc>
        <w:tc>
          <w:tcPr>
            <w:tcW w:w="1667" w:type="pct"/>
            <w:vAlign w:val="center"/>
            <w:hideMark/>
          </w:tcPr>
          <w:p w14:paraId="1E4A7517" w14:textId="77777777" w:rsidR="009B5253" w:rsidRPr="009B5253" w:rsidRDefault="009B5253"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9</w:t>
            </w:r>
          </w:p>
        </w:tc>
        <w:tc>
          <w:tcPr>
            <w:tcW w:w="1666" w:type="pct"/>
            <w:vAlign w:val="center"/>
            <w:hideMark/>
          </w:tcPr>
          <w:p w14:paraId="297AB61E" w14:textId="77777777" w:rsidR="009B5253" w:rsidRPr="009B5253" w:rsidRDefault="009B5253"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2,23</w:t>
            </w:r>
          </w:p>
        </w:tc>
      </w:tr>
      <w:tr w:rsidR="009B5253" w:rsidRPr="009B5253" w14:paraId="01B0251D" w14:textId="77777777" w:rsidTr="00CA62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7" w:type="pct"/>
            <w:hideMark/>
          </w:tcPr>
          <w:p w14:paraId="76542CCE" w14:textId="77777777" w:rsidR="009B5253" w:rsidRPr="00CA6287" w:rsidRDefault="009B5253" w:rsidP="009B5253">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TOTAL</w:t>
            </w:r>
          </w:p>
        </w:tc>
        <w:tc>
          <w:tcPr>
            <w:tcW w:w="1667" w:type="pct"/>
            <w:vAlign w:val="center"/>
            <w:hideMark/>
          </w:tcPr>
          <w:p w14:paraId="1647CF21" w14:textId="77777777" w:rsidR="009B5253" w:rsidRPr="009B5253" w:rsidRDefault="009B5253"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9B5253">
              <w:rPr>
                <w:rFonts w:eastAsia="Times New Roman" w:cs="Times New Roman"/>
                <w:b/>
                <w:bCs/>
                <w:color w:val="000000"/>
                <w:szCs w:val="24"/>
                <w:lang w:eastAsia="es-EC"/>
              </w:rPr>
              <w:t>404</w:t>
            </w:r>
          </w:p>
        </w:tc>
        <w:tc>
          <w:tcPr>
            <w:tcW w:w="1666" w:type="pct"/>
            <w:vAlign w:val="center"/>
            <w:hideMark/>
          </w:tcPr>
          <w:p w14:paraId="5BE1D4DE" w14:textId="77777777" w:rsidR="009B5253" w:rsidRPr="009B5253" w:rsidRDefault="009B5253"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9B5253">
              <w:rPr>
                <w:rFonts w:eastAsia="Times New Roman" w:cs="Times New Roman"/>
                <w:b/>
                <w:bCs/>
                <w:color w:val="000000"/>
                <w:szCs w:val="24"/>
                <w:lang w:eastAsia="es-EC"/>
              </w:rPr>
              <w:t>100,00</w:t>
            </w:r>
          </w:p>
        </w:tc>
      </w:tr>
    </w:tbl>
    <w:p w14:paraId="2BB33E8A" w14:textId="77777777" w:rsidR="009B5253" w:rsidRPr="00147D71" w:rsidRDefault="009B5253" w:rsidP="009B5253">
      <w:pPr>
        <w:spacing w:before="240" w:after="0" w:line="276" w:lineRule="auto"/>
        <w:rPr>
          <w:sz w:val="22"/>
        </w:rPr>
      </w:pPr>
      <w:r w:rsidRPr="00147D71">
        <w:rPr>
          <w:b/>
          <w:bCs/>
          <w:sz w:val="22"/>
        </w:rPr>
        <w:lastRenderedPageBreak/>
        <w:t>Autores:</w:t>
      </w:r>
      <w:r w:rsidRPr="00147D71">
        <w:rPr>
          <w:sz w:val="22"/>
        </w:rPr>
        <w:t xml:space="preserve"> Navarrete Jéssica y Loza Reynaldo</w:t>
      </w:r>
    </w:p>
    <w:p w14:paraId="167306C8" w14:textId="77777777" w:rsidR="009B5253" w:rsidRDefault="009B5253" w:rsidP="009B5253">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55D7E78B" w14:textId="6924A075" w:rsidR="009B5253" w:rsidRPr="00A43FBA" w:rsidRDefault="009B5253" w:rsidP="009B5253">
      <w:pPr>
        <w:pStyle w:val="Figuras"/>
        <w:spacing w:line="276" w:lineRule="auto"/>
        <w:rPr>
          <w:shd w:val="clear" w:color="auto" w:fill="FFFFFF"/>
        </w:rPr>
      </w:pPr>
      <w:bookmarkStart w:id="57" w:name="_Toc91007673"/>
      <w:bookmarkStart w:id="58" w:name="_Toc92675445"/>
      <w:r>
        <w:t>Resultados de la alternativa 6.</w:t>
      </w:r>
      <w:bookmarkEnd w:id="57"/>
      <w:bookmarkEnd w:id="58"/>
    </w:p>
    <w:p w14:paraId="10B808B9" w14:textId="77DAAA82" w:rsidR="009B5253" w:rsidRDefault="009B5253" w:rsidP="009B5253">
      <w:pPr>
        <w:spacing w:before="240" w:after="0"/>
        <w:ind w:firstLine="0"/>
        <w:rPr>
          <w:rFonts w:cs="Times New Roman"/>
          <w:b/>
          <w:bCs/>
          <w:szCs w:val="24"/>
        </w:rPr>
      </w:pPr>
      <w:r>
        <w:rPr>
          <w:noProof/>
          <w:lang w:val="en-US"/>
        </w:rPr>
        <w:drawing>
          <wp:inline distT="0" distB="0" distL="0" distR="0" wp14:anchorId="1ACC41C7" wp14:editId="0BB31203">
            <wp:extent cx="5715000" cy="2103120"/>
            <wp:effectExtent l="0" t="0" r="0" b="11430"/>
            <wp:docPr id="67" name="Gráfico 67">
              <a:extLst xmlns:a="http://schemas.openxmlformats.org/drawingml/2006/main">
                <a:ext uri="{FF2B5EF4-FFF2-40B4-BE49-F238E27FC236}">
                  <a16:creationId xmlns:a16="http://schemas.microsoft.com/office/drawing/2014/main" id="{D3FAF1FA-904C-4CE8-B130-5EDF7E6B26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DED88F5" w14:textId="77777777" w:rsidR="009B5253" w:rsidRPr="00147D71" w:rsidRDefault="009B5253" w:rsidP="009B5253">
      <w:pPr>
        <w:spacing w:after="0" w:line="276" w:lineRule="auto"/>
        <w:ind w:firstLine="1560"/>
        <w:rPr>
          <w:sz w:val="22"/>
        </w:rPr>
      </w:pPr>
      <w:r w:rsidRPr="00147D71">
        <w:rPr>
          <w:b/>
          <w:bCs/>
          <w:sz w:val="22"/>
        </w:rPr>
        <w:t>Autores:</w:t>
      </w:r>
      <w:r w:rsidRPr="00147D71">
        <w:rPr>
          <w:sz w:val="22"/>
        </w:rPr>
        <w:t xml:space="preserve"> Navarrete Jéssica y Loza Reynaldo</w:t>
      </w:r>
    </w:p>
    <w:p w14:paraId="3CABD2A1" w14:textId="77777777" w:rsidR="009B5253" w:rsidRPr="00147D71" w:rsidRDefault="009B5253" w:rsidP="009B5253">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14B5E57D" w14:textId="0847FD27" w:rsidR="00B95033" w:rsidRDefault="00B95033" w:rsidP="007A2793">
      <w:pPr>
        <w:spacing w:before="240" w:after="240"/>
        <w:rPr>
          <w:rFonts w:cs="Times New Roman"/>
          <w:b/>
          <w:bCs/>
          <w:szCs w:val="24"/>
        </w:rPr>
      </w:pPr>
      <w:r w:rsidRPr="00B95033">
        <w:rPr>
          <w:rFonts w:cs="Times New Roman"/>
          <w:b/>
          <w:bCs/>
          <w:szCs w:val="24"/>
        </w:rPr>
        <w:t>Análisis e interpretación de resultados</w:t>
      </w:r>
    </w:p>
    <w:p w14:paraId="4CC7776A" w14:textId="3747A667" w:rsidR="00B95033" w:rsidRPr="00B95033" w:rsidRDefault="00B95033" w:rsidP="007A2793">
      <w:pPr>
        <w:spacing w:before="240" w:after="240"/>
        <w:rPr>
          <w:rFonts w:cs="Times New Roman"/>
          <w:szCs w:val="24"/>
        </w:rPr>
      </w:pPr>
      <w:r>
        <w:rPr>
          <w:rFonts w:cs="Times New Roman"/>
          <w:szCs w:val="24"/>
        </w:rPr>
        <w:t xml:space="preserve">Para fijar los canales de distribución al crear la planta procesadora de café liofilizado se </w:t>
      </w:r>
      <w:r w:rsidR="00681C16">
        <w:rPr>
          <w:rFonts w:cs="Times New Roman"/>
          <w:szCs w:val="24"/>
        </w:rPr>
        <w:t>indago</w:t>
      </w:r>
      <w:r w:rsidR="009076FA">
        <w:rPr>
          <w:rFonts w:cs="Times New Roman"/>
          <w:szCs w:val="24"/>
        </w:rPr>
        <w:t xml:space="preserve"> </w:t>
      </w:r>
      <w:r>
        <w:rPr>
          <w:rFonts w:cs="Times New Roman"/>
          <w:szCs w:val="24"/>
        </w:rPr>
        <w:t xml:space="preserve">a los 404 encuestados sobre donde normalmente realizan sus compras de café, obteniendo como resultado que </w:t>
      </w:r>
      <w:r>
        <w:rPr>
          <w:rFonts w:cs="Times New Roman"/>
          <w:szCs w:val="24"/>
        </w:rPr>
        <w:softHyphen/>
      </w:r>
      <w:r w:rsidR="00EB7C80">
        <w:rPr>
          <w:rFonts w:cs="Times New Roman"/>
          <w:szCs w:val="24"/>
        </w:rPr>
        <w:t>el 52.7% (213 personas) compran en super mercados, el 33.2% (134 personas) compran en tiendas de barrios, el 11.9% (48 personas) en mercados, y el 2.2% (9 personas) en tiendas de café.</w:t>
      </w:r>
      <w:r w:rsidR="00770AB5">
        <w:rPr>
          <w:rFonts w:cs="Times New Roman"/>
          <w:szCs w:val="24"/>
        </w:rPr>
        <w:t xml:space="preserve"> </w:t>
      </w:r>
      <w:r w:rsidR="009076FA">
        <w:rPr>
          <w:rFonts w:cs="Times New Roman"/>
          <w:szCs w:val="24"/>
        </w:rPr>
        <w:t>Es decir que m</w:t>
      </w:r>
      <w:r w:rsidR="00642273">
        <w:rPr>
          <w:rFonts w:cs="Times New Roman"/>
          <w:szCs w:val="24"/>
        </w:rPr>
        <w:t>á</w:t>
      </w:r>
      <w:r w:rsidR="009076FA">
        <w:rPr>
          <w:rFonts w:cs="Times New Roman"/>
          <w:szCs w:val="24"/>
        </w:rPr>
        <w:t xml:space="preserve">s del 50% realizan sus compras de café en super mercados </w:t>
      </w:r>
      <w:r w:rsidR="00642273">
        <w:rPr>
          <w:rFonts w:cs="Times New Roman"/>
          <w:szCs w:val="24"/>
        </w:rPr>
        <w:t>y más del 30% en tiendas de barrio por lo que se puede decir que serían los dos canales de mayor importancia para su distribución.</w:t>
      </w:r>
    </w:p>
    <w:p w14:paraId="7A857C10" w14:textId="7AD53E5C" w:rsidR="009B5253" w:rsidRDefault="009B5253" w:rsidP="009B5253">
      <w:pPr>
        <w:rPr>
          <w:rFonts w:cs="Times New Roman"/>
          <w:color w:val="202124"/>
          <w:spacing w:val="2"/>
          <w:szCs w:val="24"/>
          <w:shd w:val="clear" w:color="auto" w:fill="FFFFFF"/>
        </w:rPr>
      </w:pPr>
      <w:r>
        <w:rPr>
          <w:b/>
        </w:rPr>
        <w:t>Alternativa</w:t>
      </w:r>
      <w:r w:rsidRPr="00570425">
        <w:rPr>
          <w:b/>
        </w:rPr>
        <w:t xml:space="preserve"> </w:t>
      </w:r>
      <w:r>
        <w:rPr>
          <w:b/>
        </w:rPr>
        <w:t>7</w:t>
      </w:r>
      <w:r w:rsidRPr="00570425">
        <w:rPr>
          <w:b/>
        </w:rPr>
        <w:t>.</w:t>
      </w:r>
      <w:r>
        <w:t xml:space="preserve"> </w:t>
      </w:r>
      <w:r w:rsidRPr="00146885">
        <w:rPr>
          <w:rFonts w:cs="Times New Roman"/>
          <w:color w:val="202124"/>
          <w:spacing w:val="2"/>
          <w:szCs w:val="24"/>
          <w:shd w:val="clear" w:color="auto" w:fill="FFFFFF"/>
        </w:rPr>
        <w:t xml:space="preserve"> </w:t>
      </w:r>
      <w:r w:rsidRPr="00465F1F">
        <w:rPr>
          <w:rFonts w:cs="Times New Roman"/>
          <w:color w:val="202124"/>
          <w:spacing w:val="2"/>
          <w:szCs w:val="24"/>
          <w:shd w:val="clear" w:color="auto" w:fill="FFFFFF"/>
        </w:rPr>
        <w:t>¿</w:t>
      </w:r>
      <w:r>
        <w:rPr>
          <w:rFonts w:cs="Times New Roman"/>
          <w:color w:val="202124"/>
          <w:spacing w:val="2"/>
          <w:szCs w:val="24"/>
          <w:shd w:val="clear" w:color="auto" w:fill="FFFFFF"/>
        </w:rPr>
        <w:t>E</w:t>
      </w:r>
      <w:r w:rsidRPr="00465F1F">
        <w:rPr>
          <w:rFonts w:cs="Times New Roman"/>
          <w:color w:val="202124"/>
          <w:spacing w:val="2"/>
          <w:szCs w:val="24"/>
          <w:shd w:val="clear" w:color="auto" w:fill="FFFFFF"/>
        </w:rPr>
        <w:t>staría usted dispuesto a cambiar la marca de café que consume actualmente por una marca local de café liofilizado que se crearía con la implementación de la planta procesadora en el cantón Chone?</w:t>
      </w:r>
    </w:p>
    <w:p w14:paraId="5AF1A8B4" w14:textId="66EE3F9D" w:rsidR="009B5253" w:rsidRPr="00257EE8" w:rsidRDefault="009B5253" w:rsidP="00882735">
      <w:pPr>
        <w:pStyle w:val="Tablas"/>
      </w:pPr>
      <w:bookmarkStart w:id="59" w:name="_Toc91007582"/>
      <w:bookmarkStart w:id="60" w:name="_Toc92675380"/>
      <w:r>
        <w:t xml:space="preserve">Resultados de la alternativa </w:t>
      </w:r>
      <w:r w:rsidR="00F95C70">
        <w:t>7</w:t>
      </w:r>
      <w:r>
        <w:t>.</w:t>
      </w:r>
      <w:bookmarkEnd w:id="59"/>
      <w:bookmarkEnd w:id="60"/>
    </w:p>
    <w:tbl>
      <w:tblPr>
        <w:tblStyle w:val="Tablanormal2"/>
        <w:tblW w:w="5000" w:type="pct"/>
        <w:tblLook w:val="04A0" w:firstRow="1" w:lastRow="0" w:firstColumn="1" w:lastColumn="0" w:noHBand="0" w:noVBand="1"/>
      </w:tblPr>
      <w:tblGrid>
        <w:gridCol w:w="3345"/>
        <w:gridCol w:w="2841"/>
        <w:gridCol w:w="2840"/>
      </w:tblGrid>
      <w:tr w:rsidR="009B5253" w:rsidRPr="009B5253" w14:paraId="67AB1B74" w14:textId="77777777" w:rsidTr="00CA628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53" w:type="pct"/>
            <w:hideMark/>
          </w:tcPr>
          <w:p w14:paraId="2297B2E2" w14:textId="77777777" w:rsidR="009B5253" w:rsidRPr="009B5253" w:rsidRDefault="009B5253" w:rsidP="009B5253">
            <w:pPr>
              <w:spacing w:line="240" w:lineRule="auto"/>
              <w:ind w:firstLine="0"/>
              <w:jc w:val="center"/>
              <w:rPr>
                <w:rFonts w:eastAsia="Times New Roman" w:cs="Times New Roman"/>
                <w:b w:val="0"/>
                <w:bCs w:val="0"/>
                <w:color w:val="000000"/>
                <w:szCs w:val="24"/>
                <w:lang w:eastAsia="es-EC"/>
              </w:rPr>
            </w:pPr>
            <w:r w:rsidRPr="009B5253">
              <w:rPr>
                <w:rFonts w:eastAsia="Times New Roman" w:cs="Times New Roman"/>
                <w:b w:val="0"/>
                <w:bCs w:val="0"/>
                <w:color w:val="000000"/>
                <w:szCs w:val="24"/>
                <w:lang w:eastAsia="es-EC"/>
              </w:rPr>
              <w:t>ALTERNATIVA</w:t>
            </w:r>
          </w:p>
        </w:tc>
        <w:tc>
          <w:tcPr>
            <w:tcW w:w="1574" w:type="pct"/>
            <w:hideMark/>
          </w:tcPr>
          <w:p w14:paraId="30B65E45" w14:textId="77777777" w:rsidR="009B5253" w:rsidRPr="009B5253" w:rsidRDefault="009B5253" w:rsidP="009B52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Cs w:val="24"/>
                <w:lang w:eastAsia="es-EC"/>
              </w:rPr>
            </w:pPr>
            <w:r w:rsidRPr="009B5253">
              <w:rPr>
                <w:rFonts w:eastAsia="Times New Roman" w:cs="Times New Roman"/>
                <w:b w:val="0"/>
                <w:bCs w:val="0"/>
                <w:color w:val="000000"/>
                <w:szCs w:val="24"/>
                <w:lang w:eastAsia="es-EC"/>
              </w:rPr>
              <w:t>FRECUENCIA</w:t>
            </w:r>
          </w:p>
        </w:tc>
        <w:tc>
          <w:tcPr>
            <w:tcW w:w="1573" w:type="pct"/>
            <w:hideMark/>
          </w:tcPr>
          <w:p w14:paraId="5F4B528F" w14:textId="77777777" w:rsidR="009B5253" w:rsidRPr="009B5253" w:rsidRDefault="009B5253" w:rsidP="009B525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000000"/>
                <w:szCs w:val="24"/>
                <w:lang w:eastAsia="es-EC"/>
              </w:rPr>
            </w:pPr>
            <w:r w:rsidRPr="009B5253">
              <w:rPr>
                <w:rFonts w:eastAsia="Times New Roman" w:cs="Times New Roman"/>
                <w:b w:val="0"/>
                <w:bCs w:val="0"/>
                <w:color w:val="000000"/>
                <w:szCs w:val="24"/>
                <w:lang w:eastAsia="es-EC"/>
              </w:rPr>
              <w:t>PORCENTAJE</w:t>
            </w:r>
          </w:p>
        </w:tc>
      </w:tr>
      <w:tr w:rsidR="009B5253" w:rsidRPr="009B5253" w14:paraId="7C72A135" w14:textId="77777777" w:rsidTr="00CA62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53" w:type="pct"/>
            <w:hideMark/>
          </w:tcPr>
          <w:p w14:paraId="2A491360" w14:textId="77777777" w:rsidR="009B5253" w:rsidRPr="009B5253" w:rsidRDefault="009B5253" w:rsidP="009B5253">
            <w:pPr>
              <w:spacing w:line="240" w:lineRule="auto"/>
              <w:ind w:firstLine="0"/>
              <w:jc w:val="center"/>
              <w:rPr>
                <w:rFonts w:eastAsia="Times New Roman" w:cs="Times New Roman"/>
                <w:color w:val="000000"/>
                <w:szCs w:val="24"/>
                <w:lang w:eastAsia="es-EC"/>
              </w:rPr>
            </w:pPr>
            <w:r w:rsidRPr="009B5253">
              <w:rPr>
                <w:rFonts w:eastAsia="Times New Roman" w:cs="Times New Roman"/>
                <w:color w:val="000000"/>
                <w:szCs w:val="24"/>
                <w:lang w:eastAsia="es-EC"/>
              </w:rPr>
              <w:t>Si</w:t>
            </w:r>
          </w:p>
        </w:tc>
        <w:tc>
          <w:tcPr>
            <w:tcW w:w="1574" w:type="pct"/>
            <w:hideMark/>
          </w:tcPr>
          <w:p w14:paraId="5079025F" w14:textId="77777777" w:rsidR="009B5253" w:rsidRPr="009B5253" w:rsidRDefault="009B5253" w:rsidP="009B52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124</w:t>
            </w:r>
          </w:p>
        </w:tc>
        <w:tc>
          <w:tcPr>
            <w:tcW w:w="1573" w:type="pct"/>
            <w:hideMark/>
          </w:tcPr>
          <w:p w14:paraId="4D5CCEB4" w14:textId="77777777" w:rsidR="009B5253" w:rsidRPr="009B5253" w:rsidRDefault="009B5253" w:rsidP="009B52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30,69</w:t>
            </w:r>
          </w:p>
        </w:tc>
      </w:tr>
      <w:tr w:rsidR="009B5253" w:rsidRPr="009B5253" w14:paraId="51F39A46" w14:textId="77777777" w:rsidTr="00CA6287">
        <w:trPr>
          <w:trHeight w:val="340"/>
        </w:trPr>
        <w:tc>
          <w:tcPr>
            <w:cnfStyle w:val="001000000000" w:firstRow="0" w:lastRow="0" w:firstColumn="1" w:lastColumn="0" w:oddVBand="0" w:evenVBand="0" w:oddHBand="0" w:evenHBand="0" w:firstRowFirstColumn="0" w:firstRowLastColumn="0" w:lastRowFirstColumn="0" w:lastRowLastColumn="0"/>
            <w:tcW w:w="1853" w:type="pct"/>
            <w:hideMark/>
          </w:tcPr>
          <w:p w14:paraId="549F7BF1" w14:textId="77777777" w:rsidR="009B5253" w:rsidRPr="009B5253" w:rsidRDefault="009B5253" w:rsidP="009B5253">
            <w:pPr>
              <w:spacing w:line="240" w:lineRule="auto"/>
              <w:ind w:firstLine="0"/>
              <w:jc w:val="center"/>
              <w:rPr>
                <w:rFonts w:eastAsia="Times New Roman" w:cs="Times New Roman"/>
                <w:color w:val="000000"/>
                <w:szCs w:val="24"/>
                <w:lang w:eastAsia="es-EC"/>
              </w:rPr>
            </w:pPr>
            <w:r w:rsidRPr="009B5253">
              <w:rPr>
                <w:rFonts w:eastAsia="Times New Roman" w:cs="Times New Roman"/>
                <w:color w:val="000000"/>
                <w:szCs w:val="24"/>
                <w:lang w:eastAsia="es-EC"/>
              </w:rPr>
              <w:t>No</w:t>
            </w:r>
          </w:p>
        </w:tc>
        <w:tc>
          <w:tcPr>
            <w:tcW w:w="1574" w:type="pct"/>
            <w:hideMark/>
          </w:tcPr>
          <w:p w14:paraId="0562B8FA" w14:textId="77777777" w:rsidR="009B5253" w:rsidRPr="009B5253" w:rsidRDefault="009B5253" w:rsidP="009B52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28</w:t>
            </w:r>
          </w:p>
        </w:tc>
        <w:tc>
          <w:tcPr>
            <w:tcW w:w="1573" w:type="pct"/>
            <w:hideMark/>
          </w:tcPr>
          <w:p w14:paraId="375EFBEE" w14:textId="77777777" w:rsidR="009B5253" w:rsidRPr="009B5253" w:rsidRDefault="009B5253" w:rsidP="009B52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6,93</w:t>
            </w:r>
          </w:p>
        </w:tc>
      </w:tr>
      <w:tr w:rsidR="009B5253" w:rsidRPr="009B5253" w14:paraId="37B4AE52" w14:textId="77777777" w:rsidTr="00CA62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53" w:type="pct"/>
            <w:hideMark/>
          </w:tcPr>
          <w:p w14:paraId="09724DD8" w14:textId="77777777" w:rsidR="009B5253" w:rsidRPr="009B5253" w:rsidRDefault="009B5253" w:rsidP="009B5253">
            <w:pPr>
              <w:spacing w:line="240" w:lineRule="auto"/>
              <w:ind w:firstLine="0"/>
              <w:jc w:val="center"/>
              <w:rPr>
                <w:rFonts w:eastAsia="Times New Roman" w:cs="Times New Roman"/>
                <w:color w:val="000000"/>
                <w:szCs w:val="24"/>
                <w:lang w:eastAsia="es-EC"/>
              </w:rPr>
            </w:pPr>
            <w:r w:rsidRPr="009B5253">
              <w:rPr>
                <w:rFonts w:eastAsia="Times New Roman" w:cs="Times New Roman"/>
                <w:color w:val="000000"/>
                <w:szCs w:val="24"/>
                <w:lang w:eastAsia="es-EC"/>
              </w:rPr>
              <w:t>Si su calidad es buena</w:t>
            </w:r>
          </w:p>
        </w:tc>
        <w:tc>
          <w:tcPr>
            <w:tcW w:w="1574" w:type="pct"/>
            <w:hideMark/>
          </w:tcPr>
          <w:p w14:paraId="012105DB" w14:textId="77777777" w:rsidR="009B5253" w:rsidRPr="009B5253" w:rsidRDefault="009B5253" w:rsidP="009B52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237</w:t>
            </w:r>
          </w:p>
        </w:tc>
        <w:tc>
          <w:tcPr>
            <w:tcW w:w="1573" w:type="pct"/>
            <w:hideMark/>
          </w:tcPr>
          <w:p w14:paraId="6AEA4061" w14:textId="77777777" w:rsidR="009B5253" w:rsidRPr="009B5253" w:rsidRDefault="009B5253" w:rsidP="009B52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58,66</w:t>
            </w:r>
          </w:p>
        </w:tc>
      </w:tr>
      <w:tr w:rsidR="009B5253" w:rsidRPr="009B5253" w14:paraId="765D3ECD" w14:textId="77777777" w:rsidTr="00CA6287">
        <w:trPr>
          <w:trHeight w:val="340"/>
        </w:trPr>
        <w:tc>
          <w:tcPr>
            <w:cnfStyle w:val="001000000000" w:firstRow="0" w:lastRow="0" w:firstColumn="1" w:lastColumn="0" w:oddVBand="0" w:evenVBand="0" w:oddHBand="0" w:evenHBand="0" w:firstRowFirstColumn="0" w:firstRowLastColumn="0" w:lastRowFirstColumn="0" w:lastRowLastColumn="0"/>
            <w:tcW w:w="1853" w:type="pct"/>
            <w:hideMark/>
          </w:tcPr>
          <w:p w14:paraId="29904027" w14:textId="77777777" w:rsidR="009B5253" w:rsidRPr="009B5253" w:rsidRDefault="009B5253" w:rsidP="009B5253">
            <w:pPr>
              <w:spacing w:line="240" w:lineRule="auto"/>
              <w:ind w:firstLine="0"/>
              <w:jc w:val="center"/>
              <w:rPr>
                <w:rFonts w:eastAsia="Times New Roman" w:cs="Times New Roman"/>
                <w:color w:val="000000"/>
                <w:szCs w:val="24"/>
                <w:lang w:eastAsia="es-EC"/>
              </w:rPr>
            </w:pPr>
            <w:r w:rsidRPr="009B5253">
              <w:rPr>
                <w:rFonts w:eastAsia="Times New Roman" w:cs="Times New Roman"/>
                <w:color w:val="000000"/>
                <w:szCs w:val="24"/>
                <w:lang w:eastAsia="es-EC"/>
              </w:rPr>
              <w:t>Depende de su costo</w:t>
            </w:r>
          </w:p>
        </w:tc>
        <w:tc>
          <w:tcPr>
            <w:tcW w:w="1574" w:type="pct"/>
            <w:hideMark/>
          </w:tcPr>
          <w:p w14:paraId="1DF9F322" w14:textId="77777777" w:rsidR="009B5253" w:rsidRPr="009B5253" w:rsidRDefault="009B5253" w:rsidP="009B52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12</w:t>
            </w:r>
          </w:p>
        </w:tc>
        <w:tc>
          <w:tcPr>
            <w:tcW w:w="1573" w:type="pct"/>
            <w:hideMark/>
          </w:tcPr>
          <w:p w14:paraId="18F12676" w14:textId="77777777" w:rsidR="009B5253" w:rsidRPr="009B5253" w:rsidRDefault="009B5253" w:rsidP="009B52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2,97</w:t>
            </w:r>
          </w:p>
        </w:tc>
      </w:tr>
      <w:tr w:rsidR="009B5253" w:rsidRPr="009B5253" w14:paraId="2567D699" w14:textId="77777777" w:rsidTr="00CA628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53" w:type="pct"/>
            <w:hideMark/>
          </w:tcPr>
          <w:p w14:paraId="723F38AE" w14:textId="77777777" w:rsidR="009B5253" w:rsidRPr="009B5253" w:rsidRDefault="009B5253" w:rsidP="009B5253">
            <w:pPr>
              <w:spacing w:line="240" w:lineRule="auto"/>
              <w:ind w:firstLine="0"/>
              <w:jc w:val="center"/>
              <w:rPr>
                <w:rFonts w:eastAsia="Times New Roman" w:cs="Times New Roman"/>
                <w:color w:val="000000"/>
                <w:szCs w:val="24"/>
                <w:lang w:eastAsia="es-EC"/>
              </w:rPr>
            </w:pPr>
            <w:r w:rsidRPr="009B5253">
              <w:rPr>
                <w:rFonts w:eastAsia="Times New Roman" w:cs="Times New Roman"/>
                <w:color w:val="000000"/>
                <w:szCs w:val="24"/>
                <w:lang w:eastAsia="es-EC"/>
              </w:rPr>
              <w:t>Según su contenido en gramos</w:t>
            </w:r>
          </w:p>
        </w:tc>
        <w:tc>
          <w:tcPr>
            <w:tcW w:w="1574" w:type="pct"/>
            <w:hideMark/>
          </w:tcPr>
          <w:p w14:paraId="7E6E4EF0" w14:textId="77777777" w:rsidR="009B5253" w:rsidRPr="009B5253" w:rsidRDefault="009B5253" w:rsidP="009B52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3</w:t>
            </w:r>
          </w:p>
        </w:tc>
        <w:tc>
          <w:tcPr>
            <w:tcW w:w="1573" w:type="pct"/>
            <w:hideMark/>
          </w:tcPr>
          <w:p w14:paraId="68D74465" w14:textId="77777777" w:rsidR="009B5253" w:rsidRPr="009B5253" w:rsidRDefault="009B5253" w:rsidP="009B5253">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B5253">
              <w:rPr>
                <w:rFonts w:eastAsia="Times New Roman" w:cs="Times New Roman"/>
                <w:color w:val="000000"/>
                <w:szCs w:val="24"/>
                <w:lang w:eastAsia="es-EC"/>
              </w:rPr>
              <w:t>0,74</w:t>
            </w:r>
          </w:p>
        </w:tc>
      </w:tr>
      <w:tr w:rsidR="009B5253" w:rsidRPr="009B5253" w14:paraId="1E2D852E" w14:textId="77777777" w:rsidTr="00CA6287">
        <w:trPr>
          <w:trHeight w:val="340"/>
        </w:trPr>
        <w:tc>
          <w:tcPr>
            <w:cnfStyle w:val="001000000000" w:firstRow="0" w:lastRow="0" w:firstColumn="1" w:lastColumn="0" w:oddVBand="0" w:evenVBand="0" w:oddHBand="0" w:evenHBand="0" w:firstRowFirstColumn="0" w:firstRowLastColumn="0" w:lastRowFirstColumn="0" w:lastRowLastColumn="0"/>
            <w:tcW w:w="1853" w:type="pct"/>
            <w:hideMark/>
          </w:tcPr>
          <w:p w14:paraId="1BA06162" w14:textId="77777777" w:rsidR="009B5253" w:rsidRPr="009B5253" w:rsidRDefault="009B5253" w:rsidP="009B5253">
            <w:pPr>
              <w:spacing w:line="240" w:lineRule="auto"/>
              <w:ind w:firstLine="0"/>
              <w:jc w:val="center"/>
              <w:rPr>
                <w:rFonts w:eastAsia="Times New Roman" w:cs="Times New Roman"/>
                <w:b w:val="0"/>
                <w:bCs w:val="0"/>
                <w:color w:val="000000"/>
                <w:szCs w:val="24"/>
                <w:lang w:eastAsia="es-EC"/>
              </w:rPr>
            </w:pPr>
            <w:r w:rsidRPr="009B5253">
              <w:rPr>
                <w:rFonts w:eastAsia="Times New Roman" w:cs="Times New Roman"/>
                <w:b w:val="0"/>
                <w:bCs w:val="0"/>
                <w:color w:val="000000"/>
                <w:szCs w:val="24"/>
                <w:lang w:eastAsia="es-EC"/>
              </w:rPr>
              <w:t>TOTAL</w:t>
            </w:r>
          </w:p>
        </w:tc>
        <w:tc>
          <w:tcPr>
            <w:tcW w:w="1574" w:type="pct"/>
            <w:hideMark/>
          </w:tcPr>
          <w:p w14:paraId="72C4B01C" w14:textId="77777777" w:rsidR="009B5253" w:rsidRPr="009B5253" w:rsidRDefault="009B5253" w:rsidP="009B52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9B5253">
              <w:rPr>
                <w:rFonts w:eastAsia="Times New Roman" w:cs="Times New Roman"/>
                <w:b/>
                <w:bCs/>
                <w:color w:val="000000"/>
                <w:szCs w:val="24"/>
                <w:lang w:eastAsia="es-EC"/>
              </w:rPr>
              <w:t>404</w:t>
            </w:r>
          </w:p>
        </w:tc>
        <w:tc>
          <w:tcPr>
            <w:tcW w:w="1573" w:type="pct"/>
            <w:hideMark/>
          </w:tcPr>
          <w:p w14:paraId="7EA51542" w14:textId="77777777" w:rsidR="009B5253" w:rsidRPr="009B5253" w:rsidRDefault="009B5253" w:rsidP="009B5253">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9B5253">
              <w:rPr>
                <w:rFonts w:eastAsia="Times New Roman" w:cs="Times New Roman"/>
                <w:b/>
                <w:bCs/>
                <w:color w:val="000000"/>
                <w:szCs w:val="24"/>
                <w:lang w:eastAsia="es-EC"/>
              </w:rPr>
              <w:t>100,00</w:t>
            </w:r>
          </w:p>
        </w:tc>
      </w:tr>
    </w:tbl>
    <w:p w14:paraId="6F9B0E41" w14:textId="77777777" w:rsidR="00F95C70" w:rsidRPr="00147D71" w:rsidRDefault="00F95C70" w:rsidP="00F95C70">
      <w:pPr>
        <w:spacing w:before="240" w:after="0" w:line="276" w:lineRule="auto"/>
        <w:rPr>
          <w:sz w:val="22"/>
        </w:rPr>
      </w:pPr>
      <w:r w:rsidRPr="00147D71">
        <w:rPr>
          <w:b/>
          <w:bCs/>
          <w:sz w:val="22"/>
        </w:rPr>
        <w:lastRenderedPageBreak/>
        <w:t>Autores:</w:t>
      </w:r>
      <w:r w:rsidRPr="00147D71">
        <w:rPr>
          <w:sz w:val="22"/>
        </w:rPr>
        <w:t xml:space="preserve"> Navarrete Jéssica y Loza Reynaldo</w:t>
      </w:r>
    </w:p>
    <w:p w14:paraId="2A7EC9DA" w14:textId="77777777" w:rsidR="00F95C70" w:rsidRDefault="00F95C70" w:rsidP="00F95C70">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5D127BF2" w14:textId="725CF1EF" w:rsidR="00F95C70" w:rsidRPr="00A43FBA" w:rsidRDefault="00F95C70" w:rsidP="00F95C70">
      <w:pPr>
        <w:pStyle w:val="Figuras"/>
        <w:spacing w:line="276" w:lineRule="auto"/>
        <w:rPr>
          <w:shd w:val="clear" w:color="auto" w:fill="FFFFFF"/>
        </w:rPr>
      </w:pPr>
      <w:bookmarkStart w:id="61" w:name="_Toc91007674"/>
      <w:bookmarkStart w:id="62" w:name="_Toc92675446"/>
      <w:r>
        <w:t>Resultados de la alternativa 7.</w:t>
      </w:r>
      <w:bookmarkEnd w:id="61"/>
      <w:bookmarkEnd w:id="62"/>
    </w:p>
    <w:p w14:paraId="6986D743" w14:textId="14E938EE" w:rsidR="009B5253" w:rsidRDefault="00F95C70" w:rsidP="00F95C70">
      <w:pPr>
        <w:spacing w:before="240" w:after="0"/>
        <w:ind w:firstLine="0"/>
        <w:rPr>
          <w:rFonts w:cs="Times New Roman"/>
          <w:b/>
          <w:bCs/>
          <w:szCs w:val="24"/>
        </w:rPr>
      </w:pPr>
      <w:r>
        <w:rPr>
          <w:noProof/>
          <w:lang w:val="en-US"/>
        </w:rPr>
        <w:drawing>
          <wp:inline distT="0" distB="0" distL="0" distR="0" wp14:anchorId="5239B616" wp14:editId="202189B0">
            <wp:extent cx="5707380" cy="3240000"/>
            <wp:effectExtent l="0" t="0" r="7620" b="17780"/>
            <wp:docPr id="68" name="Gráfico 68">
              <a:extLst xmlns:a="http://schemas.openxmlformats.org/drawingml/2006/main">
                <a:ext uri="{FF2B5EF4-FFF2-40B4-BE49-F238E27FC236}">
                  <a16:creationId xmlns:a16="http://schemas.microsoft.com/office/drawing/2014/main" id="{C6A17DDA-D72A-4595-9206-C7CB61221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DCF4059" w14:textId="77777777" w:rsidR="00F95C70" w:rsidRPr="00147D71" w:rsidRDefault="00F95C70" w:rsidP="00F95C70">
      <w:pPr>
        <w:spacing w:after="0" w:line="276" w:lineRule="auto"/>
        <w:ind w:firstLine="1560"/>
        <w:rPr>
          <w:sz w:val="22"/>
        </w:rPr>
      </w:pPr>
      <w:r w:rsidRPr="00147D71">
        <w:rPr>
          <w:b/>
          <w:bCs/>
          <w:sz w:val="22"/>
        </w:rPr>
        <w:t>Autores:</w:t>
      </w:r>
      <w:r w:rsidRPr="00147D71">
        <w:rPr>
          <w:sz w:val="22"/>
        </w:rPr>
        <w:t xml:space="preserve"> Navarrete Jéssica y Loza Reynaldo</w:t>
      </w:r>
    </w:p>
    <w:p w14:paraId="52E45E56" w14:textId="77777777" w:rsidR="00F95C70" w:rsidRPr="00147D71" w:rsidRDefault="00F95C70" w:rsidP="00F95C70">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49CAB7AB" w14:textId="0B91F566" w:rsidR="006324D1" w:rsidRDefault="006324D1" w:rsidP="007A2793">
      <w:pPr>
        <w:spacing w:before="240" w:after="240"/>
        <w:rPr>
          <w:rFonts w:cs="Times New Roman"/>
          <w:b/>
          <w:bCs/>
          <w:szCs w:val="24"/>
        </w:rPr>
      </w:pPr>
      <w:r w:rsidRPr="006324D1">
        <w:rPr>
          <w:rFonts w:cs="Times New Roman"/>
          <w:b/>
          <w:bCs/>
          <w:szCs w:val="24"/>
        </w:rPr>
        <w:t>Análisis</w:t>
      </w:r>
      <w:r w:rsidR="00EB7C80" w:rsidRPr="006324D1">
        <w:rPr>
          <w:rFonts w:cs="Times New Roman"/>
          <w:b/>
          <w:bCs/>
          <w:szCs w:val="24"/>
        </w:rPr>
        <w:t xml:space="preserve"> e interpretación de resultados</w:t>
      </w:r>
    </w:p>
    <w:p w14:paraId="40B8E98D" w14:textId="3CA46214" w:rsidR="00EE036F" w:rsidRPr="006324D1" w:rsidRDefault="006324D1" w:rsidP="007A2793">
      <w:pPr>
        <w:spacing w:before="240" w:after="240"/>
        <w:rPr>
          <w:rFonts w:cs="Times New Roman"/>
          <w:b/>
          <w:bCs/>
          <w:szCs w:val="24"/>
        </w:rPr>
      </w:pPr>
      <w:r>
        <w:rPr>
          <w:rFonts w:cs="Times New Roman"/>
          <w:szCs w:val="24"/>
        </w:rPr>
        <w:t xml:space="preserve">Con el interés de indagar al consumidor </w:t>
      </w:r>
      <w:r w:rsidR="005C472E">
        <w:rPr>
          <w:rFonts w:cs="Times New Roman"/>
          <w:szCs w:val="24"/>
        </w:rPr>
        <w:t>sobre</w:t>
      </w:r>
      <w:r>
        <w:rPr>
          <w:rFonts w:cs="Times New Roman"/>
          <w:szCs w:val="24"/>
        </w:rPr>
        <w:t xml:space="preserve"> las marcar </w:t>
      </w:r>
      <w:r w:rsidR="005C472E">
        <w:rPr>
          <w:rFonts w:cs="Times New Roman"/>
          <w:szCs w:val="24"/>
        </w:rPr>
        <w:t xml:space="preserve">de su elección </w:t>
      </w:r>
      <w:r>
        <w:rPr>
          <w:rFonts w:cs="Times New Roman"/>
          <w:szCs w:val="24"/>
        </w:rPr>
        <w:t xml:space="preserve">en el mercado se le pregunto </w:t>
      </w:r>
      <w:r w:rsidR="00191C92">
        <w:rPr>
          <w:rFonts w:cs="Times New Roman"/>
          <w:szCs w:val="24"/>
        </w:rPr>
        <w:t xml:space="preserve">si estaría dispuesto a cambiar el café que consume actualmente por una marca local con la creación de la planta procesadora de café liofilizado dando como respuesta que 237 personas el 58.7% si lo cambiarían si su calidad es buena, otros 124 </w:t>
      </w:r>
      <w:r w:rsidR="0078172E">
        <w:rPr>
          <w:rFonts w:cs="Times New Roman"/>
          <w:szCs w:val="24"/>
        </w:rPr>
        <w:t>personas el 30.7% si lo cambiarían sin condición alguna, 28 persona el 6.9% no cambiarían su marca actual, 12 persona el 3% dependería su decisión según su costo, y 3 personas el 0.7% depende de su contenido en gramos.</w:t>
      </w:r>
      <w:r w:rsidR="005C472E">
        <w:rPr>
          <w:rFonts w:cs="Times New Roman"/>
          <w:szCs w:val="24"/>
        </w:rPr>
        <w:t xml:space="preserve"> El resultado de más del 50% es significativo de las personas que cambiarían el café por una marca local si los parámetros de calidad del mismo son buenos y otro 30% si deciden consumir marca local sin condiciones solo con el afán del progreso y lo bueno que conlleva</w:t>
      </w:r>
      <w:r w:rsidR="004D254B">
        <w:rPr>
          <w:rFonts w:cs="Times New Roman"/>
          <w:szCs w:val="24"/>
        </w:rPr>
        <w:t xml:space="preserve"> para el desarrollo del cantón.</w:t>
      </w:r>
    </w:p>
    <w:p w14:paraId="4098F303" w14:textId="77777777" w:rsidR="00916470" w:rsidRDefault="00916470" w:rsidP="007A2793">
      <w:pPr>
        <w:spacing w:before="240" w:after="240"/>
        <w:rPr>
          <w:rFonts w:cs="Times New Roman"/>
          <w:b/>
          <w:bCs/>
          <w:szCs w:val="24"/>
        </w:rPr>
        <w:sectPr w:rsidR="00916470" w:rsidSect="009B5253">
          <w:pgSz w:w="11906" w:h="16838"/>
          <w:pgMar w:top="1440" w:right="1440" w:bottom="1440" w:left="1440" w:header="709" w:footer="709" w:gutter="0"/>
          <w:cols w:space="708"/>
          <w:docGrid w:linePitch="360"/>
        </w:sectPr>
      </w:pPr>
    </w:p>
    <w:p w14:paraId="309B86B2" w14:textId="59BC06EF" w:rsidR="00F95C70" w:rsidRDefault="00F95C70" w:rsidP="00F95C70">
      <w:pPr>
        <w:rPr>
          <w:rFonts w:cs="Times New Roman"/>
          <w:color w:val="202124"/>
          <w:spacing w:val="2"/>
          <w:szCs w:val="24"/>
          <w:shd w:val="clear" w:color="auto" w:fill="FFFFFF"/>
        </w:rPr>
      </w:pPr>
      <w:r>
        <w:rPr>
          <w:b/>
        </w:rPr>
        <w:lastRenderedPageBreak/>
        <w:t>Alternativa</w:t>
      </w:r>
      <w:r w:rsidRPr="00570425">
        <w:rPr>
          <w:b/>
        </w:rPr>
        <w:t xml:space="preserve"> </w:t>
      </w:r>
      <w:r>
        <w:rPr>
          <w:b/>
        </w:rPr>
        <w:t>8</w:t>
      </w:r>
      <w:r w:rsidRPr="00570425">
        <w:rPr>
          <w:b/>
        </w:rPr>
        <w:t>.</w:t>
      </w:r>
      <w:r>
        <w:t xml:space="preserve"> </w:t>
      </w:r>
      <w:r w:rsidRPr="00146885">
        <w:rPr>
          <w:rFonts w:cs="Times New Roman"/>
          <w:color w:val="202124"/>
          <w:spacing w:val="2"/>
          <w:szCs w:val="24"/>
          <w:shd w:val="clear" w:color="auto" w:fill="FFFFFF"/>
        </w:rPr>
        <w:t xml:space="preserve"> </w:t>
      </w:r>
      <w:r w:rsidRPr="00465F1F">
        <w:rPr>
          <w:rFonts w:cs="Times New Roman"/>
          <w:color w:val="202124"/>
          <w:spacing w:val="2"/>
          <w:szCs w:val="24"/>
          <w:shd w:val="clear" w:color="auto" w:fill="FFFFFF"/>
        </w:rPr>
        <w:t>¿</w:t>
      </w:r>
      <w:r>
        <w:rPr>
          <w:rFonts w:cs="Times New Roman"/>
          <w:color w:val="202124"/>
          <w:spacing w:val="2"/>
          <w:szCs w:val="24"/>
          <w:shd w:val="clear" w:color="auto" w:fill="FFFFFF"/>
        </w:rPr>
        <w:t>C</w:t>
      </w:r>
      <w:r w:rsidRPr="00465F1F">
        <w:rPr>
          <w:rFonts w:cs="Times New Roman"/>
          <w:color w:val="202124"/>
          <w:spacing w:val="2"/>
          <w:szCs w:val="24"/>
          <w:shd w:val="clear" w:color="auto" w:fill="FFFFFF"/>
        </w:rPr>
        <w:t>uál es el costo de la marca de café que consume actualmente en presentación de 50 gramos?</w:t>
      </w:r>
    </w:p>
    <w:p w14:paraId="598B328E" w14:textId="7964336B" w:rsidR="00F95C70" w:rsidRPr="00257EE8" w:rsidRDefault="00F95C70" w:rsidP="00882735">
      <w:pPr>
        <w:pStyle w:val="Tablas"/>
      </w:pPr>
      <w:bookmarkStart w:id="63" w:name="_Toc91007583"/>
      <w:bookmarkStart w:id="64" w:name="_Toc92675381"/>
      <w:r>
        <w:t>Resultados de la alternativa 8.</w:t>
      </w:r>
      <w:bookmarkEnd w:id="63"/>
      <w:bookmarkEnd w:id="64"/>
    </w:p>
    <w:tbl>
      <w:tblPr>
        <w:tblStyle w:val="Tablanormal2"/>
        <w:tblW w:w="5000" w:type="pct"/>
        <w:tblLook w:val="04A0" w:firstRow="1" w:lastRow="0" w:firstColumn="1" w:lastColumn="0" w:noHBand="0" w:noVBand="1"/>
      </w:tblPr>
      <w:tblGrid>
        <w:gridCol w:w="3010"/>
        <w:gridCol w:w="3009"/>
        <w:gridCol w:w="3007"/>
      </w:tblGrid>
      <w:tr w:rsidR="00F95C70" w:rsidRPr="00F95C70" w14:paraId="1DA42663" w14:textId="77777777" w:rsidTr="00CA628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61E8DCFE" w14:textId="77777777" w:rsidR="00F95C70" w:rsidRPr="00CA6287" w:rsidRDefault="00F95C70" w:rsidP="00F95C70">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ALTERNATIVA</w:t>
            </w:r>
          </w:p>
        </w:tc>
        <w:tc>
          <w:tcPr>
            <w:tcW w:w="1667" w:type="pct"/>
            <w:hideMark/>
          </w:tcPr>
          <w:p w14:paraId="3D72E2A0" w14:textId="77777777" w:rsidR="00F95C70" w:rsidRPr="00CA6287" w:rsidRDefault="00F95C70" w:rsidP="00F95C7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FRECUENCIA</w:t>
            </w:r>
          </w:p>
        </w:tc>
        <w:tc>
          <w:tcPr>
            <w:tcW w:w="1666" w:type="pct"/>
            <w:hideMark/>
          </w:tcPr>
          <w:p w14:paraId="7B6CF29B" w14:textId="77777777" w:rsidR="00F95C70" w:rsidRPr="00CA6287" w:rsidRDefault="00F95C70" w:rsidP="00F95C70">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CA6287">
              <w:rPr>
                <w:rFonts w:eastAsia="Times New Roman" w:cs="Times New Roman"/>
                <w:bCs w:val="0"/>
                <w:color w:val="000000"/>
                <w:szCs w:val="24"/>
                <w:lang w:eastAsia="es-EC"/>
              </w:rPr>
              <w:t>PORCENTAJE</w:t>
            </w:r>
          </w:p>
        </w:tc>
      </w:tr>
      <w:tr w:rsidR="00F95C70" w:rsidRPr="00F95C70" w14:paraId="1D9BDAE0"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3D616407" w14:textId="77777777" w:rsidR="00F95C70" w:rsidRPr="00CA6287" w:rsidRDefault="00F95C70" w:rsidP="00F95C70">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$0.95</w:t>
            </w:r>
          </w:p>
        </w:tc>
        <w:tc>
          <w:tcPr>
            <w:tcW w:w="1667" w:type="pct"/>
            <w:vAlign w:val="center"/>
            <w:hideMark/>
          </w:tcPr>
          <w:p w14:paraId="5C4745FF" w14:textId="77777777" w:rsidR="00F95C70" w:rsidRPr="00F95C70" w:rsidRDefault="00F95C70"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69</w:t>
            </w:r>
          </w:p>
        </w:tc>
        <w:tc>
          <w:tcPr>
            <w:tcW w:w="1666" w:type="pct"/>
            <w:vAlign w:val="center"/>
            <w:hideMark/>
          </w:tcPr>
          <w:p w14:paraId="35551F3B" w14:textId="77777777" w:rsidR="00F95C70" w:rsidRPr="00F95C70" w:rsidRDefault="00F95C70"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17,08</w:t>
            </w:r>
          </w:p>
        </w:tc>
      </w:tr>
      <w:tr w:rsidR="00F95C70" w:rsidRPr="00F95C70" w14:paraId="00B77381"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F287EF1" w14:textId="77777777" w:rsidR="00F95C70" w:rsidRPr="00CA6287" w:rsidRDefault="00F95C70" w:rsidP="00F95C70">
            <w:pPr>
              <w:spacing w:line="240" w:lineRule="auto"/>
              <w:ind w:firstLine="0"/>
              <w:jc w:val="center"/>
              <w:rPr>
                <w:rFonts w:eastAsia="Times New Roman" w:cs="Times New Roman"/>
                <w:b w:val="0"/>
                <w:color w:val="000000"/>
                <w:szCs w:val="24"/>
                <w:lang w:eastAsia="es-EC"/>
              </w:rPr>
            </w:pPr>
            <w:bookmarkStart w:id="65" w:name="RANGE!B99"/>
            <w:r w:rsidRPr="00CA6287">
              <w:rPr>
                <w:rFonts w:eastAsia="Times New Roman" w:cs="Times New Roman"/>
                <w:b w:val="0"/>
                <w:color w:val="000000"/>
                <w:szCs w:val="24"/>
                <w:lang w:eastAsia="es-EC"/>
              </w:rPr>
              <w:t>$1.25</w:t>
            </w:r>
            <w:bookmarkEnd w:id="65"/>
          </w:p>
        </w:tc>
        <w:tc>
          <w:tcPr>
            <w:tcW w:w="1667" w:type="pct"/>
            <w:vAlign w:val="center"/>
            <w:hideMark/>
          </w:tcPr>
          <w:p w14:paraId="4F9ACCE6" w14:textId="77777777" w:rsidR="00F95C70" w:rsidRPr="00F95C70" w:rsidRDefault="00F95C70"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118</w:t>
            </w:r>
          </w:p>
        </w:tc>
        <w:tc>
          <w:tcPr>
            <w:tcW w:w="1666" w:type="pct"/>
            <w:vAlign w:val="center"/>
            <w:hideMark/>
          </w:tcPr>
          <w:p w14:paraId="00B37C62" w14:textId="77777777" w:rsidR="00F95C70" w:rsidRPr="00F95C70" w:rsidRDefault="00F95C70"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29,21</w:t>
            </w:r>
          </w:p>
        </w:tc>
      </w:tr>
      <w:tr w:rsidR="00F95C70" w:rsidRPr="00F95C70" w14:paraId="731EB2B7"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18D6BC50" w14:textId="77777777" w:rsidR="00F95C70" w:rsidRPr="00CA6287" w:rsidRDefault="00F95C70" w:rsidP="00F95C70">
            <w:pPr>
              <w:spacing w:line="240" w:lineRule="auto"/>
              <w:ind w:firstLine="0"/>
              <w:jc w:val="center"/>
              <w:rPr>
                <w:rFonts w:eastAsia="Times New Roman" w:cs="Times New Roman"/>
                <w:b w:val="0"/>
                <w:color w:val="000000"/>
                <w:szCs w:val="24"/>
                <w:lang w:eastAsia="es-EC"/>
              </w:rPr>
            </w:pPr>
            <w:bookmarkStart w:id="66" w:name="RANGE!B100"/>
            <w:r w:rsidRPr="00CA6287">
              <w:rPr>
                <w:rFonts w:eastAsia="Times New Roman" w:cs="Times New Roman"/>
                <w:b w:val="0"/>
                <w:color w:val="000000"/>
                <w:szCs w:val="24"/>
                <w:lang w:eastAsia="es-EC"/>
              </w:rPr>
              <w:t>$1.50</w:t>
            </w:r>
            <w:bookmarkEnd w:id="66"/>
          </w:p>
        </w:tc>
        <w:tc>
          <w:tcPr>
            <w:tcW w:w="1667" w:type="pct"/>
            <w:vAlign w:val="center"/>
            <w:hideMark/>
          </w:tcPr>
          <w:p w14:paraId="0102FAA1" w14:textId="77777777" w:rsidR="00F95C70" w:rsidRPr="00F95C70" w:rsidRDefault="00F95C70"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111</w:t>
            </w:r>
          </w:p>
        </w:tc>
        <w:tc>
          <w:tcPr>
            <w:tcW w:w="1666" w:type="pct"/>
            <w:vAlign w:val="center"/>
            <w:hideMark/>
          </w:tcPr>
          <w:p w14:paraId="6A55A819" w14:textId="77777777" w:rsidR="00F95C70" w:rsidRPr="00F95C70" w:rsidRDefault="00F95C70"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27,48</w:t>
            </w:r>
          </w:p>
        </w:tc>
      </w:tr>
      <w:tr w:rsidR="00F95C70" w:rsidRPr="00F95C70" w14:paraId="7157D264"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BBB0C31" w14:textId="77777777" w:rsidR="00F95C70" w:rsidRPr="00CA6287" w:rsidRDefault="00F95C70" w:rsidP="00F95C70">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$2.49</w:t>
            </w:r>
          </w:p>
        </w:tc>
        <w:tc>
          <w:tcPr>
            <w:tcW w:w="1667" w:type="pct"/>
            <w:vAlign w:val="center"/>
            <w:hideMark/>
          </w:tcPr>
          <w:p w14:paraId="51CF9B6D" w14:textId="77777777" w:rsidR="00F95C70" w:rsidRPr="00F95C70" w:rsidRDefault="00F95C70"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58</w:t>
            </w:r>
          </w:p>
        </w:tc>
        <w:tc>
          <w:tcPr>
            <w:tcW w:w="1666" w:type="pct"/>
            <w:vAlign w:val="center"/>
            <w:hideMark/>
          </w:tcPr>
          <w:p w14:paraId="248A8688" w14:textId="77777777" w:rsidR="00F95C70" w:rsidRPr="00F95C70" w:rsidRDefault="00F95C70"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14,36</w:t>
            </w:r>
          </w:p>
        </w:tc>
      </w:tr>
      <w:tr w:rsidR="00F95C70" w:rsidRPr="00F95C70" w14:paraId="3FF7E67B"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512F2F01" w14:textId="77777777" w:rsidR="00F95C70" w:rsidRPr="00CA6287" w:rsidRDefault="00F95C70" w:rsidP="00F95C70">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$3.99</w:t>
            </w:r>
          </w:p>
        </w:tc>
        <w:tc>
          <w:tcPr>
            <w:tcW w:w="1667" w:type="pct"/>
            <w:vAlign w:val="center"/>
            <w:hideMark/>
          </w:tcPr>
          <w:p w14:paraId="1A2B09C4" w14:textId="77777777" w:rsidR="00F95C70" w:rsidRPr="00F95C70" w:rsidRDefault="00F95C70"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24</w:t>
            </w:r>
          </w:p>
        </w:tc>
        <w:tc>
          <w:tcPr>
            <w:tcW w:w="1666" w:type="pct"/>
            <w:vAlign w:val="center"/>
            <w:hideMark/>
          </w:tcPr>
          <w:p w14:paraId="002253DD" w14:textId="77777777" w:rsidR="00F95C70" w:rsidRPr="00F95C70" w:rsidRDefault="00F95C70"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5,94</w:t>
            </w:r>
          </w:p>
        </w:tc>
      </w:tr>
      <w:tr w:rsidR="00F95C70" w:rsidRPr="00F95C70" w14:paraId="443EFFDF" w14:textId="77777777" w:rsidTr="00CA6287">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2451C212" w14:textId="77777777" w:rsidR="00F95C70" w:rsidRPr="00CA6287" w:rsidRDefault="00F95C70" w:rsidP="00F95C70">
            <w:pPr>
              <w:spacing w:line="240" w:lineRule="auto"/>
              <w:ind w:firstLine="0"/>
              <w:jc w:val="center"/>
              <w:rPr>
                <w:rFonts w:eastAsia="Times New Roman" w:cs="Times New Roman"/>
                <w:b w:val="0"/>
                <w:color w:val="000000"/>
                <w:szCs w:val="24"/>
                <w:lang w:eastAsia="es-EC"/>
              </w:rPr>
            </w:pPr>
            <w:r w:rsidRPr="00CA6287">
              <w:rPr>
                <w:rFonts w:eastAsia="Times New Roman" w:cs="Times New Roman"/>
                <w:b w:val="0"/>
                <w:color w:val="000000"/>
                <w:szCs w:val="24"/>
                <w:lang w:eastAsia="es-EC"/>
              </w:rPr>
              <w:t>$5.70</w:t>
            </w:r>
          </w:p>
        </w:tc>
        <w:tc>
          <w:tcPr>
            <w:tcW w:w="1667" w:type="pct"/>
            <w:vAlign w:val="center"/>
            <w:hideMark/>
          </w:tcPr>
          <w:p w14:paraId="6F8EF60B" w14:textId="77777777" w:rsidR="00F95C70" w:rsidRPr="00F95C70" w:rsidRDefault="00F95C70" w:rsidP="00CA6287">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24</w:t>
            </w:r>
          </w:p>
        </w:tc>
        <w:tc>
          <w:tcPr>
            <w:tcW w:w="1666" w:type="pct"/>
            <w:vAlign w:val="center"/>
            <w:hideMark/>
          </w:tcPr>
          <w:p w14:paraId="5A81E51A" w14:textId="77777777" w:rsidR="00F95C70" w:rsidRPr="00F95C70" w:rsidRDefault="00F95C70" w:rsidP="00CA6287">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F95C70">
              <w:rPr>
                <w:rFonts w:eastAsia="Times New Roman" w:cs="Times New Roman"/>
                <w:color w:val="000000"/>
                <w:szCs w:val="24"/>
                <w:lang w:eastAsia="es-EC"/>
              </w:rPr>
              <w:t>5,94</w:t>
            </w:r>
          </w:p>
        </w:tc>
      </w:tr>
      <w:tr w:rsidR="00F95C70" w:rsidRPr="00F95C70" w14:paraId="12B2D60D" w14:textId="77777777" w:rsidTr="00CA628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3FEAD74B" w14:textId="77777777" w:rsidR="00F95C70" w:rsidRPr="00CA6287" w:rsidRDefault="00F95C70" w:rsidP="00F95C70">
            <w:pPr>
              <w:spacing w:line="240" w:lineRule="auto"/>
              <w:ind w:firstLine="0"/>
              <w:jc w:val="center"/>
              <w:rPr>
                <w:rFonts w:eastAsia="Times New Roman" w:cs="Times New Roman"/>
                <w:bCs w:val="0"/>
                <w:color w:val="000000"/>
                <w:szCs w:val="24"/>
                <w:lang w:eastAsia="es-EC"/>
              </w:rPr>
            </w:pPr>
            <w:r w:rsidRPr="00CA6287">
              <w:rPr>
                <w:rFonts w:eastAsia="Times New Roman" w:cs="Times New Roman"/>
                <w:bCs w:val="0"/>
                <w:color w:val="000000"/>
                <w:szCs w:val="24"/>
                <w:lang w:eastAsia="es-EC"/>
              </w:rPr>
              <w:t>TOTAL</w:t>
            </w:r>
          </w:p>
        </w:tc>
        <w:tc>
          <w:tcPr>
            <w:tcW w:w="1667" w:type="pct"/>
            <w:vAlign w:val="center"/>
            <w:hideMark/>
          </w:tcPr>
          <w:p w14:paraId="2F522473" w14:textId="77777777" w:rsidR="00F95C70" w:rsidRPr="00F95C70" w:rsidRDefault="00F95C70" w:rsidP="00CA6287">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F95C70">
              <w:rPr>
                <w:rFonts w:eastAsia="Times New Roman" w:cs="Times New Roman"/>
                <w:b/>
                <w:bCs/>
                <w:color w:val="000000"/>
                <w:szCs w:val="24"/>
                <w:lang w:eastAsia="es-EC"/>
              </w:rPr>
              <w:t>404</w:t>
            </w:r>
          </w:p>
        </w:tc>
        <w:tc>
          <w:tcPr>
            <w:tcW w:w="1666" w:type="pct"/>
            <w:vAlign w:val="center"/>
            <w:hideMark/>
          </w:tcPr>
          <w:p w14:paraId="7D4D1F33" w14:textId="77777777" w:rsidR="00F95C70" w:rsidRPr="00F95C70" w:rsidRDefault="00F95C70" w:rsidP="00CA6287">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F95C70">
              <w:rPr>
                <w:rFonts w:eastAsia="Times New Roman" w:cs="Times New Roman"/>
                <w:b/>
                <w:bCs/>
                <w:color w:val="000000"/>
                <w:szCs w:val="24"/>
                <w:lang w:eastAsia="es-EC"/>
              </w:rPr>
              <w:t>100,00</w:t>
            </w:r>
          </w:p>
        </w:tc>
      </w:tr>
    </w:tbl>
    <w:p w14:paraId="3E02145E" w14:textId="77777777" w:rsidR="00F95C70" w:rsidRPr="00147D71" w:rsidRDefault="00F95C70" w:rsidP="00F95C70">
      <w:pPr>
        <w:spacing w:before="240" w:after="0" w:line="276" w:lineRule="auto"/>
        <w:rPr>
          <w:sz w:val="22"/>
        </w:rPr>
      </w:pPr>
      <w:r w:rsidRPr="00147D71">
        <w:rPr>
          <w:b/>
          <w:bCs/>
          <w:sz w:val="22"/>
        </w:rPr>
        <w:t>Autores:</w:t>
      </w:r>
      <w:r w:rsidRPr="00147D71">
        <w:rPr>
          <w:sz w:val="22"/>
        </w:rPr>
        <w:t xml:space="preserve"> Navarrete Jéssica y Loza Reynaldo</w:t>
      </w:r>
    </w:p>
    <w:p w14:paraId="70D44033" w14:textId="77777777" w:rsidR="00F95C70" w:rsidRDefault="00F95C70" w:rsidP="00F95C70">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19AFCD81" w14:textId="727D3399" w:rsidR="00F95C70" w:rsidRPr="00A43FBA" w:rsidRDefault="00F95C70" w:rsidP="00F95C70">
      <w:pPr>
        <w:pStyle w:val="Figuras"/>
        <w:spacing w:line="276" w:lineRule="auto"/>
        <w:rPr>
          <w:shd w:val="clear" w:color="auto" w:fill="FFFFFF"/>
        </w:rPr>
      </w:pPr>
      <w:bookmarkStart w:id="67" w:name="_Toc91007675"/>
      <w:bookmarkStart w:id="68" w:name="_Toc92675447"/>
      <w:r>
        <w:t>Resultados de la alternativa 8.</w:t>
      </w:r>
      <w:bookmarkEnd w:id="67"/>
      <w:bookmarkEnd w:id="68"/>
    </w:p>
    <w:p w14:paraId="5C88FB07" w14:textId="1E11DCA6" w:rsidR="00F95C70" w:rsidRDefault="00F95C70" w:rsidP="00F95C70">
      <w:pPr>
        <w:spacing w:before="240" w:after="0"/>
        <w:ind w:firstLine="0"/>
        <w:rPr>
          <w:rFonts w:cs="Times New Roman"/>
          <w:b/>
          <w:bCs/>
          <w:szCs w:val="24"/>
        </w:rPr>
      </w:pPr>
      <w:r>
        <w:rPr>
          <w:noProof/>
          <w:lang w:val="en-US"/>
        </w:rPr>
        <w:drawing>
          <wp:inline distT="0" distB="0" distL="0" distR="0" wp14:anchorId="2E4AA146" wp14:editId="243020BA">
            <wp:extent cx="5715000" cy="3240000"/>
            <wp:effectExtent l="0" t="0" r="0" b="17780"/>
            <wp:docPr id="69" name="Gráfico 69">
              <a:extLst xmlns:a="http://schemas.openxmlformats.org/drawingml/2006/main">
                <a:ext uri="{FF2B5EF4-FFF2-40B4-BE49-F238E27FC236}">
                  <a16:creationId xmlns:a16="http://schemas.microsoft.com/office/drawing/2014/main" id="{63C7220D-50F0-4B97-9548-148A354F6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5E0BC8" w14:textId="77777777" w:rsidR="00F95C70" w:rsidRPr="00147D71" w:rsidRDefault="00F95C70" w:rsidP="00F95C70">
      <w:pPr>
        <w:spacing w:after="0" w:line="276" w:lineRule="auto"/>
        <w:ind w:firstLine="1560"/>
        <w:rPr>
          <w:sz w:val="22"/>
        </w:rPr>
      </w:pPr>
      <w:r w:rsidRPr="00147D71">
        <w:rPr>
          <w:b/>
          <w:bCs/>
          <w:sz w:val="22"/>
        </w:rPr>
        <w:t>Autores:</w:t>
      </w:r>
      <w:r w:rsidRPr="00147D71">
        <w:rPr>
          <w:sz w:val="22"/>
        </w:rPr>
        <w:t xml:space="preserve"> Navarrete Jéssica y Loza Reynaldo</w:t>
      </w:r>
    </w:p>
    <w:p w14:paraId="0FF6AA16" w14:textId="77777777" w:rsidR="00F95C70" w:rsidRPr="00147D71" w:rsidRDefault="00F95C70" w:rsidP="00F95C70">
      <w:pPr>
        <w:spacing w:after="0" w:line="276" w:lineRule="auto"/>
        <w:ind w:firstLine="1560"/>
        <w:rPr>
          <w:rFonts w:cs="Times New Roman"/>
          <w:sz w:val="22"/>
          <w:szCs w:val="24"/>
        </w:rPr>
      </w:pPr>
      <w:r w:rsidRPr="00147D71">
        <w:rPr>
          <w:rFonts w:cs="Times New Roman"/>
          <w:b/>
          <w:bCs/>
          <w:sz w:val="22"/>
          <w:szCs w:val="24"/>
        </w:rPr>
        <w:t>Fuente:</w:t>
      </w:r>
      <w:r w:rsidRPr="00147D71">
        <w:rPr>
          <w:rFonts w:cs="Times New Roman"/>
          <w:sz w:val="22"/>
          <w:szCs w:val="24"/>
        </w:rPr>
        <w:t xml:space="preserve"> Población urbana y rural del cantón Chone  </w:t>
      </w:r>
    </w:p>
    <w:p w14:paraId="11E80B92" w14:textId="77777777" w:rsidR="00F95C70" w:rsidRDefault="00F95C70" w:rsidP="007A2793">
      <w:pPr>
        <w:spacing w:before="240" w:after="240"/>
        <w:rPr>
          <w:rFonts w:cs="Times New Roman"/>
          <w:b/>
          <w:bCs/>
          <w:szCs w:val="24"/>
        </w:rPr>
      </w:pPr>
    </w:p>
    <w:p w14:paraId="301FBC49" w14:textId="77777777" w:rsidR="00F95C70" w:rsidRDefault="00F95C70" w:rsidP="007A2793">
      <w:pPr>
        <w:spacing w:before="240" w:after="240"/>
        <w:rPr>
          <w:rFonts w:cs="Times New Roman"/>
          <w:b/>
          <w:bCs/>
          <w:szCs w:val="24"/>
        </w:rPr>
      </w:pPr>
    </w:p>
    <w:p w14:paraId="1832130F" w14:textId="7775EC52" w:rsidR="001D6544" w:rsidRDefault="008C640D" w:rsidP="007A2793">
      <w:pPr>
        <w:spacing w:before="240" w:after="240"/>
        <w:rPr>
          <w:rFonts w:cs="Times New Roman"/>
          <w:b/>
          <w:bCs/>
          <w:szCs w:val="24"/>
        </w:rPr>
      </w:pPr>
      <w:r w:rsidRPr="008C640D">
        <w:rPr>
          <w:rFonts w:cs="Times New Roman"/>
          <w:b/>
          <w:bCs/>
          <w:szCs w:val="24"/>
        </w:rPr>
        <w:lastRenderedPageBreak/>
        <w:t>Análisis</w:t>
      </w:r>
      <w:r w:rsidR="001D6544" w:rsidRPr="008C640D">
        <w:rPr>
          <w:rFonts w:cs="Times New Roman"/>
          <w:b/>
          <w:bCs/>
          <w:szCs w:val="24"/>
        </w:rPr>
        <w:t xml:space="preserve"> e interpretación de resultados</w:t>
      </w:r>
    </w:p>
    <w:p w14:paraId="01F8064C" w14:textId="21B365B5" w:rsidR="008C640D" w:rsidRDefault="002F57F2" w:rsidP="007A2793">
      <w:pPr>
        <w:spacing w:before="240" w:after="240"/>
        <w:rPr>
          <w:rFonts w:cs="Times New Roman"/>
          <w:szCs w:val="24"/>
        </w:rPr>
      </w:pPr>
      <w:r w:rsidRPr="00110FC2">
        <w:rPr>
          <w:rFonts w:cs="Times New Roman"/>
          <w:szCs w:val="24"/>
        </w:rPr>
        <w:t xml:space="preserve">Para la proyección de los precios de competencia al total de encuestados 404 habitantes se </w:t>
      </w:r>
      <w:r w:rsidR="00110FC2" w:rsidRPr="00110FC2">
        <w:rPr>
          <w:rFonts w:cs="Times New Roman"/>
          <w:szCs w:val="24"/>
        </w:rPr>
        <w:t>preguntó</w:t>
      </w:r>
      <w:r w:rsidRPr="00110FC2">
        <w:rPr>
          <w:rFonts w:cs="Times New Roman"/>
          <w:szCs w:val="24"/>
        </w:rPr>
        <w:t xml:space="preserve"> </w:t>
      </w:r>
      <w:r w:rsidR="00110FC2" w:rsidRPr="00110FC2">
        <w:rPr>
          <w:rFonts w:cs="Times New Roman"/>
          <w:szCs w:val="24"/>
        </w:rPr>
        <w:t>cuál</w:t>
      </w:r>
      <w:r w:rsidRPr="00110FC2">
        <w:rPr>
          <w:rFonts w:cs="Times New Roman"/>
          <w:szCs w:val="24"/>
        </w:rPr>
        <w:t xml:space="preserve"> es el costo del café que consume actualmente </w:t>
      </w:r>
      <w:r w:rsidR="00B24CA1" w:rsidRPr="00110FC2">
        <w:rPr>
          <w:rFonts w:cs="Times New Roman"/>
          <w:szCs w:val="24"/>
        </w:rPr>
        <w:t>en función de 50gr,</w:t>
      </w:r>
      <w:r w:rsidR="00B24CA1" w:rsidRPr="00110FC2">
        <w:t xml:space="preserve"> </w:t>
      </w:r>
      <w:r w:rsidR="00B24CA1" w:rsidRPr="00110FC2">
        <w:rPr>
          <w:rFonts w:cs="Times New Roman"/>
          <w:szCs w:val="24"/>
        </w:rPr>
        <w:t>118 personas el (29.2%) adquieren el café en el valor de $1.25, 111 personas (27.5%) compran en $1.50, 69 personas</w:t>
      </w:r>
      <w:r w:rsidR="00110FC2" w:rsidRPr="00110FC2">
        <w:rPr>
          <w:rFonts w:cs="Times New Roman"/>
          <w:szCs w:val="24"/>
        </w:rPr>
        <w:t xml:space="preserve"> el</w:t>
      </w:r>
      <w:r w:rsidR="00B24CA1" w:rsidRPr="00110FC2">
        <w:rPr>
          <w:rFonts w:cs="Times New Roman"/>
          <w:szCs w:val="24"/>
        </w:rPr>
        <w:t xml:space="preserve"> (17.1</w:t>
      </w:r>
      <w:r w:rsidR="00110FC2" w:rsidRPr="00110FC2">
        <w:rPr>
          <w:rFonts w:cs="Times New Roman"/>
          <w:szCs w:val="24"/>
        </w:rPr>
        <w:t>%) a $0.95, 58</w:t>
      </w:r>
      <w:r w:rsidR="004810C3">
        <w:rPr>
          <w:rFonts w:cs="Times New Roman"/>
          <w:szCs w:val="24"/>
        </w:rPr>
        <w:t xml:space="preserve"> </w:t>
      </w:r>
      <w:r w:rsidR="00110FC2" w:rsidRPr="00110FC2">
        <w:rPr>
          <w:rFonts w:cs="Times New Roman"/>
          <w:szCs w:val="24"/>
        </w:rPr>
        <w:t>personas el (14.4%) lo compran en $2.49, 24 personas el (5.9%) en $3.99, y un mismo porcentaje de personas lo compran en $5.70.</w:t>
      </w:r>
      <w:r w:rsidR="004D254B">
        <w:rPr>
          <w:rFonts w:cs="Times New Roman"/>
          <w:szCs w:val="24"/>
        </w:rPr>
        <w:t xml:space="preserve"> Según los resultados obtenidos los precios </w:t>
      </w:r>
      <w:r w:rsidR="000C3263">
        <w:rPr>
          <w:rFonts w:cs="Times New Roman"/>
          <w:szCs w:val="24"/>
        </w:rPr>
        <w:t xml:space="preserve">de mayor elección por el consumidor </w:t>
      </w:r>
      <w:r w:rsidR="004D254B">
        <w:rPr>
          <w:rFonts w:cs="Times New Roman"/>
          <w:szCs w:val="24"/>
        </w:rPr>
        <w:t xml:space="preserve">están </w:t>
      </w:r>
      <w:r w:rsidR="000C3263">
        <w:rPr>
          <w:rFonts w:cs="Times New Roman"/>
          <w:szCs w:val="24"/>
        </w:rPr>
        <w:t xml:space="preserve">entre $1.25 y $1.50 en presentación de 50 gramos. </w:t>
      </w:r>
    </w:p>
    <w:p w14:paraId="2A5B64D4" w14:textId="77FBE33A" w:rsidR="007B5615" w:rsidRDefault="00195AE1" w:rsidP="00F95C70">
      <w:pPr>
        <w:pStyle w:val="Ttulo2"/>
        <w:spacing w:after="240"/>
      </w:pPr>
      <w:bookmarkStart w:id="69" w:name="_Toc95402162"/>
      <w:r>
        <w:t>Envase y Etiqueta</w:t>
      </w:r>
      <w:bookmarkEnd w:id="69"/>
    </w:p>
    <w:p w14:paraId="15492055" w14:textId="20643AB8" w:rsidR="00F95C70" w:rsidRPr="00F95C70" w:rsidRDefault="00F95C70" w:rsidP="00F95C70">
      <w:pPr>
        <w:pStyle w:val="Figuras"/>
      </w:pPr>
      <w:bookmarkStart w:id="70" w:name="_Toc91007676"/>
      <w:bookmarkStart w:id="71" w:name="_Toc92675448"/>
      <w:r>
        <w:t>Presentación frontal de la propuesta de café</w:t>
      </w:r>
      <w:bookmarkEnd w:id="70"/>
      <w:bookmarkEnd w:id="71"/>
    </w:p>
    <w:p w14:paraId="2BE0C1A8" w14:textId="2DC310B3" w:rsidR="002A5F9E" w:rsidRDefault="00882BF2" w:rsidP="00431934">
      <w:pPr>
        <w:spacing w:before="240" w:after="0"/>
        <w:jc w:val="center"/>
        <w:rPr>
          <w:rFonts w:cs="Times New Roman"/>
          <w:b/>
          <w:bCs/>
          <w:szCs w:val="24"/>
        </w:rPr>
      </w:pPr>
      <w:r>
        <w:rPr>
          <w:noProof/>
          <w:lang w:val="en-US"/>
        </w:rPr>
        <w:drawing>
          <wp:inline distT="0" distB="0" distL="0" distR="0" wp14:anchorId="253497CD" wp14:editId="2DFAF78E">
            <wp:extent cx="4067879" cy="3254400"/>
            <wp:effectExtent l="0" t="0" r="889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7879" cy="3254400"/>
                    </a:xfrm>
                    <a:prstGeom prst="rect">
                      <a:avLst/>
                    </a:prstGeom>
                    <a:noFill/>
                    <a:ln>
                      <a:noFill/>
                    </a:ln>
                  </pic:spPr>
                </pic:pic>
              </a:graphicData>
            </a:graphic>
          </wp:inline>
        </w:drawing>
      </w:r>
    </w:p>
    <w:p w14:paraId="49537DC5" w14:textId="77777777" w:rsidR="0048237F" w:rsidRPr="00147D71" w:rsidRDefault="0048237F" w:rsidP="00431934">
      <w:pPr>
        <w:spacing w:after="0" w:line="276" w:lineRule="auto"/>
        <w:ind w:left="564" w:firstLine="1560"/>
        <w:rPr>
          <w:sz w:val="22"/>
        </w:rPr>
      </w:pPr>
      <w:r w:rsidRPr="00147D71">
        <w:rPr>
          <w:b/>
          <w:bCs/>
          <w:sz w:val="22"/>
        </w:rPr>
        <w:t>Autores:</w:t>
      </w:r>
      <w:r w:rsidRPr="00147D71">
        <w:rPr>
          <w:sz w:val="22"/>
        </w:rPr>
        <w:t xml:space="preserve"> Navarrete Jéssica y Loza Reynaldo</w:t>
      </w:r>
    </w:p>
    <w:p w14:paraId="14AD05B7" w14:textId="4CC0FA79" w:rsidR="00F95C70" w:rsidRDefault="00F95C70" w:rsidP="007A2793">
      <w:pPr>
        <w:spacing w:before="240" w:after="240"/>
        <w:rPr>
          <w:rFonts w:cs="Times New Roman"/>
          <w:b/>
          <w:bCs/>
          <w:szCs w:val="24"/>
        </w:rPr>
      </w:pPr>
    </w:p>
    <w:p w14:paraId="2255C841" w14:textId="23A6EF16" w:rsidR="00F95C70" w:rsidRDefault="00F95C70" w:rsidP="007A2793">
      <w:pPr>
        <w:spacing w:before="240" w:after="240"/>
        <w:rPr>
          <w:rFonts w:cs="Times New Roman"/>
          <w:b/>
          <w:bCs/>
          <w:szCs w:val="24"/>
        </w:rPr>
      </w:pPr>
    </w:p>
    <w:p w14:paraId="562EE08E" w14:textId="77777777" w:rsidR="00431934" w:rsidRDefault="00431934" w:rsidP="007A2793">
      <w:pPr>
        <w:spacing w:before="240" w:after="240"/>
        <w:rPr>
          <w:rFonts w:cs="Times New Roman"/>
          <w:b/>
          <w:bCs/>
          <w:szCs w:val="24"/>
        </w:rPr>
      </w:pPr>
    </w:p>
    <w:p w14:paraId="2A66F92D" w14:textId="4B71FAC1" w:rsidR="00431934" w:rsidRDefault="00431934" w:rsidP="007A2793">
      <w:pPr>
        <w:spacing w:before="240" w:after="240"/>
        <w:rPr>
          <w:rFonts w:cs="Times New Roman"/>
          <w:b/>
          <w:bCs/>
          <w:szCs w:val="24"/>
        </w:rPr>
      </w:pPr>
    </w:p>
    <w:p w14:paraId="6EAD9BEC" w14:textId="77777777" w:rsidR="00431934" w:rsidRDefault="00431934" w:rsidP="007A2793">
      <w:pPr>
        <w:spacing w:before="240" w:after="240"/>
        <w:rPr>
          <w:rFonts w:cs="Times New Roman"/>
          <w:b/>
          <w:bCs/>
          <w:szCs w:val="24"/>
        </w:rPr>
      </w:pPr>
    </w:p>
    <w:p w14:paraId="71F93AA3" w14:textId="78BC840F" w:rsidR="00F95C70" w:rsidRPr="00F95C70" w:rsidRDefault="00F95C70" w:rsidP="00F95C70">
      <w:pPr>
        <w:pStyle w:val="Figuras"/>
      </w:pPr>
      <w:bookmarkStart w:id="72" w:name="_Toc91007677"/>
      <w:bookmarkStart w:id="73" w:name="_Toc92675449"/>
      <w:r>
        <w:lastRenderedPageBreak/>
        <w:t>Presentación posterior de la propuesta de café</w:t>
      </w:r>
      <w:bookmarkEnd w:id="72"/>
      <w:bookmarkEnd w:id="73"/>
    </w:p>
    <w:p w14:paraId="17DA5A75" w14:textId="6ABA1063" w:rsidR="00E26310" w:rsidRDefault="00E26310" w:rsidP="00431934">
      <w:pPr>
        <w:spacing w:before="240" w:after="0"/>
        <w:jc w:val="center"/>
        <w:rPr>
          <w:rFonts w:cs="Times New Roman"/>
          <w:b/>
          <w:bCs/>
          <w:szCs w:val="24"/>
        </w:rPr>
      </w:pPr>
      <w:r>
        <w:rPr>
          <w:noProof/>
          <w:lang w:val="en-US"/>
        </w:rPr>
        <w:drawing>
          <wp:inline distT="0" distB="0" distL="0" distR="0" wp14:anchorId="656B1AC6" wp14:editId="3DD11E87">
            <wp:extent cx="4069080" cy="3255168"/>
            <wp:effectExtent l="0" t="0" r="762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0032" cy="3271929"/>
                    </a:xfrm>
                    <a:prstGeom prst="rect">
                      <a:avLst/>
                    </a:prstGeom>
                    <a:noFill/>
                    <a:ln>
                      <a:noFill/>
                    </a:ln>
                  </pic:spPr>
                </pic:pic>
              </a:graphicData>
            </a:graphic>
          </wp:inline>
        </w:drawing>
      </w:r>
    </w:p>
    <w:p w14:paraId="230CCBC7" w14:textId="77777777" w:rsidR="0048237F" w:rsidRPr="00147D71" w:rsidRDefault="0048237F" w:rsidP="00431934">
      <w:pPr>
        <w:spacing w:after="0" w:line="276" w:lineRule="auto"/>
        <w:ind w:left="564" w:firstLine="1560"/>
        <w:rPr>
          <w:sz w:val="22"/>
        </w:rPr>
      </w:pPr>
      <w:r w:rsidRPr="00147D71">
        <w:rPr>
          <w:b/>
          <w:bCs/>
          <w:sz w:val="22"/>
        </w:rPr>
        <w:t>Autores:</w:t>
      </w:r>
      <w:r w:rsidRPr="00147D71">
        <w:rPr>
          <w:sz w:val="22"/>
        </w:rPr>
        <w:t xml:space="preserve"> Navarrete Jéssica y Loza Reynaldo</w:t>
      </w:r>
    </w:p>
    <w:p w14:paraId="2501E48D" w14:textId="3249477B" w:rsidR="00F95C70" w:rsidRPr="00F95C70" w:rsidRDefault="00F95C70" w:rsidP="00F95C70">
      <w:pPr>
        <w:pStyle w:val="Figuras"/>
      </w:pPr>
      <w:bookmarkStart w:id="74" w:name="_Toc91007678"/>
      <w:bookmarkStart w:id="75" w:name="_Toc92675450"/>
      <w:r>
        <w:t>Información nutricional de la propuesta de café</w:t>
      </w:r>
      <w:bookmarkEnd w:id="74"/>
      <w:bookmarkEnd w:id="75"/>
    </w:p>
    <w:p w14:paraId="1617C335" w14:textId="4594DF2E" w:rsidR="00E26310" w:rsidRDefault="00E26310" w:rsidP="00431934">
      <w:pPr>
        <w:spacing w:before="240" w:after="0"/>
        <w:jc w:val="center"/>
        <w:rPr>
          <w:rFonts w:cs="Times New Roman"/>
          <w:b/>
          <w:bCs/>
          <w:szCs w:val="24"/>
        </w:rPr>
      </w:pPr>
      <w:r>
        <w:rPr>
          <w:noProof/>
          <w:lang w:val="en-US"/>
        </w:rPr>
        <w:drawing>
          <wp:inline distT="0" distB="0" distL="0" distR="0" wp14:anchorId="33ED02CC" wp14:editId="0C1755E8">
            <wp:extent cx="3634320" cy="3992880"/>
            <wp:effectExtent l="0" t="0" r="4445" b="762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1774" cy="4012056"/>
                    </a:xfrm>
                    <a:prstGeom prst="rect">
                      <a:avLst/>
                    </a:prstGeom>
                    <a:noFill/>
                    <a:ln>
                      <a:noFill/>
                    </a:ln>
                  </pic:spPr>
                </pic:pic>
              </a:graphicData>
            </a:graphic>
          </wp:inline>
        </w:drawing>
      </w:r>
    </w:p>
    <w:p w14:paraId="51EF8DA9" w14:textId="77777777" w:rsidR="0048237F" w:rsidRPr="00147D71" w:rsidRDefault="0048237F" w:rsidP="00431934">
      <w:pPr>
        <w:spacing w:after="0" w:line="276" w:lineRule="auto"/>
        <w:ind w:left="564" w:firstLine="1560"/>
        <w:rPr>
          <w:sz w:val="22"/>
        </w:rPr>
      </w:pPr>
      <w:r w:rsidRPr="00147D71">
        <w:rPr>
          <w:b/>
          <w:bCs/>
          <w:sz w:val="22"/>
        </w:rPr>
        <w:t>Autores:</w:t>
      </w:r>
      <w:r w:rsidRPr="00147D71">
        <w:rPr>
          <w:sz w:val="22"/>
        </w:rPr>
        <w:t xml:space="preserve"> Navarrete Jéssica y Loza Reynaldo</w:t>
      </w:r>
    </w:p>
    <w:p w14:paraId="3EA04FA5" w14:textId="5E0CE4D7" w:rsidR="007B5615" w:rsidRDefault="00195AE1" w:rsidP="00684BC1">
      <w:pPr>
        <w:pStyle w:val="Ttulo2"/>
      </w:pPr>
      <w:bookmarkStart w:id="76" w:name="_Toc95402163"/>
      <w:r>
        <w:lastRenderedPageBreak/>
        <w:t>Marca y Eslogan</w:t>
      </w:r>
      <w:bookmarkEnd w:id="76"/>
    </w:p>
    <w:p w14:paraId="30FF2236" w14:textId="46D04696" w:rsidR="00F95C70" w:rsidRDefault="00F95C70" w:rsidP="00F95C70"/>
    <w:p w14:paraId="4C7F49D8" w14:textId="37021CE2" w:rsidR="00F95C70" w:rsidRPr="00F95C70" w:rsidRDefault="0048237F" w:rsidP="00F95C70">
      <w:pPr>
        <w:pStyle w:val="Figuras"/>
      </w:pPr>
      <w:bookmarkStart w:id="77" w:name="_Toc91007679"/>
      <w:bookmarkStart w:id="78" w:name="_Toc92675451"/>
      <w:r>
        <w:t>Marca y Slogan</w:t>
      </w:r>
      <w:r w:rsidR="00F95C70">
        <w:t xml:space="preserve"> de la propuesta de café</w:t>
      </w:r>
      <w:bookmarkEnd w:id="77"/>
      <w:bookmarkEnd w:id="78"/>
    </w:p>
    <w:p w14:paraId="146E57A6" w14:textId="0523025E" w:rsidR="00E26310" w:rsidRDefault="00C04778" w:rsidP="007A2793">
      <w:pPr>
        <w:spacing w:before="240" w:after="240"/>
        <w:rPr>
          <w:rFonts w:eastAsia="Times New Roman" w:cs="Times New Roman"/>
          <w:b/>
          <w:bCs/>
          <w:szCs w:val="24"/>
        </w:rPr>
      </w:pPr>
      <w:r>
        <w:rPr>
          <w:noProof/>
          <w:lang w:val="en-US"/>
        </w:rPr>
        <w:drawing>
          <wp:inline distT="0" distB="0" distL="0" distR="0" wp14:anchorId="625C701A" wp14:editId="339F6644">
            <wp:extent cx="4876800" cy="57683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800" cy="5768340"/>
                    </a:xfrm>
                    <a:prstGeom prst="rect">
                      <a:avLst/>
                    </a:prstGeom>
                    <a:noFill/>
                    <a:ln>
                      <a:noFill/>
                    </a:ln>
                  </pic:spPr>
                </pic:pic>
              </a:graphicData>
            </a:graphic>
          </wp:inline>
        </w:drawing>
      </w:r>
    </w:p>
    <w:p w14:paraId="03C67F1B" w14:textId="77777777" w:rsidR="0048237F" w:rsidRPr="00147D71" w:rsidRDefault="0048237F" w:rsidP="0048237F">
      <w:pPr>
        <w:spacing w:after="0" w:line="276" w:lineRule="auto"/>
        <w:ind w:firstLine="1560"/>
        <w:rPr>
          <w:sz w:val="22"/>
        </w:rPr>
      </w:pPr>
      <w:r w:rsidRPr="00147D71">
        <w:rPr>
          <w:b/>
          <w:bCs/>
          <w:sz w:val="22"/>
        </w:rPr>
        <w:t>Autores:</w:t>
      </w:r>
      <w:r w:rsidRPr="00147D71">
        <w:rPr>
          <w:sz w:val="22"/>
        </w:rPr>
        <w:t xml:space="preserve"> Navarrete Jéssica y Loza Reynaldo</w:t>
      </w:r>
    </w:p>
    <w:p w14:paraId="3694C140" w14:textId="77777777" w:rsidR="0048237F" w:rsidRDefault="0048237F" w:rsidP="007A2793">
      <w:pPr>
        <w:spacing w:before="240" w:after="240"/>
        <w:rPr>
          <w:rFonts w:eastAsia="Times New Roman" w:cs="Times New Roman"/>
          <w:b/>
          <w:bCs/>
          <w:szCs w:val="24"/>
        </w:rPr>
      </w:pPr>
    </w:p>
    <w:p w14:paraId="13616398" w14:textId="77777777" w:rsidR="0048237F" w:rsidRDefault="0048237F" w:rsidP="00684BC1">
      <w:pPr>
        <w:pStyle w:val="Ttulo2"/>
        <w:sectPr w:rsidR="0048237F" w:rsidSect="009B5253">
          <w:pgSz w:w="11906" w:h="16838"/>
          <w:pgMar w:top="1440" w:right="1440" w:bottom="1440" w:left="1440" w:header="709" w:footer="709" w:gutter="0"/>
          <w:cols w:space="708"/>
          <w:docGrid w:linePitch="360"/>
        </w:sectPr>
      </w:pPr>
    </w:p>
    <w:p w14:paraId="1B6F21D9" w14:textId="19E476CE" w:rsidR="007B5615" w:rsidRPr="007B5615" w:rsidRDefault="0053274C" w:rsidP="00431934">
      <w:pPr>
        <w:pStyle w:val="Ttulo2"/>
        <w:spacing w:after="240"/>
        <w:rPr>
          <w:rFonts w:eastAsia="Times New Roman"/>
          <w:highlight w:val="white"/>
        </w:rPr>
      </w:pPr>
      <w:bookmarkStart w:id="79" w:name="_Toc95402164"/>
      <w:r>
        <w:lastRenderedPageBreak/>
        <w:t xml:space="preserve">Estrategias de </w:t>
      </w:r>
      <w:r w:rsidR="00431934">
        <w:t>Marketing</w:t>
      </w:r>
      <w:bookmarkEnd w:id="79"/>
    </w:p>
    <w:p w14:paraId="0F4A78DE" w14:textId="361E9E20" w:rsidR="00431934" w:rsidRDefault="00431934" w:rsidP="00431934">
      <w:pPr>
        <w:spacing w:after="240"/>
      </w:pPr>
      <w:r>
        <w:t xml:space="preserve">Las estrategias de promoción y publicidad en las nuevas tendencias globales se enmarcan en un tema conocido como Marketing. Las estrategias de marketing son aquellas que planifican acciones por medio de las cuales las empresas logran cumplir sus objetivos, que a su vez las remarcan en misiones y visiones, todo esto basado en la plataforma de la propia empresa </w:t>
      </w:r>
      <w:r w:rsidR="00CB5176">
        <w:t>o</w:t>
      </w:r>
      <w:r>
        <w:t xml:space="preserve"> emprendimiento. Estas estrategias deben ser dinámicas e interactivas, pues, son planificadas para que entreguen respuestas efectivas</w:t>
      </w:r>
      <w:r w:rsidR="00C11C4C">
        <w:t xml:space="preserve">. </w:t>
      </w:r>
      <w:r w:rsidR="00C11C4C" w:rsidRPr="00134817">
        <w:rPr>
          <w:noProof/>
          <w:lang w:val="es-ES"/>
        </w:rPr>
        <w:t xml:space="preserve">(Andrade </w:t>
      </w:r>
      <w:r w:rsidR="00C11C4C" w:rsidRPr="00134817">
        <w:rPr>
          <w:i/>
          <w:noProof/>
          <w:lang w:val="es-ES"/>
        </w:rPr>
        <w:t>et al</w:t>
      </w:r>
      <w:r w:rsidR="00C11C4C" w:rsidRPr="00134817">
        <w:rPr>
          <w:noProof/>
          <w:lang w:val="es-ES"/>
        </w:rPr>
        <w:t>., 2016)</w:t>
      </w:r>
    </w:p>
    <w:p w14:paraId="5578A793" w14:textId="25B6210A" w:rsidR="00431934" w:rsidRDefault="00C11C4C" w:rsidP="00431934">
      <w:pPr>
        <w:spacing w:after="240"/>
      </w:pPr>
      <w:r>
        <w:t xml:space="preserve">En ese sentido, una estrategia no es sino, diseñar planes que permitan lograr éxitos empresariales, con esto, una buena estrategia de marketing logra integrar los objetivos propuestos de una organización, sus políticas internas, y demás ámbitos institucionales de forma coherente. </w:t>
      </w:r>
    </w:p>
    <w:p w14:paraId="53F3F608" w14:textId="7EECAF53" w:rsidR="00C11C4C" w:rsidRDefault="00C11C4C" w:rsidP="00431934">
      <w:pPr>
        <w:spacing w:after="240"/>
      </w:pPr>
      <w:r>
        <w:t>Las estrategias tienen como finalidad, colocar a la organización en una posición que permita llevar a cabo y de forma efectiva su misión. Por tal razón se han convertido en un eje empresarial primordial en todo tipo de organizaciones, generando expectativas, percepciones y creando necesidades en los consumidores.</w:t>
      </w:r>
    </w:p>
    <w:p w14:paraId="7CFC3326" w14:textId="752BA8DD" w:rsidR="00431934" w:rsidRDefault="00C11C4C" w:rsidP="00431934">
      <w:pPr>
        <w:spacing w:after="240"/>
      </w:pPr>
      <w:r>
        <w:t xml:space="preserve">Con la globalización la forma de generar ingresos cambió de forma </w:t>
      </w:r>
      <w:r w:rsidR="00A72ADF">
        <w:t>espontánea</w:t>
      </w:r>
      <w:r>
        <w:t xml:space="preserve"> y veloz, las estrategias que tradicionalmente se habían utilizado a través de lo que se conocía como mercadotecnias necesitaban adaptarse a nuevas tendencias, en la actualidad existen tendencias que año a año se van empleando y cambiando dependiendo del momento que atraviesa el mundo empresarial y adaptando esos cambios en función de las empresas.</w:t>
      </w:r>
    </w:p>
    <w:p w14:paraId="1C22CE86" w14:textId="06ADBE7D" w:rsidR="00C11C4C" w:rsidRDefault="00C11C4C" w:rsidP="00431934">
      <w:pPr>
        <w:spacing w:after="240"/>
      </w:pPr>
      <w:r>
        <w:t xml:space="preserve">Este emprendimiento, generado a </w:t>
      </w:r>
      <w:r w:rsidR="002E7644">
        <w:t>través</w:t>
      </w:r>
      <w:r>
        <w:t xml:space="preserve"> de un proyecto que busca consolidarse, </w:t>
      </w:r>
      <w:r w:rsidR="002E7644">
        <w:t>innegablemente</w:t>
      </w:r>
      <w:r>
        <w:t xml:space="preserve"> debe tener una estrategia que permita posicionarse en </w:t>
      </w:r>
      <w:r w:rsidR="00A72ADF">
        <w:t>el</w:t>
      </w:r>
      <w:r>
        <w:t xml:space="preserve"> mercado y segmentar a </w:t>
      </w:r>
      <w:r w:rsidR="002E7644">
        <w:t>consumidores</w:t>
      </w:r>
      <w:r>
        <w:t>, por tal razón una estrategia debe estar en los p</w:t>
      </w:r>
      <w:r w:rsidR="00A72ADF">
        <w:t>l</w:t>
      </w:r>
      <w:r>
        <w:t>anes empresariales de la misma, con esto garantizaría que el producto, Café Liofilizado “</w:t>
      </w:r>
      <w:r w:rsidR="002E7644">
        <w:t>Coffe</w:t>
      </w:r>
      <w:r w:rsidR="00A72ADF">
        <w:t>e</w:t>
      </w:r>
      <w:r>
        <w:t xml:space="preserve"> Finca” se </w:t>
      </w:r>
      <w:r w:rsidR="002E7644">
        <w:t>sostenga</w:t>
      </w:r>
      <w:r>
        <w:t xml:space="preserve"> a través de los años.</w:t>
      </w:r>
    </w:p>
    <w:p w14:paraId="2063B332" w14:textId="77B6FD53" w:rsidR="00431934" w:rsidRPr="00431934" w:rsidRDefault="00C11C4C" w:rsidP="002E7644">
      <w:pPr>
        <w:spacing w:after="240"/>
        <w:sectPr w:rsidR="00431934" w:rsidRPr="00431934" w:rsidSect="009B5253">
          <w:pgSz w:w="11906" w:h="16838"/>
          <w:pgMar w:top="1440" w:right="1440" w:bottom="1440" w:left="1440" w:header="709" w:footer="709" w:gutter="0"/>
          <w:cols w:space="708"/>
          <w:docGrid w:linePitch="360"/>
        </w:sectPr>
      </w:pPr>
      <w:r>
        <w:t>Sin embargo, existen</w:t>
      </w:r>
      <w:r w:rsidR="002E7644">
        <w:t xml:space="preserve"> </w:t>
      </w:r>
      <w:r>
        <w:t xml:space="preserve">departamentos </w:t>
      </w:r>
      <w:r w:rsidR="00196008">
        <w:t>o</w:t>
      </w:r>
      <w:r>
        <w:t xml:space="preserve"> agencias de publicidad que se encargan de desarrollar estos aspectos tan importantes para las empresas, el emprendimiento </w:t>
      </w:r>
      <w:r w:rsidR="002E7644">
        <w:t>“Coffee Finca”, a través de un análisis concreto y en función de las proyecciones contratará a una entidad dedicada a estas labores para que permita posicionar la marca dentro del mercado.</w:t>
      </w:r>
    </w:p>
    <w:p w14:paraId="11AE98AF" w14:textId="2A3129D1" w:rsidR="00EB4FC9" w:rsidRDefault="00EB4FC9" w:rsidP="00102854">
      <w:pPr>
        <w:pStyle w:val="Ttulo1"/>
      </w:pPr>
      <w:bookmarkStart w:id="80" w:name="_Toc95402165"/>
      <w:r w:rsidRPr="00242C5C">
        <w:lastRenderedPageBreak/>
        <w:t>Estudio técnico</w:t>
      </w:r>
      <w:bookmarkEnd w:id="80"/>
      <w:r w:rsidRPr="00242C5C">
        <w:t xml:space="preserve"> </w:t>
      </w:r>
    </w:p>
    <w:p w14:paraId="25D778C3" w14:textId="1CC6BF49" w:rsidR="002E7644" w:rsidRDefault="002E7644" w:rsidP="002E7644">
      <w:pPr>
        <w:spacing w:after="240"/>
      </w:pPr>
      <w:r w:rsidRPr="002E7644">
        <w:t>En el estudio técnico se analizan elementos que tienen que ver con la ingeniería básica del</w:t>
      </w:r>
      <w:r>
        <w:t xml:space="preserve"> </w:t>
      </w:r>
      <w:r w:rsidRPr="002E7644">
        <w:t>producto y/o proceso que se desea implementar, para ello se tiene que hacer la descripción</w:t>
      </w:r>
      <w:r>
        <w:t xml:space="preserve"> </w:t>
      </w:r>
      <w:r w:rsidRPr="002E7644">
        <w:t>detallada del mismo con la finalidad de mostrar todos los requerimientos para hacerlo</w:t>
      </w:r>
      <w:r>
        <w:t xml:space="preserve"> </w:t>
      </w:r>
      <w:r w:rsidRPr="002E7644">
        <w:t>funcionable. De ahí la importancia de analizar el tamaño óptimo de la planta el cual debe</w:t>
      </w:r>
      <w:r>
        <w:t xml:space="preserve"> </w:t>
      </w:r>
      <w:r w:rsidRPr="002E7644">
        <w:t>justificar la producción y el número de consumidores que se tendrá para no arriesgar a la</w:t>
      </w:r>
      <w:r>
        <w:t xml:space="preserve"> </w:t>
      </w:r>
      <w:r w:rsidRPr="002E7644">
        <w:t>empresa en la creación de una estructura que no esté soportada por la demanda. Finalmente,</w:t>
      </w:r>
      <w:r>
        <w:t xml:space="preserve"> </w:t>
      </w:r>
      <w:r w:rsidRPr="002E7644">
        <w:t>con cada uno de los elementos que conforman el estudio técnico se elabora un análisis de la</w:t>
      </w:r>
      <w:r>
        <w:t xml:space="preserve"> </w:t>
      </w:r>
      <w:r w:rsidRPr="002E7644">
        <w:t>inversión para posteriormente conocer la viabilidad económica del mismo.</w:t>
      </w:r>
    </w:p>
    <w:p w14:paraId="0FA5274B" w14:textId="3896832B" w:rsidR="002E7644" w:rsidRDefault="002E7644" w:rsidP="002E7644">
      <w:pPr>
        <w:spacing w:after="240"/>
      </w:pPr>
      <w:r w:rsidRPr="002E7644">
        <w:t>Un proyecto de inversión debe mostrar, en su estudio técnico, las diferentes alternativas</w:t>
      </w:r>
      <w:r>
        <w:t xml:space="preserve"> </w:t>
      </w:r>
      <w:r w:rsidRPr="002E7644">
        <w:t>para la elaboración o producción del bien o servicio, de tal manera que se identifiquen los</w:t>
      </w:r>
      <w:r>
        <w:t xml:space="preserve"> </w:t>
      </w:r>
      <w:r w:rsidRPr="002E7644">
        <w:t>procesos y métodos necesarios para su realización, de ahí se desprende la necesidad de</w:t>
      </w:r>
      <w:r>
        <w:t xml:space="preserve"> </w:t>
      </w:r>
      <w:r w:rsidRPr="002E7644">
        <w:t>maquinaria y equipo propio para la producción, así como mano de obra calificada para</w:t>
      </w:r>
      <w:r>
        <w:t xml:space="preserve"> </w:t>
      </w:r>
      <w:r w:rsidRPr="002E7644">
        <w:t>lograr los objetivos de operación del producto, la organización de los espacios para su</w:t>
      </w:r>
      <w:r>
        <w:t xml:space="preserve"> </w:t>
      </w:r>
      <w:r w:rsidRPr="002E7644">
        <w:t>implementación, la identificación de los proveedores y acreedores que proporcionen los</w:t>
      </w:r>
      <w:r>
        <w:t xml:space="preserve"> </w:t>
      </w:r>
      <w:r w:rsidRPr="002E7644">
        <w:t>materiales y herramientas necesarias para desarrollar el producto de manera óptima, así</w:t>
      </w:r>
      <w:r>
        <w:t xml:space="preserve"> </w:t>
      </w:r>
      <w:r w:rsidRPr="002E7644">
        <w:t>como establecer un análisis de la estrategia a seguir para administrar la capacidad del</w:t>
      </w:r>
      <w:r>
        <w:t xml:space="preserve"> </w:t>
      </w:r>
      <w:r w:rsidRPr="002E7644">
        <w:t>proceso para satisfacer la demanda durante el horizonte de planeación.</w:t>
      </w:r>
    </w:p>
    <w:p w14:paraId="4DE2591C" w14:textId="0919A111" w:rsidR="0053274C" w:rsidRDefault="0053274C" w:rsidP="0048237F">
      <w:pPr>
        <w:pStyle w:val="Ttulo2"/>
      </w:pPr>
      <w:bookmarkStart w:id="81" w:name="_Toc95402166"/>
      <w:r w:rsidRPr="00C50B67">
        <w:t>Localización de la Planta</w:t>
      </w:r>
      <w:bookmarkEnd w:id="81"/>
    </w:p>
    <w:p w14:paraId="1B2BBE93" w14:textId="2E47B51C" w:rsidR="003152D2" w:rsidRPr="007D4701" w:rsidRDefault="003152D2" w:rsidP="007A2793">
      <w:pPr>
        <w:spacing w:before="240" w:after="240"/>
        <w:rPr>
          <w:rFonts w:cs="Times New Roman"/>
          <w:szCs w:val="24"/>
        </w:rPr>
      </w:pPr>
      <w:r w:rsidRPr="003152D2">
        <w:rPr>
          <w:rFonts w:cs="Times New Roman"/>
          <w:szCs w:val="24"/>
        </w:rPr>
        <w:t>La estructura de la planta procesadora</w:t>
      </w:r>
      <w:r>
        <w:rPr>
          <w:rFonts w:cs="Times New Roman"/>
          <w:szCs w:val="24"/>
        </w:rPr>
        <w:t xml:space="preserve"> de café liofilizado estará localizada en el cantón Chone </w:t>
      </w:r>
      <w:r w:rsidR="00F33F7E" w:rsidRPr="00F33F7E">
        <w:rPr>
          <w:rFonts w:cs="Times New Roman"/>
          <w:color w:val="202020"/>
          <w:szCs w:val="24"/>
          <w:shd w:val="clear" w:color="auto" w:fill="FFFFFF"/>
        </w:rPr>
        <w:t>CDLA LA FLORESTA BY PASS 00 SIN NOMBRE</w:t>
      </w:r>
      <w:r w:rsidR="00F33F7E">
        <w:rPr>
          <w:rFonts w:cs="Times New Roman"/>
          <w:color w:val="202020"/>
          <w:szCs w:val="24"/>
          <w:shd w:val="clear" w:color="auto" w:fill="FFFFFF"/>
        </w:rPr>
        <w:t xml:space="preserve"> </w:t>
      </w:r>
      <w:r w:rsidR="007D4701">
        <w:rPr>
          <w:rFonts w:cs="Times New Roman"/>
          <w:color w:val="202020"/>
          <w:szCs w:val="24"/>
          <w:shd w:val="clear" w:color="auto" w:fill="FFFFFF"/>
        </w:rPr>
        <w:t xml:space="preserve">Los Raidistas </w:t>
      </w:r>
      <w:r w:rsidR="007D4701" w:rsidRPr="007D4701">
        <w:rPr>
          <w:rFonts w:cs="Times New Roman"/>
          <w:color w:val="202124"/>
          <w:szCs w:val="24"/>
          <w:shd w:val="clear" w:color="auto" w:fill="FFFFFF"/>
        </w:rPr>
        <w:t>8W2F+M73, Chone</w:t>
      </w:r>
      <w:r w:rsidR="007D4701">
        <w:rPr>
          <w:rFonts w:cs="Times New Roman"/>
          <w:color w:val="202124"/>
          <w:szCs w:val="24"/>
          <w:shd w:val="clear" w:color="auto" w:fill="FFFFFF"/>
        </w:rPr>
        <w:t xml:space="preserve">, dispone de todos los servicios básico agua, energía eléctrica y acceso a la vía principal alastrada y calle secundaria empedrada; con la finalidad de obtener la materia prima necesaria sin inconvenientes de acceso </w:t>
      </w:r>
      <w:r w:rsidR="002E7644">
        <w:rPr>
          <w:rFonts w:cs="Times New Roman"/>
          <w:color w:val="202124"/>
          <w:szCs w:val="24"/>
          <w:shd w:val="clear" w:color="auto" w:fill="FFFFFF"/>
        </w:rPr>
        <w:t>y</w:t>
      </w:r>
      <w:r w:rsidR="00B035A1">
        <w:rPr>
          <w:rFonts w:cs="Times New Roman"/>
          <w:color w:val="202124"/>
          <w:szCs w:val="24"/>
          <w:shd w:val="clear" w:color="auto" w:fill="FFFFFF"/>
        </w:rPr>
        <w:t xml:space="preserve"> disponibilidad del terreno para la </w:t>
      </w:r>
      <w:r w:rsidR="00196008">
        <w:rPr>
          <w:rFonts w:cs="Times New Roman"/>
          <w:color w:val="202124"/>
          <w:szCs w:val="24"/>
          <w:shd w:val="clear" w:color="auto" w:fill="FFFFFF"/>
        </w:rPr>
        <w:t>instalación</w:t>
      </w:r>
      <w:r w:rsidR="00B035A1">
        <w:rPr>
          <w:rFonts w:cs="Times New Roman"/>
          <w:color w:val="202124"/>
          <w:szCs w:val="24"/>
          <w:shd w:val="clear" w:color="auto" w:fill="FFFFFF"/>
        </w:rPr>
        <w:t xml:space="preserve"> de la estructura.</w:t>
      </w:r>
    </w:p>
    <w:p w14:paraId="5DA1E6D6" w14:textId="0D84E177" w:rsidR="0053274C" w:rsidRDefault="0053274C" w:rsidP="00684BC1">
      <w:pPr>
        <w:pStyle w:val="Ttulo2"/>
      </w:pPr>
      <w:bookmarkStart w:id="82" w:name="_Toc95402167"/>
      <w:r w:rsidRPr="00C50B67">
        <w:t>Tamaño Optimo de la Planta</w:t>
      </w:r>
      <w:bookmarkEnd w:id="82"/>
    </w:p>
    <w:p w14:paraId="7F29B006" w14:textId="5B47D9B2" w:rsidR="00665540" w:rsidRPr="00B035A1" w:rsidRDefault="00B035A1" w:rsidP="007A2793">
      <w:pPr>
        <w:spacing w:before="240" w:after="240"/>
        <w:rPr>
          <w:rFonts w:cs="Times New Roman"/>
          <w:szCs w:val="24"/>
        </w:rPr>
      </w:pPr>
      <w:r w:rsidRPr="00F047ED">
        <w:rPr>
          <w:rFonts w:cs="Times New Roman"/>
          <w:szCs w:val="24"/>
        </w:rPr>
        <w:t xml:space="preserve">El tamaño </w:t>
      </w:r>
      <w:r w:rsidR="004810C3" w:rsidRPr="00F047ED">
        <w:rPr>
          <w:rFonts w:cs="Times New Roman"/>
          <w:szCs w:val="24"/>
        </w:rPr>
        <w:t>óptimo</w:t>
      </w:r>
      <w:r w:rsidRPr="00F047ED">
        <w:rPr>
          <w:rFonts w:cs="Times New Roman"/>
          <w:szCs w:val="24"/>
        </w:rPr>
        <w:t xml:space="preserve"> </w:t>
      </w:r>
      <w:r w:rsidR="00295816" w:rsidRPr="00F047ED">
        <w:rPr>
          <w:rFonts w:cs="Times New Roman"/>
          <w:szCs w:val="24"/>
        </w:rPr>
        <w:t xml:space="preserve">para la implementación </w:t>
      </w:r>
      <w:r w:rsidRPr="00F047ED">
        <w:rPr>
          <w:rFonts w:cs="Times New Roman"/>
          <w:szCs w:val="24"/>
        </w:rPr>
        <w:t xml:space="preserve">de la planta procesadora de café liofilizado ubicada en el cantón Chone ciudadela la Floresta se determinó su amplitud mediante el estudio de mercado con lo que dio como resultado una proyección en producción de café liofilizado para cubrir la demanda la cual es de </w:t>
      </w:r>
      <w:r w:rsidR="002E7644" w:rsidRPr="00F047ED">
        <w:rPr>
          <w:rFonts w:eastAsiaTheme="minorEastAsia" w:cs="Times New Roman"/>
          <w:szCs w:val="24"/>
        </w:rPr>
        <w:t>105,7 kg</w:t>
      </w:r>
      <w:r w:rsidRPr="00F047ED">
        <w:rPr>
          <w:rFonts w:cs="Times New Roman"/>
          <w:szCs w:val="24"/>
        </w:rPr>
        <w:t xml:space="preserve"> mensualmente</w:t>
      </w:r>
      <w:r w:rsidR="00F93D58" w:rsidRPr="00F047ED">
        <w:rPr>
          <w:rFonts w:cs="Times New Roman"/>
          <w:szCs w:val="24"/>
        </w:rPr>
        <w:t>,</w:t>
      </w:r>
      <w:r w:rsidRPr="00F047ED">
        <w:rPr>
          <w:rFonts w:cs="Times New Roman"/>
          <w:szCs w:val="24"/>
        </w:rPr>
        <w:t xml:space="preserve"> lo que </w:t>
      </w:r>
      <w:r w:rsidR="00F93D58" w:rsidRPr="00F047ED">
        <w:rPr>
          <w:rFonts w:cs="Times New Roman"/>
          <w:szCs w:val="24"/>
        </w:rPr>
        <w:t>conlleva la procesadora deba cubrir</w:t>
      </w:r>
      <w:r w:rsidRPr="00F047ED">
        <w:rPr>
          <w:rFonts w:cs="Times New Roman"/>
          <w:szCs w:val="24"/>
        </w:rPr>
        <w:t xml:space="preserve"> </w:t>
      </w:r>
      <w:r w:rsidR="002E7644" w:rsidRPr="00F047ED">
        <w:rPr>
          <w:rFonts w:eastAsiaTheme="minorEastAsia" w:cs="Times New Roman"/>
          <w:szCs w:val="24"/>
        </w:rPr>
        <w:t>5,285 kg</w:t>
      </w:r>
      <w:r w:rsidR="00665540" w:rsidRPr="00F047ED">
        <w:rPr>
          <w:rFonts w:cs="Times New Roman"/>
          <w:szCs w:val="24"/>
        </w:rPr>
        <w:t xml:space="preserve"> </w:t>
      </w:r>
      <w:r w:rsidRPr="00F047ED">
        <w:rPr>
          <w:rFonts w:cs="Times New Roman"/>
          <w:szCs w:val="24"/>
        </w:rPr>
        <w:t>diarios</w:t>
      </w:r>
      <w:r w:rsidR="00F93D58" w:rsidRPr="00F047ED">
        <w:rPr>
          <w:rFonts w:cs="Times New Roman"/>
          <w:szCs w:val="24"/>
        </w:rPr>
        <w:t xml:space="preserve"> (Operabilidad de la planta: lunes a viernes).</w:t>
      </w:r>
    </w:p>
    <w:p w14:paraId="2EF5D306" w14:textId="580BD8C6" w:rsidR="00FA6A74" w:rsidRDefault="0053274C" w:rsidP="00684BC1">
      <w:pPr>
        <w:pStyle w:val="Ttulo2"/>
      </w:pPr>
      <w:bookmarkStart w:id="83" w:name="_Toc95402168"/>
      <w:r w:rsidRPr="00C50B67">
        <w:lastRenderedPageBreak/>
        <w:t>Proceso</w:t>
      </w:r>
      <w:bookmarkEnd w:id="83"/>
    </w:p>
    <w:p w14:paraId="22267835" w14:textId="4AA890C5" w:rsidR="00B035A1" w:rsidRDefault="00794E3B" w:rsidP="009C3792">
      <w:pPr>
        <w:pStyle w:val="Ttulo3"/>
      </w:pPr>
      <w:bookmarkStart w:id="84" w:name="_Toc95402169"/>
      <w:r>
        <w:t>Diagrama de Flujo para la Producción de Café Liofilizado</w:t>
      </w:r>
      <w:bookmarkEnd w:id="84"/>
      <w:r>
        <w:t xml:space="preserve"> </w:t>
      </w:r>
    </w:p>
    <w:p w14:paraId="6208DE76" w14:textId="48565F16" w:rsidR="00794E3B" w:rsidRPr="00F663C2" w:rsidRDefault="009C3792" w:rsidP="009C3792">
      <w:pPr>
        <w:pStyle w:val="Figuras"/>
        <w:jc w:val="left"/>
      </w:pPr>
      <w:r>
        <w:t>Interpretación de simbologías</w:t>
      </w:r>
      <w:r w:rsidR="00C93FF1">
        <w:t xml:space="preserve"> del diagrama </w:t>
      </w:r>
    </w:p>
    <w:tbl>
      <w:tblPr>
        <w:tblStyle w:val="Tablaconcuadrcula"/>
        <w:tblpPr w:leftFromText="141" w:rightFromText="141" w:vertAnchor="text" w:horzAnchor="margin" w:tblpX="416" w:tblpY="112"/>
        <w:tblW w:w="0" w:type="auto"/>
        <w:tblLook w:val="04A0" w:firstRow="1" w:lastRow="0" w:firstColumn="1" w:lastColumn="0" w:noHBand="0" w:noVBand="1"/>
      </w:tblPr>
      <w:tblGrid>
        <w:gridCol w:w="1766"/>
        <w:gridCol w:w="2565"/>
      </w:tblGrid>
      <w:tr w:rsidR="00F663C2" w14:paraId="2D708B45" w14:textId="77777777" w:rsidTr="00F663C2">
        <w:trPr>
          <w:trHeight w:val="716"/>
        </w:trPr>
        <w:tc>
          <w:tcPr>
            <w:tcW w:w="1766" w:type="dxa"/>
            <w:tcBorders>
              <w:top w:val="single" w:sz="4" w:space="0" w:color="auto"/>
              <w:left w:val="single" w:sz="4" w:space="0" w:color="auto"/>
              <w:bottom w:val="single" w:sz="4" w:space="0" w:color="auto"/>
              <w:right w:val="single" w:sz="4" w:space="0" w:color="auto"/>
            </w:tcBorders>
            <w:hideMark/>
          </w:tcPr>
          <w:p w14:paraId="342D5B16" w14:textId="77777777" w:rsidR="00F663C2" w:rsidRDefault="00F663C2" w:rsidP="00F663C2">
            <w:pPr>
              <w:spacing w:line="240" w:lineRule="auto"/>
              <w:rPr>
                <w:rFonts w:cs="Times New Roman"/>
                <w:b/>
                <w:bCs/>
                <w:szCs w:val="24"/>
                <w:lang w:val="es-ES"/>
              </w:rPr>
            </w:pPr>
            <w:bookmarkStart w:id="85" w:name="_Hlk91002286"/>
            <w:r>
              <w:rPr>
                <w:rFonts w:cs="Times New Roman"/>
                <w:b/>
                <w:bCs/>
                <w:szCs w:val="24"/>
                <w:lang w:val="es-ES"/>
              </w:rPr>
              <w:t xml:space="preserve">Símbolo </w:t>
            </w:r>
          </w:p>
        </w:tc>
        <w:tc>
          <w:tcPr>
            <w:tcW w:w="2565" w:type="dxa"/>
            <w:tcBorders>
              <w:top w:val="single" w:sz="4" w:space="0" w:color="auto"/>
              <w:left w:val="single" w:sz="4" w:space="0" w:color="auto"/>
              <w:bottom w:val="single" w:sz="4" w:space="0" w:color="auto"/>
              <w:right w:val="single" w:sz="4" w:space="0" w:color="auto"/>
            </w:tcBorders>
            <w:hideMark/>
          </w:tcPr>
          <w:p w14:paraId="4B0C2EE9" w14:textId="750F0A96" w:rsidR="00F663C2" w:rsidRDefault="00F663C2" w:rsidP="00F663C2">
            <w:pPr>
              <w:spacing w:line="240" w:lineRule="auto"/>
              <w:rPr>
                <w:rFonts w:cs="Times New Roman"/>
                <w:b/>
                <w:bCs/>
                <w:szCs w:val="24"/>
                <w:lang w:val="es-ES"/>
              </w:rPr>
            </w:pPr>
            <w:r>
              <w:rPr>
                <w:rFonts w:cs="Times New Roman"/>
                <w:b/>
                <w:bCs/>
                <w:szCs w:val="24"/>
                <w:lang w:val="es-ES"/>
              </w:rPr>
              <w:t xml:space="preserve">Descripción </w:t>
            </w:r>
          </w:p>
        </w:tc>
      </w:tr>
      <w:tr w:rsidR="00F663C2" w14:paraId="400AAD71" w14:textId="77777777" w:rsidTr="00F663C2">
        <w:trPr>
          <w:trHeight w:val="716"/>
        </w:trPr>
        <w:tc>
          <w:tcPr>
            <w:tcW w:w="1766" w:type="dxa"/>
            <w:tcBorders>
              <w:top w:val="single" w:sz="4" w:space="0" w:color="auto"/>
              <w:left w:val="single" w:sz="4" w:space="0" w:color="auto"/>
              <w:bottom w:val="single" w:sz="4" w:space="0" w:color="auto"/>
              <w:right w:val="single" w:sz="4" w:space="0" w:color="auto"/>
            </w:tcBorders>
            <w:hideMark/>
          </w:tcPr>
          <w:p w14:paraId="519B9BC0" w14:textId="224AACC0" w:rsidR="00F663C2" w:rsidRDefault="00F663C2" w:rsidP="00F663C2">
            <w:pPr>
              <w:spacing w:line="240" w:lineRule="auto"/>
              <w:rPr>
                <w:rFonts w:cs="Times New Roman"/>
                <w:b/>
                <w:bCs/>
                <w:szCs w:val="24"/>
                <w:lang w:val="es-ES"/>
              </w:rPr>
            </w:pPr>
            <w:r>
              <w:rPr>
                <w:rFonts w:asciiTheme="minorHAnsi" w:hAnsiTheme="minorHAnsi"/>
                <w:noProof/>
                <w:sz w:val="22"/>
                <w:lang w:val="en-US"/>
              </w:rPr>
              <mc:AlternateContent>
                <mc:Choice Requires="wps">
                  <w:drawing>
                    <wp:anchor distT="0" distB="0" distL="114300" distR="114300" simplePos="0" relativeHeight="251655168" behindDoc="0" locked="0" layoutInCell="1" allowOverlap="1" wp14:anchorId="1CEA97FC" wp14:editId="6F6F778F">
                      <wp:simplePos x="0" y="0"/>
                      <wp:positionH relativeFrom="margin">
                        <wp:posOffset>48260</wp:posOffset>
                      </wp:positionH>
                      <wp:positionV relativeFrom="paragraph">
                        <wp:posOffset>7620</wp:posOffset>
                      </wp:positionV>
                      <wp:extent cx="476250" cy="428625"/>
                      <wp:effectExtent l="0" t="0" r="19050" b="28575"/>
                      <wp:wrapNone/>
                      <wp:docPr id="135" name="Elipse 135"/>
                      <wp:cNvGraphicFramePr/>
                      <a:graphic xmlns:a="http://schemas.openxmlformats.org/drawingml/2006/main">
                        <a:graphicData uri="http://schemas.microsoft.com/office/word/2010/wordprocessingShape">
                          <wps:wsp>
                            <wps:cNvSpPr/>
                            <wps:spPr>
                              <a:xfrm>
                                <a:off x="0" y="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0A73223" id="Elipse 135" o:spid="_x0000_s1026" style="position:absolute;margin-left:3.8pt;margin-top:.6pt;width:37.5pt;height:33.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" filled="f" strokecolor="black [3213]" strokeweight="1pt">
                      <v:stroke joinstyle="miter"/>
                      <w10:wrap anchorx="margin"/>
                    </v:oval>
                  </w:pict>
                </mc:Fallback>
              </mc:AlternateContent>
            </w:r>
          </w:p>
        </w:tc>
        <w:tc>
          <w:tcPr>
            <w:tcW w:w="2565" w:type="dxa"/>
            <w:tcBorders>
              <w:top w:val="single" w:sz="4" w:space="0" w:color="auto"/>
              <w:left w:val="single" w:sz="4" w:space="0" w:color="auto"/>
              <w:bottom w:val="single" w:sz="4" w:space="0" w:color="auto"/>
              <w:right w:val="single" w:sz="4" w:space="0" w:color="auto"/>
            </w:tcBorders>
            <w:hideMark/>
          </w:tcPr>
          <w:p w14:paraId="59B2EBBE" w14:textId="7C70DDAC" w:rsidR="00F663C2" w:rsidRDefault="00F663C2" w:rsidP="00F663C2">
            <w:pPr>
              <w:spacing w:line="240" w:lineRule="auto"/>
              <w:rPr>
                <w:rFonts w:cs="Times New Roman"/>
                <w:szCs w:val="24"/>
                <w:lang w:val="es-ES"/>
              </w:rPr>
            </w:pPr>
            <w:r>
              <w:rPr>
                <w:rFonts w:cs="Times New Roman"/>
                <w:szCs w:val="24"/>
                <w:lang w:val="es-ES"/>
              </w:rPr>
              <w:t xml:space="preserve">Operación </w:t>
            </w:r>
          </w:p>
        </w:tc>
      </w:tr>
      <w:tr w:rsidR="00F663C2" w14:paraId="23E7E11B" w14:textId="77777777" w:rsidTr="00F663C2">
        <w:trPr>
          <w:trHeight w:val="716"/>
        </w:trPr>
        <w:tc>
          <w:tcPr>
            <w:tcW w:w="1766" w:type="dxa"/>
            <w:tcBorders>
              <w:top w:val="single" w:sz="4" w:space="0" w:color="auto"/>
              <w:left w:val="single" w:sz="4" w:space="0" w:color="auto"/>
              <w:bottom w:val="single" w:sz="4" w:space="0" w:color="auto"/>
              <w:right w:val="single" w:sz="4" w:space="0" w:color="auto"/>
            </w:tcBorders>
            <w:hideMark/>
          </w:tcPr>
          <w:p w14:paraId="74ACA496" w14:textId="54ADC1BF" w:rsidR="00F663C2" w:rsidRDefault="00F663C2" w:rsidP="00F663C2">
            <w:pPr>
              <w:spacing w:line="240" w:lineRule="auto"/>
              <w:rPr>
                <w:rFonts w:cs="Times New Roman"/>
                <w:b/>
                <w:bCs/>
                <w:szCs w:val="24"/>
                <w:lang w:val="es-ES"/>
              </w:rPr>
            </w:pPr>
            <w:r>
              <w:rPr>
                <w:rFonts w:asciiTheme="minorHAnsi" w:hAnsiTheme="minorHAnsi"/>
                <w:noProof/>
                <w:sz w:val="22"/>
                <w:lang w:val="en-US"/>
              </w:rPr>
              <mc:AlternateContent>
                <mc:Choice Requires="wps">
                  <w:drawing>
                    <wp:anchor distT="0" distB="0" distL="114300" distR="114300" simplePos="0" relativeHeight="251656192" behindDoc="1" locked="0" layoutInCell="1" allowOverlap="1" wp14:anchorId="6ED561C1" wp14:editId="481B26D6">
                      <wp:simplePos x="0" y="0"/>
                      <wp:positionH relativeFrom="column">
                        <wp:posOffset>76835</wp:posOffset>
                      </wp:positionH>
                      <wp:positionV relativeFrom="paragraph">
                        <wp:posOffset>23495</wp:posOffset>
                      </wp:positionV>
                      <wp:extent cx="476250" cy="400050"/>
                      <wp:effectExtent l="0" t="0" r="19050" b="19050"/>
                      <wp:wrapNone/>
                      <wp:docPr id="134" name="Rectángulo 134"/>
                      <wp:cNvGraphicFramePr/>
                      <a:graphic xmlns:a="http://schemas.openxmlformats.org/drawingml/2006/main">
                        <a:graphicData uri="http://schemas.microsoft.com/office/word/2010/wordprocessingShape">
                          <wps:wsp>
                            <wps:cNvSpPr/>
                            <wps:spPr>
                              <a:xfrm>
                                <a:off x="0" y="0"/>
                                <a:ext cx="476250" cy="4000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3B894" id="Rectángulo 134" o:spid="_x0000_s1026" style="position:absolute;margin-left:6.05pt;margin-top:1.85pt;width:37.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" filled="f" strokecolor="black [3213]" strokeweight="1pt"/>
                  </w:pict>
                </mc:Fallback>
              </mc:AlternateContent>
            </w:r>
          </w:p>
        </w:tc>
        <w:tc>
          <w:tcPr>
            <w:tcW w:w="2565" w:type="dxa"/>
            <w:tcBorders>
              <w:top w:val="single" w:sz="4" w:space="0" w:color="auto"/>
              <w:left w:val="single" w:sz="4" w:space="0" w:color="auto"/>
              <w:bottom w:val="single" w:sz="4" w:space="0" w:color="auto"/>
              <w:right w:val="single" w:sz="4" w:space="0" w:color="auto"/>
            </w:tcBorders>
            <w:hideMark/>
          </w:tcPr>
          <w:p w14:paraId="1E32F4D9" w14:textId="3B3519DC" w:rsidR="00F663C2" w:rsidRDefault="00F663C2" w:rsidP="00F663C2">
            <w:pPr>
              <w:spacing w:line="240" w:lineRule="auto"/>
              <w:rPr>
                <w:rFonts w:cs="Times New Roman"/>
                <w:szCs w:val="24"/>
                <w:lang w:val="es-ES"/>
              </w:rPr>
            </w:pPr>
            <w:r>
              <w:rPr>
                <w:rFonts w:cs="Times New Roman"/>
                <w:szCs w:val="24"/>
                <w:lang w:val="es-ES"/>
              </w:rPr>
              <w:t xml:space="preserve">Control </w:t>
            </w:r>
          </w:p>
        </w:tc>
      </w:tr>
      <w:tr w:rsidR="00F663C2" w14:paraId="4A034E1F" w14:textId="77777777" w:rsidTr="00F663C2">
        <w:trPr>
          <w:trHeight w:val="716"/>
        </w:trPr>
        <w:tc>
          <w:tcPr>
            <w:tcW w:w="1766" w:type="dxa"/>
            <w:tcBorders>
              <w:top w:val="single" w:sz="4" w:space="0" w:color="auto"/>
              <w:left w:val="single" w:sz="4" w:space="0" w:color="auto"/>
              <w:bottom w:val="single" w:sz="4" w:space="0" w:color="auto"/>
              <w:right w:val="single" w:sz="4" w:space="0" w:color="auto"/>
            </w:tcBorders>
            <w:hideMark/>
          </w:tcPr>
          <w:p w14:paraId="11B38C19" w14:textId="4E705952" w:rsidR="00F663C2" w:rsidRDefault="00F663C2" w:rsidP="00F663C2">
            <w:pPr>
              <w:spacing w:line="240" w:lineRule="auto"/>
              <w:rPr>
                <w:rFonts w:cs="Times New Roman"/>
                <w:b/>
                <w:bCs/>
                <w:szCs w:val="24"/>
                <w:lang w:val="es-ES"/>
              </w:rPr>
            </w:pPr>
            <w:r>
              <w:rPr>
                <w:rFonts w:asciiTheme="minorHAnsi" w:hAnsiTheme="minorHAnsi"/>
                <w:noProof/>
                <w:sz w:val="22"/>
                <w:lang w:val="en-US"/>
              </w:rPr>
              <mc:AlternateContent>
                <mc:Choice Requires="wps">
                  <w:drawing>
                    <wp:anchor distT="0" distB="0" distL="114300" distR="114300" simplePos="0" relativeHeight="251657216" behindDoc="0" locked="0" layoutInCell="1" allowOverlap="1" wp14:anchorId="0B1426B2" wp14:editId="1CD91110">
                      <wp:simplePos x="0" y="0"/>
                      <wp:positionH relativeFrom="column">
                        <wp:posOffset>162560</wp:posOffset>
                      </wp:positionH>
                      <wp:positionV relativeFrom="paragraph">
                        <wp:posOffset>114935</wp:posOffset>
                      </wp:positionV>
                      <wp:extent cx="295275" cy="190500"/>
                      <wp:effectExtent l="0" t="19050" r="47625" b="38100"/>
                      <wp:wrapNone/>
                      <wp:docPr id="133" name="Flecha: a la derecha 133"/>
                      <wp:cNvGraphicFramePr/>
                      <a:graphic xmlns:a="http://schemas.openxmlformats.org/drawingml/2006/main">
                        <a:graphicData uri="http://schemas.microsoft.com/office/word/2010/wordprocessingShape">
                          <wps:wsp>
                            <wps:cNvSpPr/>
                            <wps:spPr>
                              <a:xfrm>
                                <a:off x="0" y="0"/>
                                <a:ext cx="295275" cy="1905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50D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33" o:spid="_x0000_s1026" type="#_x0000_t13" style="position:absolute;margin-left:12.8pt;margin-top:9.05pt;width:23.2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" adj="14632" filled="f" strokecolor="black [3213]" strokeweight="1pt"/>
                  </w:pict>
                </mc:Fallback>
              </mc:AlternateContent>
            </w:r>
          </w:p>
        </w:tc>
        <w:tc>
          <w:tcPr>
            <w:tcW w:w="2565" w:type="dxa"/>
            <w:tcBorders>
              <w:top w:val="single" w:sz="4" w:space="0" w:color="auto"/>
              <w:left w:val="single" w:sz="4" w:space="0" w:color="auto"/>
              <w:bottom w:val="single" w:sz="4" w:space="0" w:color="auto"/>
              <w:right w:val="single" w:sz="4" w:space="0" w:color="auto"/>
            </w:tcBorders>
            <w:hideMark/>
          </w:tcPr>
          <w:p w14:paraId="301252E8" w14:textId="77777777" w:rsidR="00F663C2" w:rsidRDefault="00F663C2" w:rsidP="00F663C2">
            <w:pPr>
              <w:spacing w:line="240" w:lineRule="auto"/>
              <w:rPr>
                <w:rFonts w:cs="Times New Roman"/>
                <w:szCs w:val="24"/>
                <w:lang w:val="es-ES"/>
              </w:rPr>
            </w:pPr>
            <w:r>
              <w:rPr>
                <w:rFonts w:cs="Times New Roman"/>
                <w:szCs w:val="24"/>
                <w:lang w:val="es-ES"/>
              </w:rPr>
              <w:t xml:space="preserve">Traslado </w:t>
            </w:r>
          </w:p>
        </w:tc>
      </w:tr>
      <w:tr w:rsidR="00F663C2" w14:paraId="3EB2C5FF" w14:textId="77777777" w:rsidTr="00F663C2">
        <w:trPr>
          <w:trHeight w:val="716"/>
        </w:trPr>
        <w:tc>
          <w:tcPr>
            <w:tcW w:w="1766" w:type="dxa"/>
            <w:tcBorders>
              <w:top w:val="single" w:sz="4" w:space="0" w:color="auto"/>
              <w:left w:val="single" w:sz="4" w:space="0" w:color="auto"/>
              <w:bottom w:val="single" w:sz="4" w:space="0" w:color="auto"/>
              <w:right w:val="single" w:sz="4" w:space="0" w:color="auto"/>
            </w:tcBorders>
            <w:hideMark/>
          </w:tcPr>
          <w:p w14:paraId="7BD8CBCE" w14:textId="7AB03521" w:rsidR="00F663C2" w:rsidRDefault="00F663C2" w:rsidP="00F663C2">
            <w:pPr>
              <w:spacing w:line="240" w:lineRule="auto"/>
              <w:rPr>
                <w:rFonts w:cs="Times New Roman"/>
                <w:b/>
                <w:bCs/>
                <w:szCs w:val="24"/>
                <w:lang w:val="es-ES"/>
              </w:rPr>
            </w:pPr>
            <w:r>
              <w:rPr>
                <w:rFonts w:asciiTheme="minorHAnsi" w:hAnsiTheme="minorHAnsi"/>
                <w:noProof/>
                <w:sz w:val="22"/>
                <w:lang w:val="en-US"/>
              </w:rPr>
              <mc:AlternateContent>
                <mc:Choice Requires="wps">
                  <w:drawing>
                    <wp:anchor distT="0" distB="0" distL="114300" distR="114300" simplePos="0" relativeHeight="251658240" behindDoc="1" locked="0" layoutInCell="1" allowOverlap="1" wp14:anchorId="1F1D3EA0" wp14:editId="58FCF0D6">
                      <wp:simplePos x="0" y="0"/>
                      <wp:positionH relativeFrom="column">
                        <wp:posOffset>114935</wp:posOffset>
                      </wp:positionH>
                      <wp:positionV relativeFrom="paragraph">
                        <wp:posOffset>53975</wp:posOffset>
                      </wp:positionV>
                      <wp:extent cx="447675" cy="381000"/>
                      <wp:effectExtent l="0" t="0" r="28575" b="19050"/>
                      <wp:wrapNone/>
                      <wp:docPr id="132" name="Diagrama de flujo: retraso 132"/>
                      <wp:cNvGraphicFramePr/>
                      <a:graphic xmlns:a="http://schemas.openxmlformats.org/drawingml/2006/main">
                        <a:graphicData uri="http://schemas.microsoft.com/office/word/2010/wordprocessingShape">
                          <wps:wsp>
                            <wps:cNvSpPr/>
                            <wps:spPr>
                              <a:xfrm>
                                <a:off x="0" y="0"/>
                                <a:ext cx="447675" cy="381000"/>
                              </a:xfrm>
                              <a:prstGeom prst="flowChartDelay">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BFCC8" id="_x0000_t135" coordsize="21600,21600" o:spt="135" path="m10800,qx21600,10800,10800,21600l,21600,,xe">
                      <v:stroke joinstyle="miter"/>
                      <v:path gradientshapeok="t" o:connecttype="rect" textboxrect="0,3163,18437,18437"/>
                    </v:shapetype>
                    <v:shape id="Diagrama de flujo: retraso 132" o:spid="_x0000_s1026" type="#_x0000_t135" style="position:absolute;margin-left:9.05pt;margin-top:4.25pt;width:35.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" filled="f" strokecolor="black [3213]" strokeweight="1pt"/>
                  </w:pict>
                </mc:Fallback>
              </mc:AlternateContent>
            </w:r>
          </w:p>
        </w:tc>
        <w:tc>
          <w:tcPr>
            <w:tcW w:w="2565" w:type="dxa"/>
            <w:tcBorders>
              <w:top w:val="single" w:sz="4" w:space="0" w:color="auto"/>
              <w:left w:val="single" w:sz="4" w:space="0" w:color="auto"/>
              <w:bottom w:val="single" w:sz="4" w:space="0" w:color="auto"/>
              <w:right w:val="single" w:sz="4" w:space="0" w:color="auto"/>
            </w:tcBorders>
            <w:hideMark/>
          </w:tcPr>
          <w:p w14:paraId="470FA827" w14:textId="77777777" w:rsidR="00F663C2" w:rsidRDefault="00F663C2" w:rsidP="00F663C2">
            <w:pPr>
              <w:spacing w:line="240" w:lineRule="auto"/>
              <w:rPr>
                <w:rFonts w:cs="Times New Roman"/>
                <w:szCs w:val="24"/>
                <w:lang w:val="es-ES"/>
              </w:rPr>
            </w:pPr>
            <w:r>
              <w:rPr>
                <w:rFonts w:cs="Times New Roman"/>
                <w:szCs w:val="24"/>
                <w:lang w:val="es-ES"/>
              </w:rPr>
              <w:t xml:space="preserve">Espera </w:t>
            </w:r>
          </w:p>
        </w:tc>
      </w:tr>
      <w:tr w:rsidR="00F663C2" w14:paraId="28548E29" w14:textId="77777777" w:rsidTr="00F663C2">
        <w:trPr>
          <w:trHeight w:val="716"/>
        </w:trPr>
        <w:tc>
          <w:tcPr>
            <w:tcW w:w="1766" w:type="dxa"/>
            <w:tcBorders>
              <w:top w:val="single" w:sz="4" w:space="0" w:color="auto"/>
              <w:left w:val="single" w:sz="4" w:space="0" w:color="auto"/>
              <w:bottom w:val="single" w:sz="4" w:space="0" w:color="auto"/>
              <w:right w:val="single" w:sz="4" w:space="0" w:color="auto"/>
            </w:tcBorders>
            <w:hideMark/>
          </w:tcPr>
          <w:p w14:paraId="6B629BB4" w14:textId="69B5DCCC" w:rsidR="00F663C2" w:rsidRDefault="00F663C2" w:rsidP="00F663C2">
            <w:pPr>
              <w:spacing w:line="240" w:lineRule="auto"/>
              <w:rPr>
                <w:rFonts w:cs="Times New Roman"/>
                <w:b/>
                <w:bCs/>
                <w:szCs w:val="24"/>
                <w:lang w:val="es-ES"/>
              </w:rPr>
            </w:pPr>
            <w:r>
              <w:rPr>
                <w:rFonts w:asciiTheme="minorHAnsi" w:hAnsiTheme="minorHAnsi"/>
                <w:noProof/>
                <w:sz w:val="22"/>
                <w:lang w:val="en-US"/>
              </w:rPr>
              <mc:AlternateContent>
                <mc:Choice Requires="wps">
                  <w:drawing>
                    <wp:anchor distT="0" distB="0" distL="114300" distR="114300" simplePos="0" relativeHeight="251659264" behindDoc="0" locked="0" layoutInCell="1" allowOverlap="1" wp14:anchorId="3FF8504C" wp14:editId="2D3BC9B4">
                      <wp:simplePos x="0" y="0"/>
                      <wp:positionH relativeFrom="column">
                        <wp:posOffset>67310</wp:posOffset>
                      </wp:positionH>
                      <wp:positionV relativeFrom="paragraph">
                        <wp:posOffset>40640</wp:posOffset>
                      </wp:positionV>
                      <wp:extent cx="523875" cy="381000"/>
                      <wp:effectExtent l="19050" t="19050" r="47625" b="19050"/>
                      <wp:wrapNone/>
                      <wp:docPr id="131" name="Triángulo isósceles 131"/>
                      <wp:cNvGraphicFramePr/>
                      <a:graphic xmlns:a="http://schemas.openxmlformats.org/drawingml/2006/main">
                        <a:graphicData uri="http://schemas.microsoft.com/office/word/2010/wordprocessingShape">
                          <wps:wsp>
                            <wps:cNvSpPr/>
                            <wps:spPr>
                              <a:xfrm>
                                <a:off x="0" y="0"/>
                                <a:ext cx="523875" cy="381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78AD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31" o:spid="_x0000_s1026" type="#_x0000_t5" style="position:absolute;margin-left:5.3pt;margin-top:3.2pt;width:41.25pt;height:3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" filled="f" strokecolor="black [3213]" strokeweight="1pt"/>
                  </w:pict>
                </mc:Fallback>
              </mc:AlternateContent>
            </w:r>
          </w:p>
        </w:tc>
        <w:tc>
          <w:tcPr>
            <w:tcW w:w="2565" w:type="dxa"/>
            <w:tcBorders>
              <w:top w:val="single" w:sz="4" w:space="0" w:color="auto"/>
              <w:left w:val="single" w:sz="4" w:space="0" w:color="auto"/>
              <w:bottom w:val="single" w:sz="4" w:space="0" w:color="auto"/>
              <w:right w:val="single" w:sz="4" w:space="0" w:color="auto"/>
            </w:tcBorders>
            <w:hideMark/>
          </w:tcPr>
          <w:p w14:paraId="40FC40F3" w14:textId="77777777" w:rsidR="00F663C2" w:rsidRDefault="00F663C2" w:rsidP="00F663C2">
            <w:pPr>
              <w:spacing w:line="240" w:lineRule="auto"/>
              <w:rPr>
                <w:rFonts w:cs="Times New Roman"/>
                <w:szCs w:val="24"/>
                <w:lang w:val="es-ES"/>
              </w:rPr>
            </w:pPr>
            <w:r>
              <w:rPr>
                <w:rFonts w:cs="Times New Roman"/>
                <w:szCs w:val="24"/>
                <w:lang w:val="es-ES"/>
              </w:rPr>
              <w:t>Almacenamiento</w:t>
            </w:r>
          </w:p>
        </w:tc>
        <w:bookmarkEnd w:id="85"/>
      </w:tr>
    </w:tbl>
    <w:p w14:paraId="147250DB" w14:textId="67620DCB" w:rsidR="00F663C2" w:rsidRDefault="00F663C2" w:rsidP="00F663C2">
      <w:pPr>
        <w:spacing w:after="0" w:line="276" w:lineRule="auto"/>
        <w:ind w:firstLine="1560"/>
        <w:rPr>
          <w:b/>
          <w:bCs/>
          <w:sz w:val="22"/>
        </w:rPr>
      </w:pPr>
      <w:r>
        <w:rPr>
          <w:rFonts w:cs="Times New Roman"/>
          <w:noProof/>
          <w:lang w:val="en-US"/>
        </w:rPr>
        <mc:AlternateContent>
          <mc:Choice Requires="wpg">
            <w:drawing>
              <wp:anchor distT="0" distB="0" distL="114300" distR="114300" simplePos="0" relativeHeight="251660288" behindDoc="0" locked="0" layoutInCell="1" allowOverlap="1" wp14:anchorId="5BBB2EDD" wp14:editId="178CF24E">
                <wp:simplePos x="0" y="0"/>
                <wp:positionH relativeFrom="column">
                  <wp:posOffset>3122295</wp:posOffset>
                </wp:positionH>
                <wp:positionV relativeFrom="paragraph">
                  <wp:posOffset>76200</wp:posOffset>
                </wp:positionV>
                <wp:extent cx="2788920" cy="6949440"/>
                <wp:effectExtent l="0" t="0" r="0" b="3810"/>
                <wp:wrapNone/>
                <wp:docPr id="136" name="Grupo 136"/>
                <wp:cNvGraphicFramePr/>
                <a:graphic xmlns:a="http://schemas.openxmlformats.org/drawingml/2006/main">
                  <a:graphicData uri="http://schemas.microsoft.com/office/word/2010/wordprocessingGroup">
                    <wpg:wgp>
                      <wpg:cNvGrpSpPr/>
                      <wpg:grpSpPr>
                        <a:xfrm>
                          <a:off x="0" y="0"/>
                          <a:ext cx="2788920" cy="6949440"/>
                          <a:chOff x="0" y="0"/>
                          <a:chExt cx="2788920" cy="6949440"/>
                        </a:xfrm>
                      </wpg:grpSpPr>
                      <wpg:grpSp>
                        <wpg:cNvPr id="137" name="Grupo 137"/>
                        <wpg:cNvGrpSpPr/>
                        <wpg:grpSpPr>
                          <a:xfrm>
                            <a:off x="0" y="0"/>
                            <a:ext cx="2788920" cy="6854190"/>
                            <a:chOff x="0" y="0"/>
                            <a:chExt cx="2788920" cy="6854190"/>
                          </a:xfrm>
                        </wpg:grpSpPr>
                        <wps:wsp>
                          <wps:cNvPr id="139" name="Rectángulo 139"/>
                          <wps:cNvSpPr/>
                          <wps:spPr>
                            <a:xfrm>
                              <a:off x="533400" y="5821680"/>
                              <a:ext cx="2105025"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701AAFA" w14:textId="77777777" w:rsidR="00A1207C" w:rsidRDefault="00A1207C" w:rsidP="00F663C2">
                                <w:pPr>
                                  <w:rPr>
                                    <w:rFonts w:cs="Times New Roman"/>
                                    <w:szCs w:val="24"/>
                                    <w:lang w:val="es-ES"/>
                                  </w:rPr>
                                </w:pPr>
                                <w:r>
                                  <w:rPr>
                                    <w:rFonts w:cs="Times New Roman"/>
                                    <w:szCs w:val="24"/>
                                    <w:lang w:val="es-ES"/>
                                  </w:rPr>
                                  <w:t xml:space="preserve">Envasado y Etiquetado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0" name="Grupo 140"/>
                          <wpg:cNvGrpSpPr/>
                          <wpg:grpSpPr>
                            <a:xfrm>
                              <a:off x="0" y="0"/>
                              <a:ext cx="2788920" cy="6854190"/>
                              <a:chOff x="0" y="0"/>
                              <a:chExt cx="2788920" cy="6854190"/>
                            </a:xfrm>
                          </wpg:grpSpPr>
                          <wps:wsp>
                            <wps:cNvPr id="141" name="Rectángulo 141"/>
                            <wps:cNvSpPr/>
                            <wps:spPr>
                              <a:xfrm>
                                <a:off x="533400" y="5166360"/>
                                <a:ext cx="2105025"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60918BA" w14:textId="77777777" w:rsidR="00A1207C" w:rsidRDefault="00A1207C" w:rsidP="00F663C2">
                                  <w:pPr>
                                    <w:rPr>
                                      <w:rFonts w:cs="Times New Roman"/>
                                      <w:szCs w:val="24"/>
                                      <w:lang w:val="es-ES"/>
                                    </w:rPr>
                                  </w:pPr>
                                  <w:r>
                                    <w:rPr>
                                      <w:rFonts w:cs="Times New Roman"/>
                                      <w:szCs w:val="24"/>
                                      <w:lang w:val="es-ES"/>
                                    </w:rPr>
                                    <w:t xml:space="preserve">Granulación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2" name="Grupo 142"/>
                            <wpg:cNvGrpSpPr/>
                            <wpg:grpSpPr>
                              <a:xfrm>
                                <a:off x="0" y="0"/>
                                <a:ext cx="2788920" cy="6854190"/>
                                <a:chOff x="0" y="0"/>
                                <a:chExt cx="2788920" cy="6854190"/>
                              </a:xfrm>
                            </wpg:grpSpPr>
                            <wps:wsp>
                              <wps:cNvPr id="143" name="Rectángulo 143"/>
                              <wps:cNvSpPr/>
                              <wps:spPr>
                                <a:xfrm>
                                  <a:off x="533400" y="4549140"/>
                                  <a:ext cx="2105025"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068498" w14:textId="77777777" w:rsidR="00A1207C" w:rsidRDefault="00A1207C" w:rsidP="00F663C2">
                                    <w:pPr>
                                      <w:rPr>
                                        <w:rFonts w:cs="Times New Roman"/>
                                        <w:szCs w:val="24"/>
                                        <w:lang w:val="es-ES"/>
                                      </w:rPr>
                                    </w:pPr>
                                    <w:r>
                                      <w:rPr>
                                        <w:rFonts w:cs="Times New Roman"/>
                                        <w:szCs w:val="24"/>
                                        <w:lang w:val="es-ES"/>
                                      </w:rPr>
                                      <w:t xml:space="preserve">Sublimación </w:t>
                                    </w:r>
                                    <w:r>
                                      <w:rPr>
                                        <w:rFonts w:cs="Times New Roman"/>
                                        <w:szCs w:val="24"/>
                                        <w:lang w:val="es-ES"/>
                                      </w:rPr>
                                      <w:softHyphen/>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4" name="Grupo 144"/>
                              <wpg:cNvGrpSpPr/>
                              <wpg:grpSpPr>
                                <a:xfrm>
                                  <a:off x="0" y="0"/>
                                  <a:ext cx="2788920" cy="6854190"/>
                                  <a:chOff x="0" y="0"/>
                                  <a:chExt cx="2788920" cy="6854190"/>
                                </a:xfrm>
                              </wpg:grpSpPr>
                              <wps:wsp>
                                <wps:cNvPr id="145" name="Rectángulo 145"/>
                                <wps:cNvSpPr/>
                                <wps:spPr>
                                  <a:xfrm>
                                    <a:off x="579120" y="3886200"/>
                                    <a:ext cx="2209800"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31979B6" w14:textId="3CACBB9D" w:rsidR="00A1207C" w:rsidRDefault="00A1207C" w:rsidP="00F663C2">
                                      <w:pPr>
                                        <w:rPr>
                                          <w:rFonts w:cs="Times New Roman"/>
                                          <w:szCs w:val="24"/>
                                          <w:lang w:val="es-ES"/>
                                        </w:rPr>
                                      </w:pPr>
                                      <w:r>
                                        <w:rPr>
                                          <w:rFonts w:cs="Times New Roman"/>
                                          <w:szCs w:val="24"/>
                                          <w:lang w:val="es-ES"/>
                                        </w:rPr>
                                        <w:t>Congelado (-40 a -50 °C)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6" name="Grupo 146"/>
                                <wpg:cNvGrpSpPr/>
                                <wpg:grpSpPr>
                                  <a:xfrm>
                                    <a:off x="0" y="0"/>
                                    <a:ext cx="2722245" cy="6854190"/>
                                    <a:chOff x="0" y="0"/>
                                    <a:chExt cx="2722245" cy="6854190"/>
                                  </a:xfrm>
                                </wpg:grpSpPr>
                                <wps:wsp>
                                  <wps:cNvPr id="147" name="Rectángulo 147"/>
                                  <wps:cNvSpPr/>
                                  <wps:spPr>
                                    <a:xfrm>
                                      <a:off x="601980" y="2880360"/>
                                      <a:ext cx="2105025"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5F0152" w14:textId="77777777" w:rsidR="00A1207C" w:rsidRDefault="00A1207C" w:rsidP="00F663C2">
                                        <w:pPr>
                                          <w:rPr>
                                            <w:rFonts w:cs="Times New Roman"/>
                                            <w:szCs w:val="24"/>
                                            <w:lang w:val="es-ES"/>
                                          </w:rPr>
                                        </w:pPr>
                                        <w:r>
                                          <w:rPr>
                                            <w:rFonts w:cs="Times New Roman"/>
                                            <w:szCs w:val="24"/>
                                            <w:lang w:val="es-ES"/>
                                          </w:rPr>
                                          <w:t xml:space="preserve">Infusionado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48" name="Grupo 148"/>
                                  <wpg:cNvGrpSpPr/>
                                  <wpg:grpSpPr>
                                    <a:xfrm>
                                      <a:off x="0" y="0"/>
                                      <a:ext cx="2722245" cy="6854190"/>
                                      <a:chOff x="0" y="0"/>
                                      <a:chExt cx="2722245" cy="6854190"/>
                                    </a:xfrm>
                                  </wpg:grpSpPr>
                                  <wps:wsp>
                                    <wps:cNvPr id="149" name="Rectángulo 149"/>
                                    <wps:cNvSpPr/>
                                    <wps:spPr>
                                      <a:xfrm>
                                        <a:off x="571500" y="1996440"/>
                                        <a:ext cx="2105025"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EC2AE90" w14:textId="77777777" w:rsidR="00A1207C" w:rsidRDefault="00A1207C" w:rsidP="00F663C2">
                                          <w:pPr>
                                            <w:rPr>
                                              <w:rFonts w:cs="Times New Roman"/>
                                              <w:szCs w:val="24"/>
                                              <w:lang w:val="es-ES"/>
                                            </w:rPr>
                                          </w:pPr>
                                          <w:r>
                                            <w:rPr>
                                              <w:rFonts w:cs="Times New Roman"/>
                                              <w:szCs w:val="24"/>
                                              <w:lang w:val="es-ES"/>
                                            </w:rPr>
                                            <w:t xml:space="preserve">Molido de granos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0" name="Grupo 150"/>
                                    <wpg:cNvGrpSpPr/>
                                    <wpg:grpSpPr>
                                      <a:xfrm>
                                        <a:off x="0" y="0"/>
                                        <a:ext cx="2722245" cy="6854190"/>
                                        <a:chOff x="0" y="0"/>
                                        <a:chExt cx="2722245" cy="6854190"/>
                                      </a:xfrm>
                                    </wpg:grpSpPr>
                                    <wps:wsp>
                                      <wps:cNvPr id="151" name="Rectángulo 151"/>
                                      <wps:cNvSpPr/>
                                      <wps:spPr>
                                        <a:xfrm>
                                          <a:off x="617220" y="922020"/>
                                          <a:ext cx="2105025" cy="6000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DAF82E3" w14:textId="77777777" w:rsidR="00A1207C" w:rsidRDefault="00A1207C" w:rsidP="00F663C2">
                                            <w:pPr>
                                              <w:rPr>
                                                <w:rFonts w:cs="Times New Roman"/>
                                                <w:szCs w:val="24"/>
                                                <w:lang w:val="es-ES"/>
                                              </w:rPr>
                                            </w:pPr>
                                            <w:r>
                                              <w:rPr>
                                                <w:rFonts w:cs="Times New Roman"/>
                                                <w:szCs w:val="24"/>
                                                <w:lang w:val="es-ES"/>
                                              </w:rPr>
                                              <w:t>Tueste de granos (190-285°C)</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2" name="Grupo 152"/>
                                      <wpg:cNvGrpSpPr/>
                                      <wpg:grpSpPr>
                                        <a:xfrm>
                                          <a:off x="0" y="0"/>
                                          <a:ext cx="2647950" cy="6854190"/>
                                          <a:chOff x="0" y="0"/>
                                          <a:chExt cx="2647950" cy="6854190"/>
                                        </a:xfrm>
                                      </wpg:grpSpPr>
                                      <wps:wsp>
                                        <wps:cNvPr id="153" name="Rectángulo 153"/>
                                        <wps:cNvSpPr/>
                                        <wps:spPr>
                                          <a:xfrm>
                                            <a:off x="609600" y="0"/>
                                            <a:ext cx="2038350" cy="704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3CF743" w14:textId="77777777" w:rsidR="00A1207C" w:rsidRDefault="00A1207C" w:rsidP="00F663C2">
                                              <w:pPr>
                                                <w:rPr>
                                                  <w:rFonts w:cs="Times New Roman"/>
                                                  <w:szCs w:val="24"/>
                                                  <w:lang w:val="es-ES"/>
                                                </w:rPr>
                                              </w:pPr>
                                              <w:r>
                                                <w:rPr>
                                                  <w:rFonts w:cs="Times New Roman"/>
                                                  <w:szCs w:val="24"/>
                                                  <w:lang w:val="es-ES"/>
                                                </w:rPr>
                                                <w:t xml:space="preserve">Despulpe, selección y lavado de los granos de café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4" name="Grupo 154"/>
                                        <wpg:cNvGrpSpPr/>
                                        <wpg:grpSpPr>
                                          <a:xfrm>
                                            <a:off x="0" y="7620"/>
                                            <a:ext cx="600075" cy="6846570"/>
                                            <a:chOff x="0" y="7620"/>
                                            <a:chExt cx="600075" cy="6846570"/>
                                          </a:xfrm>
                                        </wpg:grpSpPr>
                                        <wpg:grpSp>
                                          <wpg:cNvPr id="155" name="Grupo 155"/>
                                          <wpg:cNvGrpSpPr/>
                                          <wpg:grpSpPr>
                                            <a:xfrm>
                                              <a:off x="0" y="7620"/>
                                              <a:ext cx="600075" cy="4364355"/>
                                              <a:chOff x="0" y="7620"/>
                                              <a:chExt cx="600075" cy="4364355"/>
                                            </a:xfrm>
                                          </wpg:grpSpPr>
                                          <wpg:grpSp>
                                            <wpg:cNvPr id="165" name="Grupo 165"/>
                                            <wpg:cNvGrpSpPr/>
                                            <wpg:grpSpPr>
                                              <a:xfrm>
                                                <a:off x="30480" y="7620"/>
                                                <a:ext cx="569595" cy="2891790"/>
                                                <a:chOff x="30480" y="7620"/>
                                                <a:chExt cx="569595" cy="2891790"/>
                                              </a:xfrm>
                                            </wpg:grpSpPr>
                                            <wpg:grpSp>
                                              <wpg:cNvPr id="175" name="Grupo 175"/>
                                              <wpg:cNvGrpSpPr/>
                                              <wpg:grpSpPr>
                                                <a:xfrm>
                                                  <a:off x="30480" y="7620"/>
                                                  <a:ext cx="561975" cy="971550"/>
                                                  <a:chOff x="30480" y="7620"/>
                                                  <a:chExt cx="561975" cy="971550"/>
                                                </a:xfrm>
                                              </wpg:grpSpPr>
                                              <wpg:grpSp>
                                                <wpg:cNvPr id="186" name="Grupo 186"/>
                                                <wpg:cNvGrpSpPr/>
                                                <wpg:grpSpPr>
                                                  <a:xfrm>
                                                    <a:off x="30480" y="7620"/>
                                                    <a:ext cx="561975" cy="485775"/>
                                                    <a:chOff x="30480" y="7620"/>
                                                    <a:chExt cx="561975" cy="485775"/>
                                                  </a:xfrm>
                                                </wpg:grpSpPr>
                                                <wps:wsp>
                                                  <wps:cNvPr id="190" name="Elipse 190"/>
                                                  <wps:cNvSpPr/>
                                                  <wps:spPr>
                                                    <a:xfrm>
                                                      <a:off x="76200" y="3810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 name="Rectángulo 191"/>
                                                  <wps:cNvSpPr/>
                                                  <wps:spPr>
                                                    <a:xfrm>
                                                      <a:off x="30480" y="7620"/>
                                                      <a:ext cx="561975" cy="485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87" name="Conector recto de flecha 187"/>
                                                <wps:cNvCnPr/>
                                                <wps:spPr>
                                                  <a:xfrm flipH="1">
                                                    <a:off x="304800" y="51054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8" name="Conector recto de flecha 188"/>
                                                <wps:cNvCnPr/>
                                                <wps:spPr>
                                                  <a:xfrm flipH="1">
                                                    <a:off x="297180" y="80772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9" name="Flecha: a la derecha 189"/>
                                                <wps:cNvSpPr/>
                                                <wps:spPr>
                                                  <a:xfrm>
                                                    <a:off x="198120" y="636270"/>
                                                    <a:ext cx="295275" cy="1905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 name="Grupo 176"/>
                                              <wpg:cNvGrpSpPr/>
                                              <wpg:grpSpPr>
                                                <a:xfrm>
                                                  <a:off x="38100" y="990600"/>
                                                  <a:ext cx="561975" cy="1908810"/>
                                                  <a:chOff x="38100" y="990600"/>
                                                  <a:chExt cx="561975" cy="1908810"/>
                                                </a:xfrm>
                                              </wpg:grpSpPr>
                                              <wps:wsp>
                                                <wps:cNvPr id="177" name="Elipse 177"/>
                                                <wps:cNvSpPr/>
                                                <wps:spPr>
                                                  <a:xfrm>
                                                    <a:off x="76200" y="101346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 name="Rectángulo 178"/>
                                                <wps:cNvSpPr/>
                                                <wps:spPr>
                                                  <a:xfrm>
                                                    <a:off x="38100" y="990600"/>
                                                    <a:ext cx="561975" cy="485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Conector recto de flecha 179"/>
                                                <wps:cNvCnPr/>
                                                <wps:spPr>
                                                  <a:xfrm flipH="1">
                                                    <a:off x="304800" y="148590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0" name="Elipse 180"/>
                                                <wps:cNvSpPr/>
                                                <wps:spPr>
                                                  <a:xfrm>
                                                    <a:off x="76200" y="200406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 name="Conector recto de flecha 181"/>
                                                <wps:cNvCnPr/>
                                                <wps:spPr>
                                                  <a:xfrm flipH="1">
                                                    <a:off x="297180" y="244602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2" name="Flecha: a la derecha 182"/>
                                                <wps:cNvSpPr/>
                                                <wps:spPr>
                                                  <a:xfrm>
                                                    <a:off x="175260" y="1619250"/>
                                                    <a:ext cx="295275" cy="1905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Conector recto de flecha 183"/>
                                                <wps:cNvCnPr/>
                                                <wps:spPr>
                                                  <a:xfrm flipH="1">
                                                    <a:off x="297180" y="177546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 name="Flecha: a la derecha 184"/>
                                                <wps:cNvSpPr/>
                                                <wps:spPr>
                                                  <a:xfrm>
                                                    <a:off x="152400" y="2579370"/>
                                                    <a:ext cx="295275" cy="1905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Conector recto de flecha 185"/>
                                                <wps:cNvCnPr/>
                                                <wps:spPr>
                                                  <a:xfrm flipH="1">
                                                    <a:off x="274320" y="272796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66" name="Grupo 166"/>
                                            <wpg:cNvGrpSpPr/>
                                            <wpg:grpSpPr>
                                              <a:xfrm>
                                                <a:off x="22860" y="2903220"/>
                                                <a:ext cx="571500" cy="971550"/>
                                                <a:chOff x="22860" y="2903220"/>
                                                <a:chExt cx="571500" cy="971550"/>
                                              </a:xfrm>
                                            </wpg:grpSpPr>
                                            <wps:wsp>
                                              <wps:cNvPr id="170" name="Diagrama de flujo: retraso 170"/>
                                              <wps:cNvSpPr/>
                                              <wps:spPr>
                                                <a:xfrm>
                                                  <a:off x="22860" y="2903220"/>
                                                  <a:ext cx="571500" cy="514350"/>
                                                </a:xfrm>
                                                <a:prstGeom prst="flowChartDelay">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Elipse 171"/>
                                              <wps:cNvSpPr/>
                                              <wps:spPr>
                                                <a:xfrm>
                                                  <a:off x="45720" y="294894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Conector recto de flecha 172"/>
                                              <wps:cNvCnPr/>
                                              <wps:spPr>
                                                <a:xfrm flipH="1">
                                                  <a:off x="266700" y="342900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 name="Flecha: a la derecha 173"/>
                                              <wps:cNvSpPr/>
                                              <wps:spPr>
                                                <a:xfrm>
                                                  <a:off x="160020" y="3547110"/>
                                                  <a:ext cx="295275" cy="19050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Conector recto de flecha 174"/>
                                              <wps:cNvCnPr/>
                                              <wps:spPr>
                                                <a:xfrm flipH="1">
                                                  <a:off x="266700" y="370332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67" name="Grupo 167"/>
                                            <wpg:cNvGrpSpPr/>
                                            <wpg:grpSpPr>
                                              <a:xfrm>
                                                <a:off x="0" y="3886200"/>
                                                <a:ext cx="561975" cy="485775"/>
                                                <a:chOff x="0" y="3886200"/>
                                                <a:chExt cx="561975" cy="485775"/>
                                              </a:xfrm>
                                            </wpg:grpSpPr>
                                            <wps:wsp>
                                              <wps:cNvPr id="168" name="Rectángulo 168"/>
                                              <wps:cNvSpPr/>
                                              <wps:spPr>
                                                <a:xfrm>
                                                  <a:off x="0" y="3886200"/>
                                                  <a:ext cx="561975" cy="4857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Elipse 169"/>
                                              <wps:cNvSpPr/>
                                              <wps:spPr>
                                                <a:xfrm>
                                                  <a:off x="38100" y="390906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56" name="Grupo 156"/>
                                          <wpg:cNvGrpSpPr/>
                                          <wpg:grpSpPr>
                                            <a:xfrm>
                                              <a:off x="19050" y="4389120"/>
                                              <a:ext cx="523875" cy="2465070"/>
                                              <a:chOff x="19050" y="4389120"/>
                                              <a:chExt cx="523875" cy="2465070"/>
                                            </a:xfrm>
                                          </wpg:grpSpPr>
                                          <wps:wsp>
                                            <wps:cNvPr id="157" name="Conector recto de flecha 157"/>
                                            <wps:cNvCnPr/>
                                            <wps:spPr>
                                              <a:xfrm flipH="1">
                                                <a:off x="266700" y="438912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Elipse 158"/>
                                            <wps:cNvSpPr/>
                                            <wps:spPr>
                                              <a:xfrm>
                                                <a:off x="38100" y="457200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Conector recto de flecha 159"/>
                                            <wps:cNvCnPr/>
                                            <wps:spPr>
                                              <a:xfrm flipH="1">
                                                <a:off x="266700" y="501396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Elipse 160"/>
                                            <wps:cNvSpPr/>
                                            <wps:spPr>
                                              <a:xfrm>
                                                <a:off x="38100" y="518922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Conector recto de flecha 161"/>
                                            <wps:cNvCnPr/>
                                            <wps:spPr>
                                              <a:xfrm flipH="1">
                                                <a:off x="274320" y="563880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2" name="Elipse 162"/>
                                            <wps:cNvSpPr/>
                                            <wps:spPr>
                                              <a:xfrm>
                                                <a:off x="45720" y="5821680"/>
                                                <a:ext cx="476250" cy="4286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3" name="Conector recto de flecha 163"/>
                                            <wps:cNvCnPr/>
                                            <wps:spPr>
                                              <a:xfrm flipH="1">
                                                <a:off x="274320" y="6263640"/>
                                                <a:ext cx="9525" cy="171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Triángulo isósceles 164"/>
                                            <wps:cNvSpPr/>
                                            <wps:spPr>
                                              <a:xfrm>
                                                <a:off x="19050" y="6473190"/>
                                                <a:ext cx="523875" cy="381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g:grpSp>
                      <wps:wsp>
                        <wps:cNvPr id="138" name="Rectángulo 138"/>
                        <wps:cNvSpPr/>
                        <wps:spPr>
                          <a:xfrm>
                            <a:off x="563880" y="6454140"/>
                            <a:ext cx="2105025" cy="495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AE6930A" w14:textId="77777777" w:rsidR="00A1207C" w:rsidRDefault="00A1207C" w:rsidP="00F663C2">
                              <w:pPr>
                                <w:rPr>
                                  <w:rFonts w:cs="Times New Roman"/>
                                  <w:szCs w:val="24"/>
                                  <w:lang w:val="es-ES"/>
                                </w:rPr>
                              </w:pPr>
                              <w:r>
                                <w:rPr>
                                  <w:rFonts w:cs="Times New Roman"/>
                                  <w:szCs w:val="24"/>
                                  <w:lang w:val="es-ES"/>
                                </w:rPr>
                                <w:t xml:space="preserve">Almacenado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BBB2EDD" id="Grupo 136" o:spid="_x0000_s1026" style="position:absolute;left:0;text-align:left;margin-left:245.85pt;margin-top:6pt;width:219.6pt;height:547.2pt;z-index:251660288" coordsize="27889,6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">
                <v:group id="Grupo 137" o:spid="_x0000_s1027" style="position:absolute;width:27889;height:68541" coordsize="27889,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ect id="Rectángulo 139" o:spid="_x0000_s1028" style="position:absolute;left:5334;top:58216;width:2105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" fillcolor="white [3201]" stroked="f" strokeweight="1pt">
                    <v:textbox>
                      <w:txbxContent>
                        <w:p w14:paraId="3701AAFA" w14:textId="77777777" w:rsidR="00A1207C" w:rsidRDefault="00A1207C" w:rsidP="00F663C2">
                          <w:pPr>
                            <w:rPr>
                              <w:rFonts w:cs="Times New Roman"/>
                              <w:szCs w:val="24"/>
                              <w:lang w:val="es-ES"/>
                            </w:rPr>
                          </w:pPr>
                          <w:r>
                            <w:rPr>
                              <w:rFonts w:cs="Times New Roman"/>
                              <w:szCs w:val="24"/>
                              <w:lang w:val="es-ES"/>
                            </w:rPr>
                            <w:t xml:space="preserve">Envasado y Etiquetado </w:t>
                          </w:r>
                        </w:p>
                      </w:txbxContent>
                    </v:textbox>
                  </v:rect>
                  <v:group id="Grupo 140" o:spid="_x0000_s1029" style="position:absolute;width:27889;height:68541" coordsize="27889,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ángulo 141" o:spid="_x0000_s1030" style="position:absolute;left:5334;top:51663;width:2105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" fillcolor="white [3201]" stroked="f" strokeweight="1pt">
                      <v:textbox>
                        <w:txbxContent>
                          <w:p w14:paraId="560918BA" w14:textId="77777777" w:rsidR="00A1207C" w:rsidRDefault="00A1207C" w:rsidP="00F663C2">
                            <w:pPr>
                              <w:rPr>
                                <w:rFonts w:cs="Times New Roman"/>
                                <w:szCs w:val="24"/>
                                <w:lang w:val="es-ES"/>
                              </w:rPr>
                            </w:pPr>
                            <w:r>
                              <w:rPr>
                                <w:rFonts w:cs="Times New Roman"/>
                                <w:szCs w:val="24"/>
                                <w:lang w:val="es-ES"/>
                              </w:rPr>
                              <w:t xml:space="preserve">Granulación </w:t>
                            </w:r>
                          </w:p>
                        </w:txbxContent>
                      </v:textbox>
                    </v:rect>
                    <v:group id="Grupo 142" o:spid="_x0000_s1031" style="position:absolute;width:27889;height:68541" coordsize="27889,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rect id="Rectángulo 143" o:spid="_x0000_s1032" style="position:absolute;left:5334;top:45491;width:21050;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" fillcolor="white [3201]" stroked="f" strokeweight="1pt">
                        <v:textbox>
                          <w:txbxContent>
                            <w:p w14:paraId="36068498" w14:textId="77777777" w:rsidR="00A1207C" w:rsidRDefault="00A1207C" w:rsidP="00F663C2">
                              <w:pPr>
                                <w:rPr>
                                  <w:rFonts w:cs="Times New Roman"/>
                                  <w:szCs w:val="24"/>
                                  <w:lang w:val="es-ES"/>
                                </w:rPr>
                              </w:pPr>
                              <w:r>
                                <w:rPr>
                                  <w:rFonts w:cs="Times New Roman"/>
                                  <w:szCs w:val="24"/>
                                  <w:lang w:val="es-ES"/>
                                </w:rPr>
                                <w:t xml:space="preserve">Sublimación </w:t>
                              </w:r>
                              <w:r>
                                <w:rPr>
                                  <w:rFonts w:cs="Times New Roman"/>
                                  <w:szCs w:val="24"/>
                                  <w:lang w:val="es-ES"/>
                                </w:rPr>
                                <w:softHyphen/>
                              </w:r>
                            </w:p>
                          </w:txbxContent>
                        </v:textbox>
                      </v:rect>
                      <v:group id="Grupo 144" o:spid="_x0000_s1033" style="position:absolute;width:27889;height:68541" coordsize="27889,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Rectángulo 145" o:spid="_x0000_s1034" style="position:absolute;left:5791;top:38862;width:2209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" fillcolor="white [3201]" stroked="f" strokeweight="1pt">
                          <v:textbox>
                            <w:txbxContent>
                              <w:p w14:paraId="331979B6" w14:textId="3CACBB9D" w:rsidR="00A1207C" w:rsidRDefault="00A1207C" w:rsidP="00F663C2">
                                <w:pPr>
                                  <w:rPr>
                                    <w:rFonts w:cs="Times New Roman"/>
                                    <w:szCs w:val="24"/>
                                    <w:lang w:val="es-ES"/>
                                  </w:rPr>
                                </w:pPr>
                                <w:r>
                                  <w:rPr>
                                    <w:rFonts w:cs="Times New Roman"/>
                                    <w:szCs w:val="24"/>
                                    <w:lang w:val="es-ES"/>
                                  </w:rPr>
                                  <w:t>Congelado (-40 a -50 °C)</w:t>
                                </w:r>
                              </w:p>
                            </w:txbxContent>
                          </v:textbox>
                        </v:rect>
                        <v:group id="Grupo 146" o:spid="_x0000_s1035" style="position:absolute;width:27222;height:68541" coordsize="27222,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ángulo 147" o:spid="_x0000_s1036" style="position:absolute;left:6019;top:28803;width:21051;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" fillcolor="white [3201]" stroked="f" strokeweight="1pt">
                            <v:textbox>
                              <w:txbxContent>
                                <w:p w14:paraId="735F0152" w14:textId="77777777" w:rsidR="00A1207C" w:rsidRDefault="00A1207C" w:rsidP="00F663C2">
                                  <w:pPr>
                                    <w:rPr>
                                      <w:rFonts w:cs="Times New Roman"/>
                                      <w:szCs w:val="24"/>
                                      <w:lang w:val="es-ES"/>
                                    </w:rPr>
                                  </w:pPr>
                                  <w:r>
                                    <w:rPr>
                                      <w:rFonts w:cs="Times New Roman"/>
                                      <w:szCs w:val="24"/>
                                      <w:lang w:val="es-ES"/>
                                    </w:rPr>
                                    <w:t xml:space="preserve">Infusionado </w:t>
                                  </w:r>
                                </w:p>
                              </w:txbxContent>
                            </v:textbox>
                          </v:rect>
                          <v:group id="Grupo 148" o:spid="_x0000_s1037" style="position:absolute;width:27222;height:68541" coordsize="27222,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ángulo 149" o:spid="_x0000_s1038" style="position:absolute;left:5715;top:19964;width:21050;height:6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" fillcolor="white [3201]" stroked="f" strokeweight="1pt">
                              <v:textbox>
                                <w:txbxContent>
                                  <w:p w14:paraId="1EC2AE90" w14:textId="77777777" w:rsidR="00A1207C" w:rsidRDefault="00A1207C" w:rsidP="00F663C2">
                                    <w:pPr>
                                      <w:rPr>
                                        <w:rFonts w:cs="Times New Roman"/>
                                        <w:szCs w:val="24"/>
                                        <w:lang w:val="es-ES"/>
                                      </w:rPr>
                                    </w:pPr>
                                    <w:r>
                                      <w:rPr>
                                        <w:rFonts w:cs="Times New Roman"/>
                                        <w:szCs w:val="24"/>
                                        <w:lang w:val="es-ES"/>
                                      </w:rPr>
                                      <w:t xml:space="preserve">Molido de granos </w:t>
                                    </w:r>
                                  </w:p>
                                </w:txbxContent>
                              </v:textbox>
                            </v:rect>
                            <v:group id="Grupo 150" o:spid="_x0000_s1039" style="position:absolute;width:27222;height:68541" coordsize="27222,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ángulo 151" o:spid="_x0000_s1040" style="position:absolute;left:6172;top:9220;width:21050;height: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" fillcolor="white [3201]" stroked="f" strokeweight="1pt">
                                <v:textbox>
                                  <w:txbxContent>
                                    <w:p w14:paraId="2DAF82E3" w14:textId="77777777" w:rsidR="00A1207C" w:rsidRDefault="00A1207C" w:rsidP="00F663C2">
                                      <w:pPr>
                                        <w:rPr>
                                          <w:rFonts w:cs="Times New Roman"/>
                                          <w:szCs w:val="24"/>
                                          <w:lang w:val="es-ES"/>
                                        </w:rPr>
                                      </w:pPr>
                                      <w:r>
                                        <w:rPr>
                                          <w:rFonts w:cs="Times New Roman"/>
                                          <w:szCs w:val="24"/>
                                          <w:lang w:val="es-ES"/>
                                        </w:rPr>
                                        <w:t>Tueste de granos (190-285°C)</w:t>
                                      </w:r>
                                    </w:p>
                                  </w:txbxContent>
                                </v:textbox>
                              </v:rect>
                              <v:group id="Grupo 152" o:spid="_x0000_s1041" style="position:absolute;width:26479;height:68541" coordsize="26479,68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ect id="Rectángulo 153" o:spid="_x0000_s1042" style="position:absolute;left:6096;width:20383;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" fillcolor="white [3201]" stroked="f" strokeweight="1pt">
                                  <v:textbox>
                                    <w:txbxContent>
                                      <w:p w14:paraId="413CF743" w14:textId="77777777" w:rsidR="00A1207C" w:rsidRDefault="00A1207C" w:rsidP="00F663C2">
                                        <w:pPr>
                                          <w:rPr>
                                            <w:rFonts w:cs="Times New Roman"/>
                                            <w:szCs w:val="24"/>
                                            <w:lang w:val="es-ES"/>
                                          </w:rPr>
                                        </w:pPr>
                                        <w:r>
                                          <w:rPr>
                                            <w:rFonts w:cs="Times New Roman"/>
                                            <w:szCs w:val="24"/>
                                            <w:lang w:val="es-ES"/>
                                          </w:rPr>
                                          <w:t xml:space="preserve">Despulpe, selección y lavado de los granos de café </w:t>
                                        </w:r>
                                      </w:p>
                                    </w:txbxContent>
                                  </v:textbox>
                                </v:rect>
                                <v:group id="Grupo 154" o:spid="_x0000_s1043" style="position:absolute;top:76;width:6000;height:68465" coordorigin=",76" coordsize="6000,6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upo 155" o:spid="_x0000_s1044" style="position:absolute;top:76;width:6000;height:43643" coordorigin=",76" coordsize="6000,4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upo 165" o:spid="_x0000_s1045" style="position:absolute;left:304;top:76;width:5696;height:28918" coordorigin="304,76" coordsize="5695,2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upo 175" o:spid="_x0000_s1046" style="position:absolute;left:304;top:76;width:5620;height:9715" coordorigin="304,76" coordsize="5619,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group id="Grupo 186" o:spid="_x0000_s1047" style="position:absolute;left:304;top:76;width:5620;height:4857" coordorigin="304,76" coordsize="5619,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oval id="Elipse 190" o:spid="_x0000_s1048" style="position:absolute;left:762;top:381;width:47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" filled="f" strokecolor="black [3213]" strokeweight="1pt">
                                            <v:stroke joinstyle="miter"/>
                                          </v:oval>
                                          <v:rect id="Rectángulo 191" o:spid="_x0000_s1049" style="position:absolute;left:304;top:76;width:5620;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" filled="f" strokecolor="black [3213]" strokeweight="1pt"/>
                                        </v:group>
                                        <v:shapetype id="_x0000_t32" coordsize="21600,21600" o:spt="32" o:oned="t" path="m,l21600,21600e" filled="f">
                                          <v:path arrowok="t" fillok="f" o:connecttype="none"/>
                                          <o:lock v:ext="edit" shapetype="t"/>
                                        </v:shapetype>
                                        <v:shape id="Conector recto de flecha 187" o:spid="_x0000_s1050" type="#_x0000_t32" style="position:absolute;left:3048;top:5105;width:9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" strokecolor="black [3213]" strokeweight=".5pt">
                                          <v:stroke endarrow="block" joinstyle="miter"/>
                                        </v:shape>
                                        <v:shape id="Conector recto de flecha 188" o:spid="_x0000_s1051" type="#_x0000_t32" style="position:absolute;left:2971;top:8077;width:96;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" strokecolor="black [3213]" strokeweight=".5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89" o:spid="_x0000_s1052" type="#_x0000_t13" style="position:absolute;left:1981;top:6362;width:295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" adj="14632" filled="f" strokecolor="black [3213]" strokeweight="1pt"/>
                                      </v:group>
                                      <v:group id="Grupo 176" o:spid="_x0000_s1053" style="position:absolute;left:381;top:9906;width:5619;height:19088" coordorigin="381,9906" coordsize="5619,1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oval id="Elipse 177" o:spid="_x0000_s1054" style="position:absolute;left:762;top:10134;width:47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" filled="f" strokecolor="black [3213]" strokeweight="1pt">
                                          <v:stroke joinstyle="miter"/>
                                        </v:oval>
                                        <v:rect id="Rectángulo 178" o:spid="_x0000_s1055" style="position:absolute;left:381;top:9906;width:561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QT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5VWn9EJ7OoPAAD//wMAUEsBAi0AFAAGAAgAAAAhANvh9svuAAAAhQEAABMAAAAAAAAA&#10;AAAAAAAAAAAAAFtDb250ZW50X1R5cGVzXS54bWxQSwECLQAUAAYACAAAACEAWvQsW78AAAAVAQAA&#10;CwAAAAAAAAAAAAAAAAAfAQAAX3JlbHMvLnJlbHNQSwECLQAUAAYACAAAACEAY7kEE8YAAADcAAAA&#10;DwAAAAAAAAAAAAAAAAAHAgAAZHJzL2Rvd25yZXYueG1sUEsFBgAAAAADAAMAtwAAAPoCAAAAAA==&#10;" filled="f" strokecolor="black [3213]" strokeweight="1pt"/>
                                        <v:shape id="Conector recto de flecha 179" o:spid="_x0000_s1056" type="#_x0000_t32" style="position:absolute;left:3048;top:14859;width:9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" strokecolor="black [3213]" strokeweight=".5pt">
                                          <v:stroke endarrow="block" joinstyle="miter"/>
                                        </v:shape>
                                        <v:oval id="Elipse 180" o:spid="_x0000_s1057" style="position:absolute;left:762;top:20040;width:47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" filled="f" strokecolor="black [3213]" strokeweight="1pt">
                                          <v:stroke joinstyle="miter"/>
                                        </v:oval>
                                        <v:shape id="Conector recto de flecha 181" o:spid="_x0000_s1058" type="#_x0000_t32" style="position:absolute;left:2971;top:24460;width:96;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" strokecolor="black [3213]" strokeweight=".5pt">
                                          <v:stroke endarrow="block" joinstyle="miter"/>
                                        </v:shape>
                                        <v:shape id="Flecha: a la derecha 182" o:spid="_x0000_s1059" type="#_x0000_t13" style="position:absolute;left:1752;top:16192;width:2953;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" adj="14632" filled="f" strokecolor="black [3213]" strokeweight="1pt"/>
                                        <v:shape id="Conector recto de flecha 183" o:spid="_x0000_s1060" type="#_x0000_t32" style="position:absolute;left:2971;top:17754;width:96;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2LwwAAANwAAAAPAAAAZHJzL2Rvd25yZXYueG1sRE/dasIw&#10;FL4XfIdwBG9kJm7g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QD7ti8MAAADcAAAADwAA&#10;AAAAAAAAAAAAAAAHAgAAZHJzL2Rvd25yZXYueG1sUEsFBgAAAAADAAMAtwAAAPcCAAAAAA==&#10;" strokecolor="black [3213]" strokeweight=".5pt">
                                          <v:stroke endarrow="block" joinstyle="miter"/>
                                        </v:shape>
                                        <v:shape id="Flecha: a la derecha 184" o:spid="_x0000_s1061" type="#_x0000_t13" style="position:absolute;left:1524;top:25793;width:295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" adj="14632" filled="f" strokecolor="black [3213]" strokeweight="1pt"/>
                                        <v:shape id="Conector recto de flecha 185" o:spid="_x0000_s1062" type="#_x0000_t32" style="position:absolute;left:2743;top:27279;width:95;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" strokecolor="black [3213]" strokeweight=".5pt">
                                          <v:stroke endarrow="block" joinstyle="miter"/>
                                        </v:shape>
                                      </v:group>
                                    </v:group>
                                    <v:group id="Grupo 166" o:spid="_x0000_s1063" style="position:absolute;left:228;top:29032;width:5715;height:9715" coordorigin="228,29032" coordsize="571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type id="_x0000_t135" coordsize="21600,21600" o:spt="135" path="m10800,qx21600,10800,10800,21600l,21600,,xe">
                                        <v:stroke joinstyle="miter"/>
                                        <v:path gradientshapeok="t" o:connecttype="rect" textboxrect="0,3163,18437,18437"/>
                                      </v:shapetype>
                                      <v:shape id="Diagrama de flujo: retraso 170" o:spid="_x0000_s1064" type="#_x0000_t135" style="position:absolute;left:228;top:29032;width:5715;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" filled="f" strokecolor="black [3213]" strokeweight="1pt"/>
                                      <v:oval id="Elipse 171" o:spid="_x0000_s1065" style="position:absolute;left:457;top:29489;width:47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" filled="f" strokecolor="black [3213]" strokeweight="1pt">
                                        <v:stroke joinstyle="miter"/>
                                      </v:oval>
                                      <v:shape id="Conector recto de flecha 172" o:spid="_x0000_s1066" type="#_x0000_t32" style="position:absolute;left:2667;top:34290;width:9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" strokecolor="black [3213]" strokeweight=".5pt">
                                        <v:stroke endarrow="block" joinstyle="miter"/>
                                      </v:shape>
                                      <v:shape id="Flecha: a la derecha 173" o:spid="_x0000_s1067" type="#_x0000_t13" style="position:absolute;left:1600;top:35471;width:295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" adj="14632" filled="f" strokecolor="black [3213]" strokeweight="1pt"/>
                                      <v:shape id="Conector recto de flecha 174" o:spid="_x0000_s1068" type="#_x0000_t32" style="position:absolute;left:2667;top:37033;width:9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" strokecolor="black [3213]" strokeweight=".5pt">
                                        <v:stroke endarrow="block" joinstyle="miter"/>
                                      </v:shape>
                                    </v:group>
                                    <v:group id="Grupo 167" o:spid="_x0000_s1069" style="position:absolute;top:38862;width:5619;height:4857" coordorigin=",38862" coordsize="5619,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ángulo 168" o:spid="_x0000_s1070" style="position:absolute;top:38862;width:5619;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oval id="Elipse 169" o:spid="_x0000_s1071" style="position:absolute;left:381;top:39090;width:47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" filled="f" strokecolor="black [3213]" strokeweight="1pt">
                                        <v:stroke joinstyle="miter"/>
                                      </v:oval>
                                    </v:group>
                                  </v:group>
                                  <v:group id="Grupo 156" o:spid="_x0000_s1072" style="position:absolute;left:190;top:43891;width:5239;height:24650" coordorigin="190,43891" coordsize="5238,2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Conector recto de flecha 157" o:spid="_x0000_s1073" type="#_x0000_t32" style="position:absolute;left:2667;top:43891;width:9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" strokecolor="black [3213]" strokeweight=".5pt">
                                      <v:stroke endarrow="block" joinstyle="miter"/>
                                    </v:shape>
                                    <v:oval id="Elipse 158" o:spid="_x0000_s1074" style="position:absolute;left:381;top:45720;width:47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" filled="f" strokecolor="black [3213]" strokeweight="1pt">
                                      <v:stroke joinstyle="miter"/>
                                    </v:oval>
                                    <v:shape id="Conector recto de flecha 159" o:spid="_x0000_s1075" type="#_x0000_t32" style="position:absolute;left:2667;top:50139;width:95;height:1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" strokecolor="black [3213]" strokeweight=".5pt">
                                      <v:stroke endarrow="block" joinstyle="miter"/>
                                    </v:shape>
                                    <v:oval id="Elipse 160" o:spid="_x0000_s1076" style="position:absolute;left:381;top:51892;width:47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" filled="f" strokecolor="black [3213]" strokeweight="1pt">
                                      <v:stroke joinstyle="miter"/>
                                    </v:oval>
                                    <v:shape id="Conector recto de flecha 161" o:spid="_x0000_s1077" type="#_x0000_t32" style="position:absolute;left:2743;top:56388;width:9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" strokecolor="black [3213]" strokeweight=".5pt">
                                      <v:stroke endarrow="block" joinstyle="miter"/>
                                    </v:shape>
                                    <v:oval id="Elipse 162" o:spid="_x0000_s1078" style="position:absolute;left:457;top:58216;width:4762;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" filled="f" strokecolor="black [3213]" strokeweight="1pt">
                                      <v:stroke joinstyle="miter"/>
                                    </v:oval>
                                    <v:shape id="Conector recto de flecha 163" o:spid="_x0000_s1079" type="#_x0000_t32" style="position:absolute;left:2743;top:62636;width:95;height:171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" strokecolor="black [3213]" strokeweight=".5pt">
                                      <v:stroke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4" o:spid="_x0000_s1080" type="#_x0000_t5" style="position:absolute;left:190;top:64731;width:523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" filled="f" strokecolor="black [3213]" strokeweight="1pt"/>
                                  </v:group>
                                </v:group>
                              </v:group>
                            </v:group>
                          </v:group>
                        </v:group>
                      </v:group>
                    </v:group>
                  </v:group>
                </v:group>
                <v:rect id="Rectángulo 138" o:spid="_x0000_s1081" style="position:absolute;left:5638;top:64541;width:21051;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" fillcolor="white [3201]" stroked="f" strokeweight="1pt">
                  <v:textbox>
                    <w:txbxContent>
                      <w:p w14:paraId="5AE6930A" w14:textId="77777777" w:rsidR="00A1207C" w:rsidRDefault="00A1207C" w:rsidP="00F663C2">
                        <w:pPr>
                          <w:rPr>
                            <w:rFonts w:cs="Times New Roman"/>
                            <w:szCs w:val="24"/>
                            <w:lang w:val="es-ES"/>
                          </w:rPr>
                        </w:pPr>
                        <w:r>
                          <w:rPr>
                            <w:rFonts w:cs="Times New Roman"/>
                            <w:szCs w:val="24"/>
                            <w:lang w:val="es-ES"/>
                          </w:rPr>
                          <w:t xml:space="preserve">Almacenado </w:t>
                        </w:r>
                      </w:p>
                    </w:txbxContent>
                  </v:textbox>
                </v:rect>
              </v:group>
            </w:pict>
          </mc:Fallback>
        </mc:AlternateContent>
      </w:r>
    </w:p>
    <w:p w14:paraId="5E1AF7F8" w14:textId="77777777" w:rsidR="00F663C2" w:rsidRDefault="00F663C2" w:rsidP="00F663C2">
      <w:pPr>
        <w:spacing w:after="0" w:line="276" w:lineRule="auto"/>
        <w:ind w:firstLine="1560"/>
        <w:rPr>
          <w:b/>
          <w:bCs/>
          <w:sz w:val="22"/>
        </w:rPr>
      </w:pPr>
    </w:p>
    <w:p w14:paraId="7D351561" w14:textId="77777777" w:rsidR="00F663C2" w:rsidRDefault="00F663C2" w:rsidP="00F663C2">
      <w:pPr>
        <w:spacing w:after="0" w:line="276" w:lineRule="auto"/>
        <w:ind w:firstLine="1560"/>
        <w:rPr>
          <w:b/>
          <w:bCs/>
          <w:sz w:val="22"/>
        </w:rPr>
      </w:pPr>
    </w:p>
    <w:p w14:paraId="34698563" w14:textId="77777777" w:rsidR="00F663C2" w:rsidRDefault="00F663C2" w:rsidP="00F663C2">
      <w:pPr>
        <w:spacing w:after="0" w:line="276" w:lineRule="auto"/>
        <w:ind w:firstLine="1560"/>
        <w:rPr>
          <w:b/>
          <w:bCs/>
          <w:sz w:val="22"/>
        </w:rPr>
      </w:pPr>
    </w:p>
    <w:p w14:paraId="55565D83" w14:textId="77777777" w:rsidR="00F663C2" w:rsidRDefault="00F663C2" w:rsidP="00F663C2">
      <w:pPr>
        <w:spacing w:after="0" w:line="276" w:lineRule="auto"/>
        <w:ind w:firstLine="1560"/>
        <w:rPr>
          <w:b/>
          <w:bCs/>
          <w:sz w:val="22"/>
        </w:rPr>
      </w:pPr>
    </w:p>
    <w:p w14:paraId="70C6290F" w14:textId="77777777" w:rsidR="00F663C2" w:rsidRDefault="00F663C2" w:rsidP="00F663C2">
      <w:pPr>
        <w:spacing w:after="0" w:line="276" w:lineRule="auto"/>
        <w:ind w:firstLine="1560"/>
        <w:rPr>
          <w:b/>
          <w:bCs/>
          <w:sz w:val="22"/>
        </w:rPr>
      </w:pPr>
    </w:p>
    <w:p w14:paraId="1F78085A" w14:textId="77777777" w:rsidR="00F663C2" w:rsidRDefault="00F663C2" w:rsidP="00F663C2">
      <w:pPr>
        <w:spacing w:after="0" w:line="276" w:lineRule="auto"/>
        <w:ind w:firstLine="1560"/>
        <w:rPr>
          <w:b/>
          <w:bCs/>
          <w:sz w:val="22"/>
        </w:rPr>
      </w:pPr>
    </w:p>
    <w:p w14:paraId="240508D4" w14:textId="4688CA26" w:rsidR="00F663C2" w:rsidRDefault="00F663C2" w:rsidP="00F663C2">
      <w:pPr>
        <w:spacing w:after="0" w:line="276" w:lineRule="auto"/>
        <w:ind w:firstLine="1560"/>
        <w:rPr>
          <w:b/>
          <w:bCs/>
          <w:sz w:val="22"/>
        </w:rPr>
      </w:pPr>
    </w:p>
    <w:p w14:paraId="0D093B65" w14:textId="24D32E59" w:rsidR="00F663C2" w:rsidRDefault="00F663C2" w:rsidP="00F663C2">
      <w:pPr>
        <w:spacing w:after="0" w:line="276" w:lineRule="auto"/>
        <w:ind w:firstLine="1560"/>
        <w:rPr>
          <w:b/>
          <w:bCs/>
          <w:sz w:val="22"/>
        </w:rPr>
      </w:pPr>
    </w:p>
    <w:p w14:paraId="27CDD3C7" w14:textId="14C61852" w:rsidR="00F663C2" w:rsidRDefault="00F663C2" w:rsidP="00F663C2">
      <w:pPr>
        <w:spacing w:after="0" w:line="276" w:lineRule="auto"/>
        <w:ind w:firstLine="1560"/>
        <w:rPr>
          <w:b/>
          <w:bCs/>
          <w:sz w:val="22"/>
        </w:rPr>
      </w:pPr>
    </w:p>
    <w:p w14:paraId="6EF26E40" w14:textId="27B37C88" w:rsidR="00F663C2" w:rsidRDefault="00F663C2" w:rsidP="00F663C2">
      <w:pPr>
        <w:spacing w:after="0" w:line="276" w:lineRule="auto"/>
        <w:ind w:firstLine="1560"/>
        <w:rPr>
          <w:b/>
          <w:bCs/>
          <w:sz w:val="22"/>
        </w:rPr>
      </w:pPr>
    </w:p>
    <w:p w14:paraId="72129D83" w14:textId="77777777" w:rsidR="00F663C2" w:rsidRDefault="00F663C2" w:rsidP="00F663C2">
      <w:pPr>
        <w:spacing w:after="0" w:line="276" w:lineRule="auto"/>
        <w:ind w:firstLine="1560"/>
        <w:rPr>
          <w:b/>
          <w:bCs/>
          <w:sz w:val="22"/>
        </w:rPr>
      </w:pPr>
    </w:p>
    <w:p w14:paraId="3CEB3CAB" w14:textId="77777777" w:rsidR="00F663C2" w:rsidRDefault="00F663C2" w:rsidP="00F663C2">
      <w:pPr>
        <w:spacing w:after="0" w:line="276" w:lineRule="auto"/>
        <w:ind w:firstLine="1560"/>
        <w:rPr>
          <w:b/>
          <w:bCs/>
          <w:sz w:val="22"/>
        </w:rPr>
      </w:pPr>
    </w:p>
    <w:p w14:paraId="6F5F7FB9" w14:textId="77777777" w:rsidR="00F663C2" w:rsidRDefault="00F663C2" w:rsidP="00F663C2">
      <w:pPr>
        <w:spacing w:after="0" w:line="276" w:lineRule="auto"/>
        <w:ind w:firstLine="1560"/>
        <w:rPr>
          <w:b/>
          <w:bCs/>
          <w:sz w:val="22"/>
        </w:rPr>
      </w:pPr>
    </w:p>
    <w:p w14:paraId="45778C9D" w14:textId="77777777" w:rsidR="009C3792" w:rsidRDefault="009C3792" w:rsidP="009C3792">
      <w:pPr>
        <w:spacing w:after="0" w:line="276" w:lineRule="auto"/>
        <w:ind w:firstLine="0"/>
        <w:rPr>
          <w:b/>
          <w:bCs/>
          <w:sz w:val="22"/>
        </w:rPr>
      </w:pPr>
    </w:p>
    <w:p w14:paraId="21B56E54" w14:textId="77777777" w:rsidR="009C3792" w:rsidRDefault="009C3792" w:rsidP="009C3792">
      <w:pPr>
        <w:spacing w:after="0" w:line="276" w:lineRule="auto"/>
        <w:ind w:firstLine="0"/>
        <w:rPr>
          <w:b/>
          <w:bCs/>
          <w:sz w:val="22"/>
        </w:rPr>
      </w:pPr>
    </w:p>
    <w:p w14:paraId="23D4D7BD" w14:textId="165A4FD5" w:rsidR="00F663C2" w:rsidRPr="00F663C2" w:rsidRDefault="00F663C2" w:rsidP="009C3792">
      <w:pPr>
        <w:spacing w:after="0" w:line="276" w:lineRule="auto"/>
        <w:ind w:firstLine="0"/>
        <w:rPr>
          <w:sz w:val="22"/>
        </w:rPr>
      </w:pPr>
      <w:r w:rsidRPr="00147D71">
        <w:rPr>
          <w:b/>
          <w:bCs/>
          <w:sz w:val="22"/>
        </w:rPr>
        <w:t>Autores:</w:t>
      </w:r>
      <w:r w:rsidRPr="00147D71">
        <w:rPr>
          <w:sz w:val="22"/>
        </w:rPr>
        <w:t xml:space="preserve"> Navarrete Jéssica y Loza Reynaldo</w:t>
      </w:r>
    </w:p>
    <w:p w14:paraId="59C7DFB2" w14:textId="137A9C06" w:rsidR="00F663C2" w:rsidRDefault="00F663C2" w:rsidP="00111A38">
      <w:pPr>
        <w:pStyle w:val="Ttulo3"/>
        <w:numPr>
          <w:ilvl w:val="0"/>
          <w:numId w:val="0"/>
        </w:numPr>
        <w:sectPr w:rsidR="00F663C2" w:rsidSect="0048237F">
          <w:pgSz w:w="11906" w:h="16838"/>
          <w:pgMar w:top="1440" w:right="1440" w:bottom="1440" w:left="1440" w:header="709" w:footer="709" w:gutter="0"/>
          <w:cols w:space="708"/>
          <w:docGrid w:linePitch="360"/>
        </w:sectPr>
      </w:pPr>
    </w:p>
    <w:p w14:paraId="26E6896D" w14:textId="58F212CB" w:rsidR="00794E3B" w:rsidRDefault="00794E3B" w:rsidP="00111A38">
      <w:pPr>
        <w:pStyle w:val="Ttulo3"/>
      </w:pPr>
      <w:bookmarkStart w:id="86" w:name="_Toc95402170"/>
      <w:r>
        <w:lastRenderedPageBreak/>
        <w:t>Descripción del Proceso</w:t>
      </w:r>
      <w:bookmarkEnd w:id="86"/>
    </w:p>
    <w:p w14:paraId="2169DC53" w14:textId="77777777" w:rsidR="00F575EA" w:rsidRPr="00C26CB5" w:rsidRDefault="00F575EA" w:rsidP="007A2793">
      <w:pPr>
        <w:spacing w:before="240" w:after="240"/>
        <w:rPr>
          <w:rFonts w:cs="Times New Roman"/>
          <w:szCs w:val="24"/>
        </w:rPr>
      </w:pPr>
      <w:r w:rsidRPr="00C26CB5">
        <w:rPr>
          <w:rFonts w:cs="Times New Roman"/>
          <w:szCs w:val="24"/>
        </w:rPr>
        <w:t>Planta procesadora de café liofilizado:</w:t>
      </w:r>
    </w:p>
    <w:p w14:paraId="75361BC3" w14:textId="55604FD5" w:rsidR="00F575EA" w:rsidRPr="00FC7775" w:rsidRDefault="00F575EA" w:rsidP="0048237F">
      <w:pPr>
        <w:pStyle w:val="Ttulo4"/>
        <w:rPr>
          <w:lang w:val="es-ES"/>
        </w:rPr>
      </w:pPr>
      <w:r>
        <w:rPr>
          <w:lang w:val="es-ES"/>
        </w:rPr>
        <w:t>D</w:t>
      </w:r>
      <w:r w:rsidRPr="00FC7775">
        <w:rPr>
          <w:lang w:val="es-ES"/>
        </w:rPr>
        <w:t>espulpe</w:t>
      </w:r>
    </w:p>
    <w:p w14:paraId="37D41036" w14:textId="20744329" w:rsidR="00F575EA" w:rsidRPr="007C41B5" w:rsidRDefault="00F575EA" w:rsidP="007A2793">
      <w:pPr>
        <w:spacing w:before="240" w:after="240"/>
        <w:rPr>
          <w:rFonts w:cs="Times New Roman"/>
          <w:color w:val="000000" w:themeColor="text1"/>
          <w:szCs w:val="24"/>
          <w:lang w:val="es-ES"/>
        </w:rPr>
      </w:pPr>
      <w:r w:rsidRPr="007C41B5">
        <w:rPr>
          <w:rFonts w:eastAsia="Times New Roman" w:cs="Times New Roman"/>
          <w:color w:val="000000" w:themeColor="text1"/>
          <w:spacing w:val="6"/>
          <w:szCs w:val="24"/>
          <w:lang w:eastAsia="es-EC"/>
        </w:rPr>
        <w:t>Este proceso debe realizarse antes de las 6 horas de la recolección ya que e</w:t>
      </w:r>
      <w:r w:rsidR="009C3792">
        <w:rPr>
          <w:rFonts w:eastAsia="Times New Roman" w:cs="Times New Roman"/>
          <w:color w:val="000000" w:themeColor="text1"/>
          <w:spacing w:val="6"/>
          <w:szCs w:val="24"/>
          <w:lang w:eastAsia="es-EC"/>
        </w:rPr>
        <w:t>n ese</w:t>
      </w:r>
      <w:r w:rsidRPr="007C41B5">
        <w:rPr>
          <w:rFonts w:eastAsia="Times New Roman" w:cs="Times New Roman"/>
          <w:color w:val="000000" w:themeColor="text1"/>
          <w:spacing w:val="6"/>
          <w:szCs w:val="24"/>
          <w:lang w:eastAsia="es-EC"/>
        </w:rPr>
        <w:t xml:space="preserve"> tiempo podría afectar el producto y producir una fermentación posterior.</w:t>
      </w:r>
    </w:p>
    <w:p w14:paraId="5D7EB192" w14:textId="08C23F21" w:rsidR="00F575EA" w:rsidRDefault="00F575EA" w:rsidP="0048237F">
      <w:pPr>
        <w:pStyle w:val="Ttulo4"/>
        <w:rPr>
          <w:lang w:val="es-ES"/>
        </w:rPr>
      </w:pPr>
      <w:r>
        <w:rPr>
          <w:lang w:val="es-ES"/>
        </w:rPr>
        <w:t>S</w:t>
      </w:r>
      <w:r w:rsidRPr="00FC7775">
        <w:rPr>
          <w:lang w:val="es-ES"/>
        </w:rPr>
        <w:t>elección</w:t>
      </w:r>
    </w:p>
    <w:p w14:paraId="606F1297" w14:textId="0219DA6C" w:rsidR="00F575EA" w:rsidRPr="00ED1D63" w:rsidRDefault="009C3792" w:rsidP="007A2793">
      <w:pPr>
        <w:spacing w:before="240" w:after="240"/>
        <w:rPr>
          <w:rFonts w:cs="Times New Roman"/>
          <w:b/>
          <w:bCs/>
          <w:color w:val="000000" w:themeColor="text1"/>
          <w:sz w:val="28"/>
          <w:szCs w:val="28"/>
          <w:lang w:val="es-ES"/>
        </w:rPr>
      </w:pPr>
      <w:r>
        <w:rPr>
          <w:rFonts w:cs="Times New Roman"/>
          <w:color w:val="000000" w:themeColor="text1"/>
          <w:szCs w:val="24"/>
        </w:rPr>
        <w:t xml:space="preserve">Haciendo uso de tamices </w:t>
      </w:r>
      <w:r w:rsidR="00F575EA" w:rsidRPr="00ED1D63">
        <w:rPr>
          <w:rFonts w:cs="Times New Roman"/>
          <w:color w:val="000000" w:themeColor="text1"/>
          <w:szCs w:val="24"/>
        </w:rPr>
        <w:t>se realiza una filtración para retirar los componentes no solubles que se hayan podido mezclar con el extracto.</w:t>
      </w:r>
    </w:p>
    <w:p w14:paraId="202921EB" w14:textId="77777777" w:rsidR="00F575EA" w:rsidRPr="00ED1D63" w:rsidRDefault="00F575EA" w:rsidP="007A2793">
      <w:pPr>
        <w:spacing w:before="240" w:after="240"/>
        <w:rPr>
          <w:rFonts w:cs="Times New Roman"/>
          <w:b/>
          <w:bCs/>
          <w:color w:val="000000" w:themeColor="text1"/>
          <w:sz w:val="32"/>
          <w:szCs w:val="32"/>
          <w:lang w:val="es-ES"/>
        </w:rPr>
      </w:pPr>
      <w:r w:rsidRPr="00ED1D63">
        <w:rPr>
          <w:rFonts w:cs="Times New Roman"/>
          <w:color w:val="000000" w:themeColor="text1"/>
          <w:spacing w:val="6"/>
          <w:szCs w:val="24"/>
          <w:shd w:val="clear" w:color="auto" w:fill="FFFFFF"/>
        </w:rPr>
        <w:t>Escoger una zaranda (tamizador) que tenga un tamaño en relación con el tamaño de la despulpadora, se puede usar una zaranda manual o eléctrica, para separar los granos que no se han despulpado.</w:t>
      </w:r>
    </w:p>
    <w:p w14:paraId="6506FFE6" w14:textId="161E11D6" w:rsidR="00F575EA" w:rsidRPr="00FC7775" w:rsidRDefault="00F575EA" w:rsidP="0048237F">
      <w:pPr>
        <w:pStyle w:val="Ttulo4"/>
        <w:rPr>
          <w:lang w:val="es-ES"/>
        </w:rPr>
      </w:pPr>
      <w:r>
        <w:rPr>
          <w:lang w:val="es-ES"/>
        </w:rPr>
        <w:t>L</w:t>
      </w:r>
      <w:r w:rsidRPr="00FC7775">
        <w:rPr>
          <w:lang w:val="es-ES"/>
        </w:rPr>
        <w:t xml:space="preserve">avado </w:t>
      </w:r>
    </w:p>
    <w:p w14:paraId="5893F7FD" w14:textId="77777777" w:rsidR="00F575EA" w:rsidRPr="00C26CB5" w:rsidRDefault="00F575EA" w:rsidP="007A2793">
      <w:pPr>
        <w:spacing w:before="240" w:after="240"/>
        <w:rPr>
          <w:rFonts w:cs="Times New Roman"/>
          <w:szCs w:val="24"/>
        </w:rPr>
      </w:pPr>
      <w:r w:rsidRPr="00C26CB5">
        <w:rPr>
          <w:rFonts w:cs="Times New Roman"/>
          <w:szCs w:val="24"/>
        </w:rPr>
        <w:t>Los granos de café se lavan con el objetivo de eliminar, materias extrañas y así asegurar la calidad del grano de café evitando problemas en el proceso de producción.</w:t>
      </w:r>
    </w:p>
    <w:p w14:paraId="3F9D9228" w14:textId="2CF1047C" w:rsidR="00F575EA" w:rsidRPr="00C26CB5" w:rsidRDefault="00F575EA" w:rsidP="0048237F">
      <w:pPr>
        <w:pStyle w:val="Ttulo4"/>
      </w:pPr>
      <w:r>
        <w:t>T</w:t>
      </w:r>
      <w:r w:rsidRPr="00C26CB5">
        <w:t>ueste</w:t>
      </w:r>
    </w:p>
    <w:p w14:paraId="1AFCDBEE" w14:textId="0B674E06" w:rsidR="00F575EA" w:rsidRPr="00C26CB5" w:rsidRDefault="00F575EA" w:rsidP="007A2793">
      <w:pPr>
        <w:spacing w:before="240" w:after="240"/>
        <w:rPr>
          <w:rFonts w:cs="Times New Roman"/>
          <w:szCs w:val="24"/>
          <w:lang w:val="es-ES"/>
        </w:rPr>
      </w:pPr>
      <w:r w:rsidRPr="00C26CB5">
        <w:rPr>
          <w:rFonts w:cs="Times New Roman"/>
          <w:szCs w:val="24"/>
        </w:rPr>
        <w:t>Con este proceso el grano de café verde cambia sus propiedades y es así que se convierte en un producto apetecible para las personas que lo consumen. El tostado se logra calentando los granos de café en un</w:t>
      </w:r>
      <w:r w:rsidR="003E11C8">
        <w:rPr>
          <w:rFonts w:cs="Times New Roman"/>
          <w:szCs w:val="24"/>
        </w:rPr>
        <w:t xml:space="preserve"> tostador </w:t>
      </w:r>
      <w:r w:rsidRPr="00C26CB5">
        <w:rPr>
          <w:rFonts w:cs="Times New Roman"/>
          <w:szCs w:val="24"/>
        </w:rPr>
        <w:t xml:space="preserve">exponiendo la materia prima a fuego vivo, con temperaturas de </w:t>
      </w:r>
      <w:r w:rsidR="003E11C8">
        <w:rPr>
          <w:rFonts w:cs="Times New Roman"/>
          <w:szCs w:val="24"/>
        </w:rPr>
        <w:t>190 a 285 °</w:t>
      </w:r>
      <w:r w:rsidRPr="00C26CB5">
        <w:rPr>
          <w:rFonts w:cs="Times New Roman"/>
          <w:szCs w:val="24"/>
        </w:rPr>
        <w:t xml:space="preserve">C durante </w:t>
      </w:r>
      <w:r w:rsidR="003E11C8">
        <w:rPr>
          <w:rFonts w:cs="Times New Roman"/>
          <w:szCs w:val="24"/>
        </w:rPr>
        <w:t>un tiempo aproximado de entre los 20 a 30 minutos.</w:t>
      </w:r>
    </w:p>
    <w:p w14:paraId="718DF34E" w14:textId="19E342C6" w:rsidR="00F575EA" w:rsidRPr="00C26CB5" w:rsidRDefault="00F575EA" w:rsidP="0048237F">
      <w:pPr>
        <w:pStyle w:val="Ttulo4"/>
        <w:rPr>
          <w:lang w:val="es-ES"/>
        </w:rPr>
      </w:pPr>
      <w:r>
        <w:rPr>
          <w:lang w:val="es-ES"/>
        </w:rPr>
        <w:t>M</w:t>
      </w:r>
      <w:r w:rsidRPr="00C26CB5">
        <w:rPr>
          <w:lang w:val="es-ES"/>
        </w:rPr>
        <w:t>olido</w:t>
      </w:r>
    </w:p>
    <w:p w14:paraId="6DBBD9DD" w14:textId="77777777" w:rsidR="00F575EA" w:rsidRPr="0040767E" w:rsidRDefault="00F575EA" w:rsidP="007A2793">
      <w:pPr>
        <w:spacing w:before="240" w:after="240"/>
        <w:rPr>
          <w:rFonts w:cs="Times New Roman"/>
          <w:color w:val="000000" w:themeColor="text1"/>
          <w:szCs w:val="24"/>
        </w:rPr>
      </w:pPr>
      <w:r w:rsidRPr="0040767E">
        <w:rPr>
          <w:rFonts w:cs="Times New Roman"/>
          <w:color w:val="000000" w:themeColor="text1"/>
          <w:szCs w:val="24"/>
        </w:rPr>
        <w:t>Tras el tueste, el grano es sometido al proceso de molienda, durante el cual se reduce notablemente su tamaño con el objetivo de aumentar la superficie de contacto y facilitar así, la extracción de los sólidos solubles.</w:t>
      </w:r>
    </w:p>
    <w:p w14:paraId="5AA1EE17" w14:textId="1B151705" w:rsidR="00F575EA" w:rsidRDefault="00F575EA" w:rsidP="0048237F">
      <w:pPr>
        <w:pStyle w:val="Ttulo4"/>
        <w:rPr>
          <w:lang w:val="es-ES"/>
        </w:rPr>
      </w:pPr>
      <w:r>
        <w:rPr>
          <w:lang w:val="es-ES"/>
        </w:rPr>
        <w:lastRenderedPageBreak/>
        <w:t>I</w:t>
      </w:r>
      <w:r w:rsidRPr="00C26CB5">
        <w:rPr>
          <w:lang w:val="es-ES"/>
        </w:rPr>
        <w:t>nfusionado</w:t>
      </w:r>
    </w:p>
    <w:p w14:paraId="1137DD79" w14:textId="77777777" w:rsidR="00F575EA" w:rsidRPr="0040767E" w:rsidRDefault="00F575EA" w:rsidP="007A2793">
      <w:pPr>
        <w:spacing w:before="240" w:after="240"/>
        <w:rPr>
          <w:rFonts w:cs="Times New Roman"/>
          <w:color w:val="000000" w:themeColor="text1"/>
          <w:sz w:val="28"/>
          <w:szCs w:val="28"/>
          <w:lang w:val="es-ES"/>
        </w:rPr>
      </w:pPr>
      <w:r w:rsidRPr="0040767E">
        <w:rPr>
          <w:rFonts w:cs="Times New Roman"/>
          <w:color w:val="000000" w:themeColor="text1"/>
          <w:szCs w:val="24"/>
        </w:rPr>
        <w:t>El café tostado y molido se carga en depósitos cerrados donde se le somete a un proceso de extracción sólido-líquido mediante la inyección de agua caliente a alta presión. La fricción de los dos componentes, agua y café, provoca que éste último ceda sus sólidos solubles, con los que se configurará el extracto.</w:t>
      </w:r>
    </w:p>
    <w:p w14:paraId="27381AC3" w14:textId="0A0A2C40" w:rsidR="00F575EA" w:rsidRPr="00C26CB5" w:rsidRDefault="00F575EA" w:rsidP="0048237F">
      <w:pPr>
        <w:pStyle w:val="Ttulo4"/>
        <w:rPr>
          <w:lang w:val="es-ES"/>
        </w:rPr>
      </w:pPr>
      <w:r>
        <w:rPr>
          <w:lang w:val="es-ES"/>
        </w:rPr>
        <w:t>C</w:t>
      </w:r>
      <w:r w:rsidRPr="00C26CB5">
        <w:rPr>
          <w:lang w:val="es-ES"/>
        </w:rPr>
        <w:t>ongelado (-40 A -50 °C)</w:t>
      </w:r>
    </w:p>
    <w:p w14:paraId="2E678056" w14:textId="4DF56814" w:rsidR="00F575EA" w:rsidRPr="0040767E" w:rsidRDefault="00F575EA" w:rsidP="007A2793">
      <w:pPr>
        <w:spacing w:before="240" w:after="240"/>
        <w:rPr>
          <w:rFonts w:cs="Times New Roman"/>
          <w:color w:val="000000" w:themeColor="text1"/>
          <w:szCs w:val="24"/>
          <w:lang w:val="es-ES"/>
        </w:rPr>
      </w:pPr>
      <w:r w:rsidRPr="0040767E">
        <w:rPr>
          <w:rFonts w:cs="Times New Roman"/>
          <w:color w:val="000000" w:themeColor="text1"/>
          <w:szCs w:val="24"/>
        </w:rPr>
        <w:t xml:space="preserve">Para la fabricación de café liofilizado, el extracto es congelado a temperaturas de –50ºC aproximadamente. Durante este proceso, el extracto espumado se envía a los cuartos fríos y se esparce en forma homogénea sobre bandas refrigeradas para que alcance un estado sólido que permita su </w:t>
      </w:r>
      <w:r w:rsidR="0048237F" w:rsidRPr="0040767E">
        <w:rPr>
          <w:rFonts w:cs="Times New Roman"/>
          <w:color w:val="000000" w:themeColor="text1"/>
          <w:szCs w:val="24"/>
        </w:rPr>
        <w:t>granulación.</w:t>
      </w:r>
      <w:r w:rsidR="0048237F" w:rsidRPr="0040767E">
        <w:rPr>
          <w:rFonts w:cs="Times New Roman"/>
          <w:color w:val="000000" w:themeColor="text1"/>
          <w:szCs w:val="24"/>
          <w:lang w:val="es-ES"/>
        </w:rPr>
        <w:t xml:space="preserve"> </w:t>
      </w:r>
      <w:r w:rsidR="0048237F" w:rsidRPr="0040767E">
        <w:rPr>
          <w:rFonts w:cs="Times New Roman"/>
          <w:color w:val="000000" w:themeColor="text1"/>
          <w:szCs w:val="24"/>
          <w:lang w:val="es-ES"/>
        </w:rPr>
        <w:softHyphen/>
      </w:r>
    </w:p>
    <w:p w14:paraId="53B32062" w14:textId="35E5C863" w:rsidR="00F575EA" w:rsidRPr="0040767E" w:rsidRDefault="003E11C8" w:rsidP="0048237F">
      <w:pPr>
        <w:pStyle w:val="Ttulo4"/>
        <w:rPr>
          <w:lang w:val="es-ES"/>
        </w:rPr>
      </w:pPr>
      <w:r>
        <w:rPr>
          <w:lang w:val="es-ES"/>
        </w:rPr>
        <w:t>G</w:t>
      </w:r>
      <w:r w:rsidRPr="0040767E">
        <w:rPr>
          <w:lang w:val="es-ES"/>
        </w:rPr>
        <w:t xml:space="preserve">ranulación </w:t>
      </w:r>
    </w:p>
    <w:p w14:paraId="19EE31D6" w14:textId="77777777" w:rsidR="00F575EA" w:rsidRPr="0040767E" w:rsidRDefault="00F575EA" w:rsidP="007A2793">
      <w:pPr>
        <w:spacing w:before="240" w:after="240"/>
        <w:rPr>
          <w:rFonts w:cs="Times New Roman"/>
          <w:szCs w:val="24"/>
          <w:lang w:val="es-ES"/>
        </w:rPr>
      </w:pPr>
      <w:r w:rsidRPr="0040767E">
        <w:rPr>
          <w:rFonts w:cs="Times New Roman"/>
          <w:szCs w:val="24"/>
        </w:rPr>
        <w:t>Durante la granulación, el hielo presente en el extracto congelado se elimina mediante la sublimación, es decir, evaporándolo por efecto de vacío y temperatura. Esta operación se realiza en cámaras o en túneles de liofilización, que entregan el producto final con la humedad requerida para su empaquetado y venta.</w:t>
      </w:r>
    </w:p>
    <w:p w14:paraId="61FA973D" w14:textId="4FFD3056" w:rsidR="00F575EA" w:rsidRPr="0040767E" w:rsidRDefault="003E11C8" w:rsidP="0048237F">
      <w:pPr>
        <w:pStyle w:val="Ttulo4"/>
        <w:rPr>
          <w:lang w:val="es-ES"/>
        </w:rPr>
      </w:pPr>
      <w:r>
        <w:rPr>
          <w:lang w:val="es-ES"/>
        </w:rPr>
        <w:t>E</w:t>
      </w:r>
      <w:r w:rsidRPr="0040767E">
        <w:rPr>
          <w:lang w:val="es-ES"/>
        </w:rPr>
        <w:t>nvasado y etiquetado</w:t>
      </w:r>
    </w:p>
    <w:p w14:paraId="6588D759" w14:textId="77777777" w:rsidR="00F575EA" w:rsidRPr="0040767E" w:rsidRDefault="00F575EA" w:rsidP="007A2793">
      <w:pPr>
        <w:spacing w:before="240" w:after="240"/>
        <w:rPr>
          <w:rFonts w:cs="Times New Roman"/>
          <w:b/>
          <w:bCs/>
          <w:szCs w:val="24"/>
          <w:lang w:val="es-ES"/>
        </w:rPr>
      </w:pPr>
      <w:r w:rsidRPr="0040767E">
        <w:rPr>
          <w:rFonts w:cs="Times New Roman"/>
          <w:szCs w:val="24"/>
        </w:rPr>
        <w:t xml:space="preserve">El producto liofilizado resultante se empaqueta al vacío y con cierre hermético, con el fin de evitar la acción de la humedad y del oxígeno del aire. De este modo, se puede prolongar, a temperatura ambiente, el almacenamiento durante un largo periodo de tiempo, sin peligro que varíen las propiedades de aroma y sabor del café. </w:t>
      </w:r>
      <w:r w:rsidRPr="0040767E">
        <w:rPr>
          <w:rFonts w:cs="Times New Roman"/>
          <w:b/>
          <w:bCs/>
          <w:szCs w:val="24"/>
          <w:lang w:val="es-ES"/>
        </w:rPr>
        <w:t xml:space="preserve"> </w:t>
      </w:r>
    </w:p>
    <w:p w14:paraId="4DBA6984" w14:textId="1A896E61" w:rsidR="00F575EA" w:rsidRPr="00FC7775" w:rsidRDefault="003E11C8" w:rsidP="0048237F">
      <w:pPr>
        <w:pStyle w:val="Ttulo4"/>
        <w:rPr>
          <w:lang w:val="es-ES"/>
        </w:rPr>
      </w:pPr>
      <w:r>
        <w:rPr>
          <w:lang w:val="es-ES"/>
        </w:rPr>
        <w:t>A</w:t>
      </w:r>
      <w:r w:rsidRPr="00FC7775">
        <w:rPr>
          <w:lang w:val="es-ES"/>
        </w:rPr>
        <w:t xml:space="preserve">lmacenado </w:t>
      </w:r>
    </w:p>
    <w:p w14:paraId="7EB03280" w14:textId="6FF4E4FE" w:rsidR="00FA1B4D" w:rsidRPr="00C50B67" w:rsidRDefault="00F575EA" w:rsidP="007A2793">
      <w:pPr>
        <w:spacing w:before="240" w:after="240"/>
        <w:rPr>
          <w:rFonts w:cs="Times New Roman"/>
          <w:b/>
          <w:bCs/>
          <w:szCs w:val="24"/>
        </w:rPr>
      </w:pPr>
      <w:r w:rsidRPr="00C26CB5">
        <w:rPr>
          <w:rFonts w:cs="Times New Roman"/>
          <w:szCs w:val="24"/>
        </w:rPr>
        <w:t>La última parte del proceso del café, el mismo que se traslada a un lugar fresco bien sellado donde el producto no pierda su aroma, olor, color característico y tampoco absorba humedad</w:t>
      </w:r>
      <w:r w:rsidR="00D65CA8">
        <w:rPr>
          <w:rFonts w:cs="Times New Roman"/>
          <w:szCs w:val="24"/>
        </w:rPr>
        <w:t>.</w:t>
      </w:r>
    </w:p>
    <w:p w14:paraId="2164B8A7" w14:textId="3E60527A" w:rsidR="0053274C" w:rsidRDefault="00C50B67" w:rsidP="0048237F">
      <w:pPr>
        <w:pStyle w:val="Ttulo2"/>
      </w:pPr>
      <w:bookmarkStart w:id="87" w:name="_Toc95402171"/>
      <w:r w:rsidRPr="00C50B67">
        <w:lastRenderedPageBreak/>
        <w:t>Selección de Maquinarias y Equipos</w:t>
      </w:r>
      <w:bookmarkEnd w:id="87"/>
    </w:p>
    <w:p w14:paraId="6B3E3986" w14:textId="33DB9E46" w:rsidR="00794E3B" w:rsidRDefault="00794E3B" w:rsidP="007A2793">
      <w:pPr>
        <w:spacing w:before="240" w:after="240"/>
        <w:rPr>
          <w:rFonts w:cs="Times New Roman"/>
          <w:szCs w:val="24"/>
        </w:rPr>
      </w:pPr>
      <w:r w:rsidRPr="00794E3B">
        <w:rPr>
          <w:rFonts w:cs="Times New Roman"/>
          <w:szCs w:val="24"/>
        </w:rPr>
        <w:t>La respectiva selección de maquinarias y equipos está dada en base a las necesidades del proceso productivo y también de acuerdo a la capacidad de amplitud de la planta procesadora de café liofilizado.</w:t>
      </w:r>
    </w:p>
    <w:p w14:paraId="588492E1" w14:textId="5D8AA866" w:rsidR="0048237F" w:rsidRDefault="005B798C" w:rsidP="00882735">
      <w:pPr>
        <w:pStyle w:val="Tablas"/>
      </w:pPr>
      <w:bookmarkStart w:id="88" w:name="_Toc91007584"/>
      <w:bookmarkStart w:id="89" w:name="_Toc92675382"/>
      <w:r>
        <w:t>M</w:t>
      </w:r>
      <w:r w:rsidR="0048237F" w:rsidRPr="00C918A4">
        <w:t>aquinarias y equipos</w:t>
      </w:r>
      <w:bookmarkEnd w:id="88"/>
      <w:bookmarkEnd w:id="89"/>
    </w:p>
    <w:tbl>
      <w:tblPr>
        <w:tblStyle w:val="Tablanormal2"/>
        <w:tblW w:w="5000" w:type="pct"/>
        <w:tblLook w:val="04A0" w:firstRow="1" w:lastRow="0" w:firstColumn="1" w:lastColumn="0" w:noHBand="0" w:noVBand="1"/>
      </w:tblPr>
      <w:tblGrid>
        <w:gridCol w:w="2805"/>
        <w:gridCol w:w="6221"/>
      </w:tblGrid>
      <w:tr w:rsidR="00985010" w14:paraId="210B19F9" w14:textId="77777777" w:rsidTr="00D046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45F3A08B" w14:textId="5EF2D67E" w:rsidR="00985010" w:rsidRPr="0048237F" w:rsidRDefault="00126318" w:rsidP="0048237F">
            <w:pPr>
              <w:ind w:firstLine="0"/>
              <w:jc w:val="center"/>
              <w:rPr>
                <w:rFonts w:cs="Times New Roman"/>
                <w:szCs w:val="24"/>
              </w:rPr>
            </w:pPr>
            <w:r w:rsidRPr="0048237F">
              <w:rPr>
                <w:rFonts w:cs="Times New Roman"/>
                <w:szCs w:val="24"/>
              </w:rPr>
              <w:t>Compacto Eco-Line</w:t>
            </w:r>
          </w:p>
        </w:tc>
        <w:tc>
          <w:tcPr>
            <w:tcW w:w="3446" w:type="pct"/>
          </w:tcPr>
          <w:p w14:paraId="2E62D827" w14:textId="6F63FD88" w:rsidR="005A3223" w:rsidRPr="00D046F8" w:rsidRDefault="00126318" w:rsidP="0048237F">
            <w:pPr>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D046F8">
              <w:rPr>
                <w:rFonts w:cs="Times New Roman"/>
                <w:b w:val="0"/>
                <w:szCs w:val="24"/>
              </w:rPr>
              <w:t xml:space="preserve">Esta </w:t>
            </w:r>
            <w:r w:rsidR="0048237F" w:rsidRPr="00D046F8">
              <w:rPr>
                <w:rFonts w:cs="Times New Roman"/>
                <w:b w:val="0"/>
                <w:szCs w:val="24"/>
              </w:rPr>
              <w:t>máquina</w:t>
            </w:r>
            <w:r w:rsidRPr="00D046F8">
              <w:rPr>
                <w:rFonts w:cs="Times New Roman"/>
                <w:b w:val="0"/>
                <w:szCs w:val="24"/>
              </w:rPr>
              <w:t xml:space="preserve"> permite el despulpe, selección y lavado de los granos de café. </w:t>
            </w:r>
            <w:r w:rsidR="005A3223" w:rsidRPr="00D046F8">
              <w:rPr>
                <w:rFonts w:cs="Times New Roman"/>
                <w:b w:val="0"/>
                <w:szCs w:val="24"/>
              </w:rPr>
              <w:t xml:space="preserve">Es de marca IMPENAGOS, modelo ECO-LINE 400, </w:t>
            </w:r>
            <w:r w:rsidR="00401BE0" w:rsidRPr="00D046F8">
              <w:rPr>
                <w:rFonts w:cs="Times New Roman"/>
                <w:b w:val="0"/>
                <w:szCs w:val="24"/>
              </w:rPr>
              <w:t xml:space="preserve">potencia en (Hp) de 3, </w:t>
            </w:r>
            <w:r w:rsidR="005A3223" w:rsidRPr="00D046F8">
              <w:rPr>
                <w:rFonts w:cs="Times New Roman"/>
                <w:b w:val="0"/>
                <w:szCs w:val="24"/>
              </w:rPr>
              <w:t xml:space="preserve">con una productividad de 400(kg/h), productividad (46kg)/h 7, voltaje </w:t>
            </w:r>
            <w:r w:rsidR="00401BE0" w:rsidRPr="00D046F8">
              <w:rPr>
                <w:rFonts w:cs="Times New Roman"/>
                <w:b w:val="0"/>
                <w:szCs w:val="24"/>
              </w:rPr>
              <w:t xml:space="preserve">(voltios) de 220 </w:t>
            </w:r>
            <w:r w:rsidR="003C4202" w:rsidRPr="00D046F8">
              <w:rPr>
                <w:rFonts w:cs="Times New Roman"/>
                <w:b w:val="0"/>
                <w:szCs w:val="24"/>
              </w:rPr>
              <w:t>o</w:t>
            </w:r>
            <w:r w:rsidR="00401BE0" w:rsidRPr="00D046F8">
              <w:rPr>
                <w:rFonts w:cs="Times New Roman"/>
                <w:b w:val="0"/>
                <w:szCs w:val="24"/>
              </w:rPr>
              <w:t xml:space="preserve"> 380, suministro trifásico, vida útil 10 (años), peso 127 (</w:t>
            </w:r>
            <w:r w:rsidR="003C4202" w:rsidRPr="00D046F8">
              <w:rPr>
                <w:rFonts w:cs="Times New Roman"/>
                <w:b w:val="0"/>
                <w:szCs w:val="24"/>
              </w:rPr>
              <w:t>kg), para su instalación requiere de interruptor termo magnético de 30 amperios, y tiene un costo aproximado de $4800.</w:t>
            </w:r>
          </w:p>
        </w:tc>
      </w:tr>
      <w:tr w:rsidR="00985010" w14:paraId="2A119240" w14:textId="77777777" w:rsidTr="00D0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41F03C13" w14:textId="65982F9A" w:rsidR="00985010" w:rsidRPr="0048237F" w:rsidRDefault="00CB694E" w:rsidP="0048237F">
            <w:pPr>
              <w:ind w:firstLine="0"/>
              <w:jc w:val="center"/>
              <w:rPr>
                <w:rFonts w:cs="Times New Roman"/>
                <w:szCs w:val="24"/>
              </w:rPr>
            </w:pPr>
            <w:r w:rsidRPr="0048237F">
              <w:rPr>
                <w:rFonts w:cs="Times New Roman"/>
                <w:szCs w:val="24"/>
              </w:rPr>
              <w:t>Tostador t1t-0a0</w:t>
            </w:r>
          </w:p>
        </w:tc>
        <w:tc>
          <w:tcPr>
            <w:tcW w:w="3446" w:type="pct"/>
          </w:tcPr>
          <w:p w14:paraId="383D7DD8" w14:textId="3B275589" w:rsidR="00985010" w:rsidRDefault="00CB694E" w:rsidP="0048237F">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Es de marca INOXTRON, modelo T1T-0A0, potencia en Hp</w:t>
            </w:r>
            <w:r w:rsidR="00AE4A4C">
              <w:rPr>
                <w:rFonts w:cs="Times New Roman"/>
                <w:szCs w:val="24"/>
              </w:rPr>
              <w:t xml:space="preserve"> de (1.5), productividad carga batch: 10kg y tostado: Batch de 15 minutos, voltaje 220(voltios), suministro monofásico, vida útil 10(años) y un costo aproximado de </w:t>
            </w:r>
            <w:r w:rsidR="008053D8">
              <w:rPr>
                <w:rFonts w:cs="Times New Roman"/>
                <w:szCs w:val="24"/>
              </w:rPr>
              <w:t>$</w:t>
            </w:r>
            <w:r w:rsidR="00AE4A4C">
              <w:rPr>
                <w:rFonts w:cs="Times New Roman"/>
                <w:szCs w:val="24"/>
              </w:rPr>
              <w:t>5800.</w:t>
            </w:r>
          </w:p>
        </w:tc>
      </w:tr>
      <w:tr w:rsidR="00985010" w14:paraId="7FBD2162" w14:textId="77777777" w:rsidTr="00D046F8">
        <w:tc>
          <w:tcPr>
            <w:cnfStyle w:val="001000000000" w:firstRow="0" w:lastRow="0" w:firstColumn="1" w:lastColumn="0" w:oddVBand="0" w:evenVBand="0" w:oddHBand="0" w:evenHBand="0" w:firstRowFirstColumn="0" w:firstRowLastColumn="0" w:lastRowFirstColumn="0" w:lastRowLastColumn="0"/>
            <w:tcW w:w="1554" w:type="pct"/>
          </w:tcPr>
          <w:p w14:paraId="7F245F5D" w14:textId="155C27B9" w:rsidR="00985010" w:rsidRPr="0048237F" w:rsidRDefault="008053D8" w:rsidP="0048237F">
            <w:pPr>
              <w:ind w:firstLine="0"/>
              <w:jc w:val="center"/>
              <w:rPr>
                <w:rFonts w:cs="Times New Roman"/>
                <w:szCs w:val="24"/>
              </w:rPr>
            </w:pPr>
            <w:r w:rsidRPr="0048237F">
              <w:rPr>
                <w:rFonts w:cs="Times New Roman"/>
                <w:szCs w:val="24"/>
              </w:rPr>
              <w:t>Molino de discos m3d-rao</w:t>
            </w:r>
          </w:p>
        </w:tc>
        <w:tc>
          <w:tcPr>
            <w:tcW w:w="3446" w:type="pct"/>
          </w:tcPr>
          <w:p w14:paraId="316B62E1" w14:textId="290E1B0B" w:rsidR="00985010" w:rsidRDefault="008053D8" w:rsidP="0048237F">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Marca INOXTRON, modelo M3D-RAO, potencia 1.5(Hp), su productividad es de 30Kg/h, voltaje 220(voltios), suministro monofásico, vida útil de 10(años) y un costo aproximado de $1900.</w:t>
            </w:r>
          </w:p>
        </w:tc>
      </w:tr>
      <w:tr w:rsidR="00985010" w14:paraId="3961D9A8" w14:textId="77777777" w:rsidTr="00D0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15B6B007" w14:textId="58B8667F" w:rsidR="00985010" w:rsidRPr="0048237F" w:rsidRDefault="00A81DB6" w:rsidP="0048237F">
            <w:pPr>
              <w:ind w:firstLine="0"/>
              <w:jc w:val="center"/>
              <w:rPr>
                <w:rFonts w:cs="Times New Roman"/>
                <w:szCs w:val="24"/>
              </w:rPr>
            </w:pPr>
            <w:r w:rsidRPr="0048237F">
              <w:rPr>
                <w:rFonts w:cs="Times New Roman"/>
                <w:szCs w:val="24"/>
              </w:rPr>
              <w:t>Unidad de envasado al vacio x-vac</w:t>
            </w:r>
          </w:p>
        </w:tc>
        <w:tc>
          <w:tcPr>
            <w:tcW w:w="3446" w:type="pct"/>
          </w:tcPr>
          <w:p w14:paraId="1C8BC719" w14:textId="315F1047" w:rsidR="0026679E" w:rsidRPr="0026679E" w:rsidRDefault="00A81DB6" w:rsidP="0048237F">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Marca KOMET, modelo X-VAC, potencia (Hp) 1200W, </w:t>
            </w:r>
            <w:r w:rsidR="007A7DA9">
              <w:rPr>
                <w:rFonts w:cs="Times New Roman"/>
                <w:szCs w:val="24"/>
              </w:rPr>
              <w:t>productividad la bomba extrae 4m</w:t>
            </w:r>
            <w:r w:rsidR="007A7DA9">
              <w:rPr>
                <w:rFonts w:cs="Times New Roman"/>
                <w:szCs w:val="24"/>
                <w:vertAlign w:val="superscript"/>
              </w:rPr>
              <w:t>3</w:t>
            </w:r>
            <w:r w:rsidR="0026679E">
              <w:rPr>
                <w:rFonts w:cs="Times New Roman"/>
                <w:szCs w:val="24"/>
              </w:rPr>
              <w:t>/h, voltaje de 220 (voltios), suministro monofásico, vida útil 10(años), y el costo aproximado es de $8000.</w:t>
            </w:r>
          </w:p>
        </w:tc>
      </w:tr>
      <w:tr w:rsidR="00985010" w14:paraId="16D4236F" w14:textId="77777777" w:rsidTr="00D046F8">
        <w:tc>
          <w:tcPr>
            <w:cnfStyle w:val="001000000000" w:firstRow="0" w:lastRow="0" w:firstColumn="1" w:lastColumn="0" w:oddVBand="0" w:evenVBand="0" w:oddHBand="0" w:evenHBand="0" w:firstRowFirstColumn="0" w:firstRowLastColumn="0" w:lastRowFirstColumn="0" w:lastRowLastColumn="0"/>
            <w:tcW w:w="1554" w:type="pct"/>
          </w:tcPr>
          <w:p w14:paraId="79E7D81F" w14:textId="7234C9AA" w:rsidR="00985010" w:rsidRPr="0048237F" w:rsidRDefault="00541D78" w:rsidP="0048237F">
            <w:pPr>
              <w:ind w:firstLine="0"/>
              <w:jc w:val="center"/>
              <w:rPr>
                <w:rFonts w:cs="Times New Roman"/>
                <w:szCs w:val="24"/>
              </w:rPr>
            </w:pPr>
            <w:r w:rsidRPr="0048237F">
              <w:rPr>
                <w:rFonts w:cs="Times New Roman"/>
                <w:szCs w:val="24"/>
              </w:rPr>
              <w:t>Liofilizador Kemolo</w:t>
            </w:r>
            <w:r w:rsidR="004E2BD0" w:rsidRPr="0048237F">
              <w:rPr>
                <w:rFonts w:cs="Times New Roman"/>
                <w:szCs w:val="24"/>
              </w:rPr>
              <w:t xml:space="preserve"> fd-50</w:t>
            </w:r>
          </w:p>
        </w:tc>
        <w:tc>
          <w:tcPr>
            <w:tcW w:w="3446" w:type="pct"/>
          </w:tcPr>
          <w:p w14:paraId="4E5B1226" w14:textId="362BC832" w:rsidR="00985010" w:rsidRDefault="00F40DC4" w:rsidP="0048237F">
            <w:pPr>
              <w:ind w:firstLine="0"/>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Marca KEMOLO, modelo FD-50, entrada diaria 50kg</w:t>
            </w:r>
            <w:r w:rsidR="00453501">
              <w:rPr>
                <w:rFonts w:cs="Times New Roman"/>
                <w:szCs w:val="24"/>
              </w:rPr>
              <w:t xml:space="preserve">, producción diaria 10kg, producción anual 3600kg, dimensión de la cámara es de 2.6*1.2*2m, precio aproximado </w:t>
            </w:r>
            <w:r w:rsidR="002A7612">
              <w:rPr>
                <w:rFonts w:cs="Times New Roman"/>
                <w:szCs w:val="24"/>
              </w:rPr>
              <w:t>$15000.</w:t>
            </w:r>
          </w:p>
        </w:tc>
      </w:tr>
      <w:tr w:rsidR="00985010" w14:paraId="6B133521" w14:textId="77777777" w:rsidTr="00D046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pct"/>
          </w:tcPr>
          <w:p w14:paraId="636014D1" w14:textId="06C8491B" w:rsidR="00985010" w:rsidRPr="0048237F" w:rsidRDefault="00D95E08" w:rsidP="0048237F">
            <w:pPr>
              <w:ind w:firstLine="0"/>
              <w:jc w:val="center"/>
              <w:rPr>
                <w:rFonts w:cs="Times New Roman"/>
                <w:szCs w:val="24"/>
              </w:rPr>
            </w:pPr>
            <w:r w:rsidRPr="0048237F">
              <w:rPr>
                <w:rFonts w:cs="Times New Roman"/>
                <w:szCs w:val="24"/>
              </w:rPr>
              <w:t>Balanza de plataforma electronica industrial acero inoxidable 150kg</w:t>
            </w:r>
          </w:p>
        </w:tc>
        <w:tc>
          <w:tcPr>
            <w:tcW w:w="3446" w:type="pct"/>
          </w:tcPr>
          <w:p w14:paraId="780B784E" w14:textId="43B3780F" w:rsidR="00316969" w:rsidRDefault="00D95E08" w:rsidP="0048237F">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Plataforma reforzada de tool, </w:t>
            </w:r>
            <w:r w:rsidR="004A70FA">
              <w:rPr>
                <w:rFonts w:cs="Times New Roman"/>
                <w:szCs w:val="24"/>
              </w:rPr>
              <w:t>tres pantallas</w:t>
            </w:r>
            <w:r>
              <w:rPr>
                <w:rFonts w:cs="Times New Roman"/>
                <w:szCs w:val="24"/>
              </w:rPr>
              <w:t xml:space="preserve"> de peso, precio, valor a pagar</w:t>
            </w:r>
            <w:r w:rsidR="00CA7C33">
              <w:rPr>
                <w:rFonts w:cs="Times New Roman"/>
                <w:szCs w:val="24"/>
              </w:rPr>
              <w:t>, pesa en libras y kilos, incluye batería recargable en caso de corte de energía eléctrica con una duración de 12 horas y funciona con 110voltios, precio aproximado de $65.</w:t>
            </w:r>
          </w:p>
        </w:tc>
      </w:tr>
    </w:tbl>
    <w:p w14:paraId="7106F3E4" w14:textId="77777777" w:rsidR="0048237F" w:rsidRPr="00147D71" w:rsidRDefault="0048237F" w:rsidP="00C045A1">
      <w:pPr>
        <w:spacing w:before="240" w:after="0" w:line="276" w:lineRule="auto"/>
        <w:ind w:firstLine="1560"/>
        <w:rPr>
          <w:sz w:val="22"/>
        </w:rPr>
      </w:pPr>
      <w:r w:rsidRPr="00147D71">
        <w:rPr>
          <w:b/>
          <w:bCs/>
          <w:sz w:val="22"/>
        </w:rPr>
        <w:t>Autores:</w:t>
      </w:r>
      <w:r w:rsidRPr="00147D71">
        <w:rPr>
          <w:sz w:val="22"/>
        </w:rPr>
        <w:t xml:space="preserve"> Navarrete Jéssica y Loza Reynaldo</w:t>
      </w:r>
    </w:p>
    <w:p w14:paraId="52C0E0F0" w14:textId="6D73330D" w:rsidR="00C50B67" w:rsidRDefault="005B798C" w:rsidP="005B798C">
      <w:pPr>
        <w:pStyle w:val="Ttulo2"/>
      </w:pPr>
      <w:bookmarkStart w:id="90" w:name="_Toc95402172"/>
      <w:r w:rsidRPr="00C50B67">
        <w:lastRenderedPageBreak/>
        <w:t>Cálculo</w:t>
      </w:r>
      <w:r w:rsidR="00C50B67" w:rsidRPr="00C50B67">
        <w:t xml:space="preserve"> de Mano de Obra</w:t>
      </w:r>
      <w:bookmarkEnd w:id="90"/>
    </w:p>
    <w:p w14:paraId="4254EC0A" w14:textId="77777777" w:rsidR="00A16754" w:rsidRPr="00C045A1" w:rsidRDefault="004A70FA" w:rsidP="00C045A1">
      <w:pPr>
        <w:pStyle w:val="Prrafodelista"/>
        <w:numPr>
          <w:ilvl w:val="0"/>
          <w:numId w:val="12"/>
        </w:numPr>
        <w:spacing w:before="240" w:after="240"/>
        <w:rPr>
          <w:rFonts w:cs="Times New Roman"/>
          <w:szCs w:val="24"/>
        </w:rPr>
      </w:pPr>
      <w:r w:rsidRPr="00C045A1">
        <w:rPr>
          <w:rFonts w:cs="Times New Roman"/>
          <w:szCs w:val="24"/>
        </w:rPr>
        <w:t xml:space="preserve">1 gerente de la planta procesadora de café liofilizado </w:t>
      </w:r>
    </w:p>
    <w:p w14:paraId="3E53FF5E" w14:textId="3F8CE489" w:rsidR="004A70FA" w:rsidRPr="00C045A1" w:rsidRDefault="00C222D3" w:rsidP="00C045A1">
      <w:pPr>
        <w:pStyle w:val="Prrafodelista"/>
        <w:numPr>
          <w:ilvl w:val="0"/>
          <w:numId w:val="12"/>
        </w:numPr>
        <w:spacing w:before="240" w:after="240"/>
        <w:rPr>
          <w:rFonts w:cs="Times New Roman"/>
          <w:szCs w:val="24"/>
        </w:rPr>
      </w:pPr>
      <w:r>
        <w:rPr>
          <w:rFonts w:cs="Times New Roman"/>
          <w:szCs w:val="24"/>
        </w:rPr>
        <w:t>4</w:t>
      </w:r>
      <w:r w:rsidR="0030641C" w:rsidRPr="00C045A1">
        <w:rPr>
          <w:rFonts w:cs="Times New Roman"/>
          <w:szCs w:val="24"/>
        </w:rPr>
        <w:t xml:space="preserve"> operarios </w:t>
      </w:r>
    </w:p>
    <w:p w14:paraId="50609ED9" w14:textId="0B2FDAB3" w:rsidR="00C50B67" w:rsidRDefault="00C50B67" w:rsidP="005B798C">
      <w:pPr>
        <w:pStyle w:val="Ttulo2"/>
      </w:pPr>
      <w:bookmarkStart w:id="91" w:name="_Toc95402173"/>
      <w:r w:rsidRPr="00C50B67">
        <w:t>Mantenimientos que se Aplicará en la Empresa</w:t>
      </w:r>
      <w:bookmarkEnd w:id="91"/>
    </w:p>
    <w:p w14:paraId="362470B2" w14:textId="3CD882BB" w:rsidR="00C918A4" w:rsidRDefault="005B798C" w:rsidP="00882735">
      <w:pPr>
        <w:pStyle w:val="Tablas"/>
      </w:pPr>
      <w:bookmarkStart w:id="92" w:name="_Toc91007585"/>
      <w:bookmarkStart w:id="93" w:name="_Toc92675383"/>
      <w:r>
        <w:t>Mantenimiento de Maquinarias y Equipos</w:t>
      </w:r>
      <w:bookmarkEnd w:id="92"/>
      <w:bookmarkEnd w:id="93"/>
    </w:p>
    <w:tbl>
      <w:tblPr>
        <w:tblStyle w:val="Tablanormal2"/>
        <w:tblW w:w="5246" w:type="pct"/>
        <w:tblLook w:val="04A0" w:firstRow="1" w:lastRow="0" w:firstColumn="1" w:lastColumn="0" w:noHBand="0" w:noVBand="1"/>
      </w:tblPr>
      <w:tblGrid>
        <w:gridCol w:w="3828"/>
        <w:gridCol w:w="2820"/>
        <w:gridCol w:w="2822"/>
      </w:tblGrid>
      <w:tr w:rsidR="0030641C" w14:paraId="73205CC6" w14:textId="77777777" w:rsidTr="002E7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pct"/>
          </w:tcPr>
          <w:p w14:paraId="5AE04880" w14:textId="1D7FBA22" w:rsidR="0030641C" w:rsidRPr="005B798C" w:rsidRDefault="00B00C25" w:rsidP="00C045A1">
            <w:pPr>
              <w:ind w:firstLine="0"/>
              <w:rPr>
                <w:rFonts w:cs="Times New Roman"/>
                <w:b w:val="0"/>
                <w:szCs w:val="24"/>
              </w:rPr>
            </w:pPr>
            <w:r w:rsidRPr="005B798C">
              <w:rPr>
                <w:rFonts w:cs="Times New Roman"/>
                <w:b w:val="0"/>
                <w:szCs w:val="24"/>
              </w:rPr>
              <w:t xml:space="preserve">Actividades </w:t>
            </w:r>
          </w:p>
        </w:tc>
        <w:tc>
          <w:tcPr>
            <w:tcW w:w="1489" w:type="pct"/>
          </w:tcPr>
          <w:p w14:paraId="694A2D31" w14:textId="2ECD5E4B" w:rsidR="0030641C" w:rsidRPr="005B798C" w:rsidRDefault="00B00C25" w:rsidP="00C045A1">
            <w:pPr>
              <w:ind w:firstLine="0"/>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5B798C">
              <w:rPr>
                <w:rFonts w:cs="Times New Roman"/>
                <w:b w:val="0"/>
                <w:szCs w:val="24"/>
              </w:rPr>
              <w:t xml:space="preserve">Tipo de actividades </w:t>
            </w:r>
          </w:p>
        </w:tc>
        <w:tc>
          <w:tcPr>
            <w:tcW w:w="1490" w:type="pct"/>
          </w:tcPr>
          <w:p w14:paraId="5DB490B5" w14:textId="68B52B94" w:rsidR="0030641C" w:rsidRPr="005B798C" w:rsidRDefault="00B00C25" w:rsidP="00C045A1">
            <w:pPr>
              <w:cnfStyle w:val="100000000000" w:firstRow="1" w:lastRow="0" w:firstColumn="0" w:lastColumn="0" w:oddVBand="0" w:evenVBand="0" w:oddHBand="0" w:evenHBand="0" w:firstRowFirstColumn="0" w:firstRowLastColumn="0" w:lastRowFirstColumn="0" w:lastRowLastColumn="0"/>
              <w:rPr>
                <w:rFonts w:cs="Times New Roman"/>
                <w:b w:val="0"/>
                <w:szCs w:val="24"/>
              </w:rPr>
            </w:pPr>
            <w:r w:rsidRPr="005B798C">
              <w:rPr>
                <w:rFonts w:cs="Times New Roman"/>
                <w:b w:val="0"/>
                <w:szCs w:val="24"/>
              </w:rPr>
              <w:t xml:space="preserve">Periodicidad </w:t>
            </w:r>
          </w:p>
        </w:tc>
      </w:tr>
      <w:tr w:rsidR="0030641C" w14:paraId="57B0BE09" w14:textId="77777777" w:rsidTr="002E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pct"/>
          </w:tcPr>
          <w:p w14:paraId="3B93FCC9" w14:textId="249EF61C" w:rsidR="0030641C" w:rsidRDefault="00B00C25" w:rsidP="00C045A1">
            <w:pPr>
              <w:ind w:firstLine="0"/>
              <w:rPr>
                <w:rFonts w:cs="Times New Roman"/>
                <w:b w:val="0"/>
                <w:bCs w:val="0"/>
                <w:szCs w:val="24"/>
              </w:rPr>
            </w:pPr>
            <w:r>
              <w:rPr>
                <w:rFonts w:cs="Times New Roman"/>
                <w:b w:val="0"/>
                <w:bCs w:val="0"/>
                <w:szCs w:val="24"/>
              </w:rPr>
              <w:t>Área total de la planta</w:t>
            </w:r>
          </w:p>
        </w:tc>
        <w:tc>
          <w:tcPr>
            <w:tcW w:w="1489" w:type="pct"/>
          </w:tcPr>
          <w:p w14:paraId="37557161" w14:textId="34F7BC1A" w:rsidR="0030641C" w:rsidRPr="00B00C25" w:rsidRDefault="00B00C25" w:rsidP="00C045A1">
            <w:pPr>
              <w:ind w:firstLine="0"/>
              <w:cnfStyle w:val="000000100000" w:firstRow="0" w:lastRow="0" w:firstColumn="0" w:lastColumn="0" w:oddVBand="0" w:evenVBand="0" w:oddHBand="1" w:evenHBand="0" w:firstRowFirstColumn="0" w:firstRowLastColumn="0" w:lastRowFirstColumn="0" w:lastRowLastColumn="0"/>
              <w:rPr>
                <w:rFonts w:cs="Times New Roman"/>
                <w:szCs w:val="24"/>
              </w:rPr>
            </w:pPr>
            <w:r w:rsidRPr="00B00C25">
              <w:rPr>
                <w:rFonts w:cs="Times New Roman"/>
                <w:szCs w:val="24"/>
              </w:rPr>
              <w:t xml:space="preserve">Limpieza integral de las áreas </w:t>
            </w:r>
          </w:p>
        </w:tc>
        <w:tc>
          <w:tcPr>
            <w:tcW w:w="1490" w:type="pct"/>
          </w:tcPr>
          <w:p w14:paraId="63EB5F37" w14:textId="3EEB7C9C" w:rsidR="0030641C" w:rsidRPr="00B00C25" w:rsidRDefault="00B00C25" w:rsidP="00C045A1">
            <w:pPr>
              <w:cnfStyle w:val="000000100000" w:firstRow="0" w:lastRow="0" w:firstColumn="0" w:lastColumn="0" w:oddVBand="0" w:evenVBand="0" w:oddHBand="1" w:evenHBand="0" w:firstRowFirstColumn="0" w:firstRowLastColumn="0" w:lastRowFirstColumn="0" w:lastRowLastColumn="0"/>
              <w:rPr>
                <w:rFonts w:cs="Times New Roman"/>
                <w:szCs w:val="24"/>
              </w:rPr>
            </w:pPr>
            <w:r w:rsidRPr="00B00C25">
              <w:rPr>
                <w:rFonts w:cs="Times New Roman"/>
                <w:szCs w:val="24"/>
              </w:rPr>
              <w:t xml:space="preserve">Diariamente </w:t>
            </w:r>
          </w:p>
        </w:tc>
      </w:tr>
      <w:tr w:rsidR="0030641C" w14:paraId="64589992" w14:textId="77777777" w:rsidTr="002E7644">
        <w:tc>
          <w:tcPr>
            <w:cnfStyle w:val="001000000000" w:firstRow="0" w:lastRow="0" w:firstColumn="1" w:lastColumn="0" w:oddVBand="0" w:evenVBand="0" w:oddHBand="0" w:evenHBand="0" w:firstRowFirstColumn="0" w:firstRowLastColumn="0" w:lastRowFirstColumn="0" w:lastRowLastColumn="0"/>
            <w:tcW w:w="2021" w:type="pct"/>
          </w:tcPr>
          <w:p w14:paraId="32773F2E" w14:textId="7EF5B939" w:rsidR="0030641C" w:rsidRDefault="002922EF" w:rsidP="00C045A1">
            <w:pPr>
              <w:ind w:firstLine="0"/>
              <w:rPr>
                <w:rFonts w:cs="Times New Roman"/>
                <w:b w:val="0"/>
                <w:bCs w:val="0"/>
                <w:szCs w:val="24"/>
              </w:rPr>
            </w:pPr>
            <w:r>
              <w:rPr>
                <w:rFonts w:cs="Times New Roman"/>
                <w:b w:val="0"/>
                <w:bCs w:val="0"/>
                <w:szCs w:val="24"/>
              </w:rPr>
              <w:t>COMPACTO ECO-LINE</w:t>
            </w:r>
          </w:p>
        </w:tc>
        <w:tc>
          <w:tcPr>
            <w:tcW w:w="1489" w:type="pct"/>
          </w:tcPr>
          <w:p w14:paraId="578F35E6" w14:textId="77777777" w:rsidR="0030641C" w:rsidRPr="00C63D43" w:rsidRDefault="00235565" w:rsidP="002E7644">
            <w:pPr>
              <w:pStyle w:val="Prrafodelista"/>
              <w:numPr>
                <w:ilvl w:val="0"/>
                <w:numId w:val="14"/>
              </w:numPr>
              <w:ind w:left="459"/>
              <w:cnfStyle w:val="000000000000" w:firstRow="0" w:lastRow="0" w:firstColumn="0" w:lastColumn="0" w:oddVBand="0" w:evenVBand="0" w:oddHBand="0" w:evenHBand="0" w:firstRowFirstColumn="0" w:firstRowLastColumn="0" w:lastRowFirstColumn="0" w:lastRowLastColumn="0"/>
              <w:rPr>
                <w:rFonts w:cs="Times New Roman"/>
                <w:szCs w:val="24"/>
              </w:rPr>
            </w:pPr>
            <w:r w:rsidRPr="00C63D43">
              <w:rPr>
                <w:rFonts w:cs="Times New Roman"/>
                <w:szCs w:val="24"/>
              </w:rPr>
              <w:t>Limpieza de residuos generados del proceso productivo</w:t>
            </w:r>
          </w:p>
          <w:p w14:paraId="23BF8E5F" w14:textId="0B834F24" w:rsidR="00235565" w:rsidRPr="00C63D43" w:rsidRDefault="00235565" w:rsidP="002E7644">
            <w:pPr>
              <w:pStyle w:val="Prrafodelista"/>
              <w:numPr>
                <w:ilvl w:val="0"/>
                <w:numId w:val="14"/>
              </w:numPr>
              <w:ind w:left="459"/>
              <w:cnfStyle w:val="000000000000" w:firstRow="0" w:lastRow="0" w:firstColumn="0" w:lastColumn="0" w:oddVBand="0" w:evenVBand="0" w:oddHBand="0" w:evenHBand="0" w:firstRowFirstColumn="0" w:firstRowLastColumn="0" w:lastRowFirstColumn="0" w:lastRowLastColumn="0"/>
              <w:rPr>
                <w:rFonts w:cs="Times New Roman"/>
                <w:szCs w:val="24"/>
              </w:rPr>
            </w:pPr>
            <w:r w:rsidRPr="00C63D43">
              <w:rPr>
                <w:rFonts w:cs="Times New Roman"/>
                <w:szCs w:val="24"/>
              </w:rPr>
              <w:t xml:space="preserve">Mantenimiento del aspecto mecánico de la maquina </w:t>
            </w:r>
          </w:p>
        </w:tc>
        <w:tc>
          <w:tcPr>
            <w:tcW w:w="1490" w:type="pct"/>
          </w:tcPr>
          <w:p w14:paraId="4FE99633" w14:textId="62B574EB" w:rsidR="0030641C" w:rsidRDefault="00C63D43" w:rsidP="002E7644">
            <w:pPr>
              <w:pStyle w:val="Prrafodelista"/>
              <w:numPr>
                <w:ilvl w:val="0"/>
                <w:numId w:val="14"/>
              </w:numPr>
              <w:ind w:left="474"/>
              <w:cnfStyle w:val="000000000000" w:firstRow="0" w:lastRow="0" w:firstColumn="0" w:lastColumn="0" w:oddVBand="0" w:evenVBand="0" w:oddHBand="0" w:evenHBand="0" w:firstRowFirstColumn="0" w:firstRowLastColumn="0" w:lastRowFirstColumn="0" w:lastRowLastColumn="0"/>
              <w:rPr>
                <w:rFonts w:cs="Times New Roman"/>
                <w:szCs w:val="24"/>
              </w:rPr>
            </w:pPr>
            <w:r w:rsidRPr="00C63D43">
              <w:rPr>
                <w:rFonts w:cs="Times New Roman"/>
                <w:szCs w:val="24"/>
              </w:rPr>
              <w:t>Después de cada proceso</w:t>
            </w:r>
          </w:p>
          <w:p w14:paraId="665341CC" w14:textId="09CE2D74" w:rsidR="00C63D43" w:rsidRPr="00C63D43" w:rsidRDefault="00C63D43" w:rsidP="002E7644">
            <w:pPr>
              <w:pStyle w:val="Prrafodelista"/>
              <w:numPr>
                <w:ilvl w:val="0"/>
                <w:numId w:val="14"/>
              </w:numPr>
              <w:ind w:left="474"/>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Cada seis meses </w:t>
            </w:r>
          </w:p>
          <w:p w14:paraId="06C59101" w14:textId="2ADF3463" w:rsidR="00C63D43" w:rsidRPr="00C63D43" w:rsidRDefault="00C63D43" w:rsidP="00C045A1">
            <w:pPr>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30641C" w14:paraId="124D37A1" w14:textId="77777777" w:rsidTr="002E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pct"/>
          </w:tcPr>
          <w:p w14:paraId="36085772" w14:textId="1824F25D" w:rsidR="0030641C" w:rsidRDefault="002922EF" w:rsidP="00C045A1">
            <w:pPr>
              <w:ind w:firstLine="0"/>
              <w:rPr>
                <w:rFonts w:cs="Times New Roman"/>
                <w:b w:val="0"/>
                <w:bCs w:val="0"/>
                <w:szCs w:val="24"/>
              </w:rPr>
            </w:pPr>
            <w:r>
              <w:rPr>
                <w:rFonts w:cs="Times New Roman"/>
                <w:b w:val="0"/>
                <w:bCs w:val="0"/>
                <w:szCs w:val="24"/>
              </w:rPr>
              <w:t>Tostador TIT-0A0</w:t>
            </w:r>
          </w:p>
        </w:tc>
        <w:tc>
          <w:tcPr>
            <w:tcW w:w="1489" w:type="pct"/>
          </w:tcPr>
          <w:p w14:paraId="790F8F58" w14:textId="2686E83B" w:rsidR="0030641C" w:rsidRPr="00C63D43" w:rsidRDefault="00B87DC3" w:rsidP="002E7644">
            <w:pPr>
              <w:pStyle w:val="Prrafodelista"/>
              <w:numPr>
                <w:ilvl w:val="0"/>
                <w:numId w:val="14"/>
              </w:numPr>
              <w:ind w:left="459"/>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Mantenimiento </w:t>
            </w:r>
          </w:p>
        </w:tc>
        <w:tc>
          <w:tcPr>
            <w:tcW w:w="1490" w:type="pct"/>
          </w:tcPr>
          <w:p w14:paraId="64FB287D" w14:textId="272528C8" w:rsidR="0030641C" w:rsidRPr="00B87DC3" w:rsidRDefault="00B87DC3" w:rsidP="002E7644">
            <w:pPr>
              <w:pStyle w:val="Prrafodelista"/>
              <w:numPr>
                <w:ilvl w:val="0"/>
                <w:numId w:val="14"/>
              </w:numPr>
              <w:ind w:left="474"/>
              <w:cnfStyle w:val="000000100000" w:firstRow="0" w:lastRow="0" w:firstColumn="0" w:lastColumn="0" w:oddVBand="0" w:evenVBand="0" w:oddHBand="1" w:evenHBand="0" w:firstRowFirstColumn="0" w:firstRowLastColumn="0" w:lastRowFirstColumn="0" w:lastRowLastColumn="0"/>
              <w:rPr>
                <w:rFonts w:cs="Times New Roman"/>
                <w:szCs w:val="24"/>
              </w:rPr>
            </w:pPr>
            <w:r w:rsidRPr="00B87DC3">
              <w:rPr>
                <w:rFonts w:cs="Times New Roman"/>
                <w:szCs w:val="24"/>
              </w:rPr>
              <w:t xml:space="preserve">Cada seis meses </w:t>
            </w:r>
          </w:p>
        </w:tc>
      </w:tr>
      <w:tr w:rsidR="002922EF" w14:paraId="6D1FB85D" w14:textId="77777777" w:rsidTr="002E7644">
        <w:tc>
          <w:tcPr>
            <w:cnfStyle w:val="001000000000" w:firstRow="0" w:lastRow="0" w:firstColumn="1" w:lastColumn="0" w:oddVBand="0" w:evenVBand="0" w:oddHBand="0" w:evenHBand="0" w:firstRowFirstColumn="0" w:firstRowLastColumn="0" w:lastRowFirstColumn="0" w:lastRowLastColumn="0"/>
            <w:tcW w:w="2021" w:type="pct"/>
          </w:tcPr>
          <w:p w14:paraId="7C37496D" w14:textId="63676A86" w:rsidR="002922EF" w:rsidRDefault="002922EF" w:rsidP="00C045A1">
            <w:pPr>
              <w:ind w:firstLine="0"/>
              <w:rPr>
                <w:rFonts w:cs="Times New Roman"/>
                <w:b w:val="0"/>
                <w:bCs w:val="0"/>
                <w:szCs w:val="24"/>
              </w:rPr>
            </w:pPr>
            <w:r>
              <w:rPr>
                <w:rFonts w:cs="Times New Roman"/>
                <w:b w:val="0"/>
                <w:bCs w:val="0"/>
                <w:szCs w:val="24"/>
              </w:rPr>
              <w:t>Molino de discos M3D-RAO</w:t>
            </w:r>
          </w:p>
        </w:tc>
        <w:tc>
          <w:tcPr>
            <w:tcW w:w="1489" w:type="pct"/>
          </w:tcPr>
          <w:p w14:paraId="7008D2DB" w14:textId="06A19550" w:rsidR="002922EF" w:rsidRPr="00B87DC3" w:rsidRDefault="00B87DC3" w:rsidP="002E7644">
            <w:pPr>
              <w:pStyle w:val="Prrafodelista"/>
              <w:numPr>
                <w:ilvl w:val="0"/>
                <w:numId w:val="14"/>
              </w:numPr>
              <w:ind w:left="459"/>
              <w:cnfStyle w:val="000000000000" w:firstRow="0" w:lastRow="0" w:firstColumn="0" w:lastColumn="0" w:oddVBand="0" w:evenVBand="0" w:oddHBand="0" w:evenHBand="0" w:firstRowFirstColumn="0" w:firstRowLastColumn="0" w:lastRowFirstColumn="0" w:lastRowLastColumn="0"/>
              <w:rPr>
                <w:rFonts w:cs="Times New Roman"/>
                <w:szCs w:val="24"/>
              </w:rPr>
            </w:pPr>
            <w:r w:rsidRPr="00B87DC3">
              <w:rPr>
                <w:rFonts w:cs="Times New Roman"/>
                <w:szCs w:val="24"/>
              </w:rPr>
              <w:t xml:space="preserve">Mantenimiento </w:t>
            </w:r>
          </w:p>
        </w:tc>
        <w:tc>
          <w:tcPr>
            <w:tcW w:w="1490" w:type="pct"/>
          </w:tcPr>
          <w:p w14:paraId="1D8E09EE" w14:textId="5A45479B" w:rsidR="002922EF" w:rsidRPr="00B87DC3" w:rsidRDefault="00B87DC3" w:rsidP="002E7644">
            <w:pPr>
              <w:pStyle w:val="Prrafodelista"/>
              <w:numPr>
                <w:ilvl w:val="0"/>
                <w:numId w:val="14"/>
              </w:numPr>
              <w:ind w:left="474"/>
              <w:cnfStyle w:val="000000000000" w:firstRow="0" w:lastRow="0" w:firstColumn="0" w:lastColumn="0" w:oddVBand="0" w:evenVBand="0" w:oddHBand="0" w:evenHBand="0" w:firstRowFirstColumn="0" w:firstRowLastColumn="0" w:lastRowFirstColumn="0" w:lastRowLastColumn="0"/>
              <w:rPr>
                <w:rFonts w:cs="Times New Roman"/>
                <w:szCs w:val="24"/>
              </w:rPr>
            </w:pPr>
            <w:r w:rsidRPr="00B87DC3">
              <w:rPr>
                <w:rFonts w:cs="Times New Roman"/>
                <w:szCs w:val="24"/>
              </w:rPr>
              <w:t xml:space="preserve">Cada seis meses </w:t>
            </w:r>
          </w:p>
        </w:tc>
      </w:tr>
      <w:tr w:rsidR="0030641C" w14:paraId="7D3611D5" w14:textId="77777777" w:rsidTr="002E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pct"/>
          </w:tcPr>
          <w:p w14:paraId="375BC466" w14:textId="6526B992" w:rsidR="0030641C" w:rsidRDefault="002922EF" w:rsidP="00C045A1">
            <w:pPr>
              <w:ind w:firstLine="0"/>
              <w:rPr>
                <w:rFonts w:cs="Times New Roman"/>
                <w:b w:val="0"/>
                <w:bCs w:val="0"/>
                <w:szCs w:val="24"/>
              </w:rPr>
            </w:pPr>
            <w:r>
              <w:rPr>
                <w:rFonts w:cs="Times New Roman"/>
                <w:b w:val="0"/>
                <w:bCs w:val="0"/>
                <w:szCs w:val="24"/>
              </w:rPr>
              <w:t>Unidad de envasado al vacío X-VAC</w:t>
            </w:r>
          </w:p>
        </w:tc>
        <w:tc>
          <w:tcPr>
            <w:tcW w:w="1489" w:type="pct"/>
          </w:tcPr>
          <w:p w14:paraId="568A5DA3" w14:textId="76F18DAA" w:rsidR="0030641C" w:rsidRPr="00B87DC3" w:rsidRDefault="00B87DC3" w:rsidP="002E7644">
            <w:pPr>
              <w:pStyle w:val="Prrafodelista"/>
              <w:numPr>
                <w:ilvl w:val="0"/>
                <w:numId w:val="14"/>
              </w:numPr>
              <w:ind w:left="459"/>
              <w:cnfStyle w:val="000000100000" w:firstRow="0" w:lastRow="0" w:firstColumn="0" w:lastColumn="0" w:oddVBand="0" w:evenVBand="0" w:oddHBand="1" w:evenHBand="0" w:firstRowFirstColumn="0" w:firstRowLastColumn="0" w:lastRowFirstColumn="0" w:lastRowLastColumn="0"/>
              <w:rPr>
                <w:rFonts w:cs="Times New Roman"/>
                <w:szCs w:val="24"/>
              </w:rPr>
            </w:pPr>
            <w:r w:rsidRPr="00B87DC3">
              <w:rPr>
                <w:rFonts w:cs="Times New Roman"/>
                <w:szCs w:val="24"/>
              </w:rPr>
              <w:t xml:space="preserve">Mantenimiento </w:t>
            </w:r>
          </w:p>
        </w:tc>
        <w:tc>
          <w:tcPr>
            <w:tcW w:w="1490" w:type="pct"/>
          </w:tcPr>
          <w:p w14:paraId="1537153A" w14:textId="2DFC2296" w:rsidR="0030641C" w:rsidRPr="00B87DC3" w:rsidRDefault="00B87DC3" w:rsidP="002E7644">
            <w:pPr>
              <w:pStyle w:val="Prrafodelista"/>
              <w:numPr>
                <w:ilvl w:val="0"/>
                <w:numId w:val="14"/>
              </w:numPr>
              <w:ind w:left="474"/>
              <w:cnfStyle w:val="000000100000" w:firstRow="0" w:lastRow="0" w:firstColumn="0" w:lastColumn="0" w:oddVBand="0" w:evenVBand="0" w:oddHBand="1" w:evenHBand="0" w:firstRowFirstColumn="0" w:firstRowLastColumn="0" w:lastRowFirstColumn="0" w:lastRowLastColumn="0"/>
              <w:rPr>
                <w:rFonts w:cs="Times New Roman"/>
                <w:szCs w:val="24"/>
              </w:rPr>
            </w:pPr>
            <w:r w:rsidRPr="00B87DC3">
              <w:rPr>
                <w:rFonts w:cs="Times New Roman"/>
                <w:szCs w:val="24"/>
              </w:rPr>
              <w:t xml:space="preserve">Cada seis meses </w:t>
            </w:r>
          </w:p>
        </w:tc>
      </w:tr>
      <w:tr w:rsidR="005F309F" w14:paraId="2343664F" w14:textId="77777777" w:rsidTr="002E7644">
        <w:tc>
          <w:tcPr>
            <w:cnfStyle w:val="001000000000" w:firstRow="0" w:lastRow="0" w:firstColumn="1" w:lastColumn="0" w:oddVBand="0" w:evenVBand="0" w:oddHBand="0" w:evenHBand="0" w:firstRowFirstColumn="0" w:firstRowLastColumn="0" w:lastRowFirstColumn="0" w:lastRowLastColumn="0"/>
            <w:tcW w:w="2021" w:type="pct"/>
          </w:tcPr>
          <w:p w14:paraId="52AC52DA" w14:textId="4A10D33C" w:rsidR="005F309F" w:rsidRPr="005F309F" w:rsidRDefault="005F309F" w:rsidP="00C045A1">
            <w:pPr>
              <w:ind w:firstLine="0"/>
              <w:rPr>
                <w:rFonts w:cs="Times New Roman"/>
                <w:szCs w:val="24"/>
              </w:rPr>
            </w:pPr>
            <w:r>
              <w:rPr>
                <w:rFonts w:cs="Times New Roman"/>
                <w:b w:val="0"/>
                <w:bCs w:val="0"/>
                <w:szCs w:val="24"/>
              </w:rPr>
              <w:t>Liofilizador KEMOLO FD-50</w:t>
            </w:r>
          </w:p>
        </w:tc>
        <w:tc>
          <w:tcPr>
            <w:tcW w:w="1489" w:type="pct"/>
          </w:tcPr>
          <w:p w14:paraId="37F359C0" w14:textId="5F8B83CF" w:rsidR="005F309F" w:rsidRPr="00B87DC3" w:rsidRDefault="00B87DC3" w:rsidP="002E7644">
            <w:pPr>
              <w:pStyle w:val="Prrafodelista"/>
              <w:numPr>
                <w:ilvl w:val="0"/>
                <w:numId w:val="14"/>
              </w:numPr>
              <w:ind w:left="459"/>
              <w:cnfStyle w:val="000000000000" w:firstRow="0" w:lastRow="0" w:firstColumn="0" w:lastColumn="0" w:oddVBand="0" w:evenVBand="0" w:oddHBand="0" w:evenHBand="0" w:firstRowFirstColumn="0" w:firstRowLastColumn="0" w:lastRowFirstColumn="0" w:lastRowLastColumn="0"/>
              <w:rPr>
                <w:rFonts w:cs="Times New Roman"/>
                <w:szCs w:val="24"/>
              </w:rPr>
            </w:pPr>
            <w:r w:rsidRPr="00B87DC3">
              <w:rPr>
                <w:rFonts w:cs="Times New Roman"/>
                <w:szCs w:val="24"/>
              </w:rPr>
              <w:t>Mantenimiento</w:t>
            </w:r>
          </w:p>
        </w:tc>
        <w:tc>
          <w:tcPr>
            <w:tcW w:w="1490" w:type="pct"/>
          </w:tcPr>
          <w:p w14:paraId="0DC6EB73" w14:textId="65BA0928" w:rsidR="005F309F" w:rsidRPr="00B87DC3" w:rsidRDefault="00B87DC3" w:rsidP="002E7644">
            <w:pPr>
              <w:pStyle w:val="Prrafodelista"/>
              <w:numPr>
                <w:ilvl w:val="0"/>
                <w:numId w:val="14"/>
              </w:numPr>
              <w:ind w:left="474"/>
              <w:cnfStyle w:val="000000000000" w:firstRow="0" w:lastRow="0" w:firstColumn="0" w:lastColumn="0" w:oddVBand="0" w:evenVBand="0" w:oddHBand="0" w:evenHBand="0" w:firstRowFirstColumn="0" w:firstRowLastColumn="0" w:lastRowFirstColumn="0" w:lastRowLastColumn="0"/>
              <w:rPr>
                <w:rFonts w:cs="Times New Roman"/>
                <w:szCs w:val="24"/>
              </w:rPr>
            </w:pPr>
            <w:r w:rsidRPr="00B87DC3">
              <w:rPr>
                <w:rFonts w:cs="Times New Roman"/>
                <w:szCs w:val="24"/>
              </w:rPr>
              <w:t xml:space="preserve">Cada seis meses </w:t>
            </w:r>
          </w:p>
        </w:tc>
      </w:tr>
      <w:tr w:rsidR="005F309F" w14:paraId="39052ACB" w14:textId="77777777" w:rsidTr="002E76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pct"/>
          </w:tcPr>
          <w:p w14:paraId="4F1725F4" w14:textId="0A2687F5" w:rsidR="005F309F" w:rsidRDefault="005F309F" w:rsidP="00C045A1">
            <w:pPr>
              <w:ind w:firstLine="0"/>
              <w:rPr>
                <w:rFonts w:cs="Times New Roman"/>
                <w:b w:val="0"/>
                <w:bCs w:val="0"/>
                <w:szCs w:val="24"/>
              </w:rPr>
            </w:pPr>
            <w:r>
              <w:rPr>
                <w:rFonts w:cs="Times New Roman"/>
                <w:b w:val="0"/>
                <w:bCs w:val="0"/>
                <w:szCs w:val="24"/>
              </w:rPr>
              <w:t>Balanza electrónica industrial</w:t>
            </w:r>
          </w:p>
        </w:tc>
        <w:tc>
          <w:tcPr>
            <w:tcW w:w="1489" w:type="pct"/>
          </w:tcPr>
          <w:p w14:paraId="4617DBEE" w14:textId="497A30D1" w:rsidR="005F309F" w:rsidRPr="00B87DC3" w:rsidRDefault="00B87DC3" w:rsidP="002E7644">
            <w:pPr>
              <w:pStyle w:val="Prrafodelista"/>
              <w:numPr>
                <w:ilvl w:val="0"/>
                <w:numId w:val="14"/>
              </w:numPr>
              <w:ind w:left="459"/>
              <w:cnfStyle w:val="000000100000" w:firstRow="0" w:lastRow="0" w:firstColumn="0" w:lastColumn="0" w:oddVBand="0" w:evenVBand="0" w:oddHBand="1" w:evenHBand="0" w:firstRowFirstColumn="0" w:firstRowLastColumn="0" w:lastRowFirstColumn="0" w:lastRowLastColumn="0"/>
              <w:rPr>
                <w:rFonts w:cs="Times New Roman"/>
                <w:szCs w:val="24"/>
              </w:rPr>
            </w:pPr>
            <w:r w:rsidRPr="00B87DC3">
              <w:rPr>
                <w:rFonts w:cs="Times New Roman"/>
                <w:szCs w:val="24"/>
              </w:rPr>
              <w:t xml:space="preserve">Limpieza </w:t>
            </w:r>
          </w:p>
        </w:tc>
        <w:tc>
          <w:tcPr>
            <w:tcW w:w="1490" w:type="pct"/>
          </w:tcPr>
          <w:p w14:paraId="1C5D0E95" w14:textId="0E3897F6" w:rsidR="005F309F" w:rsidRPr="00B87DC3" w:rsidRDefault="00B87DC3" w:rsidP="002E7644">
            <w:pPr>
              <w:pStyle w:val="Prrafodelista"/>
              <w:numPr>
                <w:ilvl w:val="0"/>
                <w:numId w:val="14"/>
              </w:numPr>
              <w:ind w:left="474"/>
              <w:cnfStyle w:val="000000100000" w:firstRow="0" w:lastRow="0" w:firstColumn="0" w:lastColumn="0" w:oddVBand="0" w:evenVBand="0" w:oddHBand="1" w:evenHBand="0" w:firstRowFirstColumn="0" w:firstRowLastColumn="0" w:lastRowFirstColumn="0" w:lastRowLastColumn="0"/>
              <w:rPr>
                <w:rFonts w:cs="Times New Roman"/>
                <w:szCs w:val="24"/>
              </w:rPr>
            </w:pPr>
            <w:r w:rsidRPr="00B87DC3">
              <w:rPr>
                <w:rFonts w:cs="Times New Roman"/>
                <w:szCs w:val="24"/>
              </w:rPr>
              <w:t xml:space="preserve">Después de cada proceso </w:t>
            </w:r>
          </w:p>
        </w:tc>
      </w:tr>
    </w:tbl>
    <w:p w14:paraId="5F0666B0" w14:textId="77777777" w:rsidR="005B798C" w:rsidRPr="00147D71" w:rsidRDefault="005B798C" w:rsidP="002E7644">
      <w:pPr>
        <w:spacing w:before="240" w:line="276" w:lineRule="auto"/>
        <w:ind w:firstLine="1560"/>
        <w:rPr>
          <w:sz w:val="22"/>
        </w:rPr>
      </w:pPr>
      <w:r w:rsidRPr="00147D71">
        <w:rPr>
          <w:b/>
          <w:bCs/>
          <w:sz w:val="22"/>
        </w:rPr>
        <w:t>Autores:</w:t>
      </w:r>
      <w:r w:rsidRPr="00147D71">
        <w:rPr>
          <w:sz w:val="22"/>
        </w:rPr>
        <w:t xml:space="preserve"> Navarrete Jéssica y Loza Reynaldo</w:t>
      </w:r>
    </w:p>
    <w:p w14:paraId="01D2147B" w14:textId="1E83079E" w:rsidR="00C50B67" w:rsidRDefault="00C50B67" w:rsidP="005B798C">
      <w:pPr>
        <w:pStyle w:val="Ttulo2"/>
      </w:pPr>
      <w:bookmarkStart w:id="94" w:name="_Toc95402174"/>
      <w:r w:rsidRPr="00C50B67">
        <w:t>Determinación de las Áreas de Trabajo</w:t>
      </w:r>
      <w:bookmarkEnd w:id="94"/>
    </w:p>
    <w:p w14:paraId="352C762B" w14:textId="0B7ADA20" w:rsidR="005A332B" w:rsidRPr="0088448C" w:rsidRDefault="005A332B" w:rsidP="00CB3F4F">
      <w:pPr>
        <w:pStyle w:val="Prrafodelista"/>
        <w:numPr>
          <w:ilvl w:val="0"/>
          <w:numId w:val="13"/>
        </w:numPr>
        <w:spacing w:before="240" w:after="240"/>
        <w:ind w:left="1134"/>
        <w:rPr>
          <w:rFonts w:cs="Times New Roman"/>
          <w:szCs w:val="24"/>
        </w:rPr>
      </w:pPr>
      <w:r w:rsidRPr="0088448C">
        <w:rPr>
          <w:rFonts w:cs="Times New Roman"/>
          <w:szCs w:val="24"/>
        </w:rPr>
        <w:t xml:space="preserve">Área de recepción de los granos de café </w:t>
      </w:r>
    </w:p>
    <w:p w14:paraId="030EAFFB" w14:textId="01877C2C" w:rsidR="005A332B" w:rsidRPr="0088448C" w:rsidRDefault="005A332B" w:rsidP="00CB3F4F">
      <w:pPr>
        <w:pStyle w:val="Prrafodelista"/>
        <w:numPr>
          <w:ilvl w:val="0"/>
          <w:numId w:val="13"/>
        </w:numPr>
        <w:spacing w:before="240" w:after="240"/>
        <w:ind w:left="1134"/>
        <w:rPr>
          <w:rFonts w:cs="Times New Roman"/>
          <w:szCs w:val="24"/>
        </w:rPr>
      </w:pPr>
      <w:r w:rsidRPr="0088448C">
        <w:rPr>
          <w:rFonts w:cs="Times New Roman"/>
          <w:szCs w:val="24"/>
        </w:rPr>
        <w:t xml:space="preserve">Área de administración </w:t>
      </w:r>
    </w:p>
    <w:p w14:paraId="45B35E47" w14:textId="64465BE9" w:rsidR="005A332B" w:rsidRPr="0088448C" w:rsidRDefault="005A332B" w:rsidP="00CB3F4F">
      <w:pPr>
        <w:pStyle w:val="Prrafodelista"/>
        <w:numPr>
          <w:ilvl w:val="0"/>
          <w:numId w:val="13"/>
        </w:numPr>
        <w:spacing w:before="240" w:after="240"/>
        <w:ind w:left="1134"/>
        <w:rPr>
          <w:rFonts w:cs="Times New Roman"/>
          <w:szCs w:val="24"/>
        </w:rPr>
      </w:pPr>
      <w:r w:rsidRPr="0088448C">
        <w:rPr>
          <w:rFonts w:cs="Times New Roman"/>
          <w:szCs w:val="24"/>
        </w:rPr>
        <w:t xml:space="preserve">Área del proceso productivo </w:t>
      </w:r>
    </w:p>
    <w:p w14:paraId="746510E7" w14:textId="458DB3EF" w:rsidR="005A332B" w:rsidRPr="0088448C" w:rsidRDefault="005A332B" w:rsidP="00CB3F4F">
      <w:pPr>
        <w:pStyle w:val="Prrafodelista"/>
        <w:numPr>
          <w:ilvl w:val="0"/>
          <w:numId w:val="13"/>
        </w:numPr>
        <w:spacing w:before="240" w:after="240"/>
        <w:ind w:left="1134"/>
        <w:rPr>
          <w:rFonts w:cs="Times New Roman"/>
          <w:szCs w:val="24"/>
        </w:rPr>
      </w:pPr>
      <w:r w:rsidRPr="0088448C">
        <w:rPr>
          <w:rFonts w:cs="Times New Roman"/>
          <w:szCs w:val="24"/>
        </w:rPr>
        <w:t xml:space="preserve">Área de desinfección y limpieza </w:t>
      </w:r>
    </w:p>
    <w:p w14:paraId="683CAB4B" w14:textId="3AF34FA5" w:rsidR="005A332B" w:rsidRDefault="0088448C" w:rsidP="00CB3F4F">
      <w:pPr>
        <w:pStyle w:val="Prrafodelista"/>
        <w:numPr>
          <w:ilvl w:val="0"/>
          <w:numId w:val="13"/>
        </w:numPr>
        <w:spacing w:before="240" w:after="240"/>
        <w:ind w:left="1134"/>
        <w:rPr>
          <w:rFonts w:cs="Times New Roman"/>
          <w:szCs w:val="24"/>
        </w:rPr>
      </w:pPr>
      <w:r>
        <w:rPr>
          <w:rFonts w:cs="Times New Roman"/>
          <w:szCs w:val="24"/>
        </w:rPr>
        <w:t xml:space="preserve">Área de camerinos </w:t>
      </w:r>
    </w:p>
    <w:p w14:paraId="23434476" w14:textId="2AFCB558" w:rsidR="0088448C" w:rsidRDefault="0088448C" w:rsidP="00CB3F4F">
      <w:pPr>
        <w:pStyle w:val="Prrafodelista"/>
        <w:numPr>
          <w:ilvl w:val="0"/>
          <w:numId w:val="13"/>
        </w:numPr>
        <w:spacing w:before="240" w:after="240"/>
        <w:ind w:left="1134"/>
        <w:rPr>
          <w:rFonts w:cs="Times New Roman"/>
          <w:szCs w:val="24"/>
        </w:rPr>
      </w:pPr>
      <w:r>
        <w:rPr>
          <w:rFonts w:cs="Times New Roman"/>
          <w:szCs w:val="24"/>
        </w:rPr>
        <w:t>Área de almacenamiento del producto terminado</w:t>
      </w:r>
    </w:p>
    <w:p w14:paraId="3BC5ACE9" w14:textId="73561413" w:rsidR="0088448C" w:rsidRPr="0088448C" w:rsidRDefault="0088448C" w:rsidP="00CB3F4F">
      <w:pPr>
        <w:pStyle w:val="Prrafodelista"/>
        <w:numPr>
          <w:ilvl w:val="0"/>
          <w:numId w:val="13"/>
        </w:numPr>
        <w:spacing w:before="240" w:after="240"/>
        <w:ind w:left="1134"/>
        <w:rPr>
          <w:rFonts w:cs="Times New Roman"/>
          <w:szCs w:val="24"/>
        </w:rPr>
      </w:pPr>
      <w:r>
        <w:rPr>
          <w:rFonts w:cs="Times New Roman"/>
          <w:szCs w:val="24"/>
        </w:rPr>
        <w:t xml:space="preserve">Área de despacho </w:t>
      </w:r>
    </w:p>
    <w:p w14:paraId="14D84137" w14:textId="2B1E8473" w:rsidR="00C50B67" w:rsidRDefault="00C50B67" w:rsidP="005B798C">
      <w:pPr>
        <w:pStyle w:val="Ttulo2"/>
      </w:pPr>
      <w:bookmarkStart w:id="95" w:name="_Toc95402175"/>
      <w:r w:rsidRPr="00C50B67">
        <w:lastRenderedPageBreak/>
        <w:t>Distribución de la Planta</w:t>
      </w:r>
      <w:bookmarkEnd w:id="95"/>
    </w:p>
    <w:p w14:paraId="4CCC0160" w14:textId="56D6ABD8" w:rsidR="00C04778" w:rsidRPr="00C04778" w:rsidRDefault="00C04778" w:rsidP="00C04778">
      <w:r>
        <w:rPr>
          <w:noProof/>
          <w:lang w:val="en-US"/>
        </w:rPr>
        <w:drawing>
          <wp:inline distT="0" distB="0" distL="0" distR="0" wp14:anchorId="2E9BAA96" wp14:editId="5D989910">
            <wp:extent cx="5731510" cy="4925695"/>
            <wp:effectExtent l="0" t="0" r="254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4925695"/>
                    </a:xfrm>
                    <a:prstGeom prst="rect">
                      <a:avLst/>
                    </a:prstGeom>
                    <a:noFill/>
                    <a:ln>
                      <a:noFill/>
                    </a:ln>
                  </pic:spPr>
                </pic:pic>
              </a:graphicData>
            </a:graphic>
          </wp:inline>
        </w:drawing>
      </w:r>
    </w:p>
    <w:p w14:paraId="0D351E9C" w14:textId="226CCB49" w:rsidR="00E96881" w:rsidRDefault="00EB4FC9" w:rsidP="00102854">
      <w:pPr>
        <w:pStyle w:val="Ttulo1"/>
      </w:pPr>
      <w:bookmarkStart w:id="96" w:name="_Toc95402176"/>
      <w:r w:rsidRPr="00242C5C">
        <w:t>Estudio Financiero</w:t>
      </w:r>
      <w:bookmarkEnd w:id="96"/>
    </w:p>
    <w:p w14:paraId="26D24A3A" w14:textId="5B2C053D" w:rsidR="005F70ED" w:rsidRDefault="005F70ED" w:rsidP="00CB3F4F">
      <w:pPr>
        <w:pStyle w:val="Ttulo2"/>
        <w:spacing w:after="240"/>
      </w:pPr>
      <w:bookmarkStart w:id="97" w:name="_Toc95402177"/>
      <w:r>
        <w:t>Inversión</w:t>
      </w:r>
      <w:bookmarkEnd w:id="97"/>
    </w:p>
    <w:p w14:paraId="646527D8" w14:textId="1EA3E50B" w:rsidR="00B06856" w:rsidRDefault="00B06856" w:rsidP="00CB3F4F">
      <w:pPr>
        <w:spacing w:after="240"/>
      </w:pPr>
      <w:r>
        <w:t>Toda organización, sea esta pública o privada, debe estar en constante mejora del producto o servicio que entrega, en términos de cobertura o bien de calidad; para lo cual necesita que se lleven a cabo inversiones que deben generar una rentabilidad; por tal razón las inversiones se convierten</w:t>
      </w:r>
      <w:r w:rsidR="00530249">
        <w:t xml:space="preserve"> en un medio en donde la adecuada gestión de sus rubros permite estimar anticipadamente los resultados esperados. </w:t>
      </w:r>
      <w:sdt>
        <w:sdtPr>
          <w:id w:val="-788276970"/>
          <w:citation/>
        </w:sdtPr>
        <w:sdtEndPr/>
        <w:sdtContent>
          <w:r w:rsidR="00530249">
            <w:fldChar w:fldCharType="begin"/>
          </w:r>
          <w:r w:rsidR="00530249">
            <w:rPr>
              <w:lang w:val="es-ES"/>
            </w:rPr>
            <w:instrText xml:space="preserve"> CITATION Val10 \l 3082 </w:instrText>
          </w:r>
          <w:r w:rsidR="00530249">
            <w:fldChar w:fldCharType="separate"/>
          </w:r>
          <w:r w:rsidR="00102854">
            <w:rPr>
              <w:noProof/>
              <w:lang w:val="es-ES"/>
            </w:rPr>
            <w:t>(Valencia, 2010)</w:t>
          </w:r>
          <w:r w:rsidR="00530249">
            <w:fldChar w:fldCharType="end"/>
          </w:r>
        </w:sdtContent>
      </w:sdt>
    </w:p>
    <w:p w14:paraId="3C021D9A" w14:textId="533FDEE7" w:rsidR="00CB3F4F" w:rsidRPr="00CB3F4F" w:rsidRDefault="00530249" w:rsidP="00CB3F4F">
      <w:pPr>
        <w:spacing w:after="240"/>
      </w:pPr>
      <w:r>
        <w:t xml:space="preserve">Debido a que es complejo llevar a cabo un plan de inversión pues esta está sujeta a innumerables cambios sobre todo cuando se trata de escenarios distintos a emplearse, es necesario adecuar la conceptualización de una inversión, esto a su vez, permite que se genere </w:t>
      </w:r>
      <w:r>
        <w:lastRenderedPageBreak/>
        <w:t>un análisis integral desde diferentes perspectivas para abordar de forma prudente a inversión realizada.</w:t>
      </w:r>
    </w:p>
    <w:p w14:paraId="6E1BFFA1" w14:textId="6ED92DCC" w:rsidR="00BD1C8C" w:rsidRDefault="00BD1C8C" w:rsidP="00882735">
      <w:pPr>
        <w:pStyle w:val="Tablas"/>
      </w:pPr>
      <w:bookmarkStart w:id="98" w:name="_Toc92675384"/>
      <w:r>
        <w:t>Inversión</w:t>
      </w:r>
      <w:bookmarkEnd w:id="98"/>
    </w:p>
    <w:tbl>
      <w:tblPr>
        <w:tblW w:w="5000" w:type="pct"/>
        <w:tblCellMar>
          <w:left w:w="70" w:type="dxa"/>
          <w:right w:w="70" w:type="dxa"/>
        </w:tblCellMar>
        <w:tblLook w:val="04A0" w:firstRow="1" w:lastRow="0" w:firstColumn="1" w:lastColumn="0" w:noHBand="0" w:noVBand="1"/>
      </w:tblPr>
      <w:tblGrid>
        <w:gridCol w:w="4107"/>
        <w:gridCol w:w="4919"/>
      </w:tblGrid>
      <w:tr w:rsidR="00BD1C8C" w:rsidRPr="00BD1C8C" w14:paraId="177C291A" w14:textId="77777777" w:rsidTr="008B7AB9">
        <w:trPr>
          <w:trHeight w:val="397"/>
        </w:trPr>
        <w:tc>
          <w:tcPr>
            <w:tcW w:w="2275" w:type="pct"/>
            <w:tcBorders>
              <w:top w:val="single" w:sz="4" w:space="0" w:color="auto"/>
              <w:left w:val="nil"/>
              <w:bottom w:val="single" w:sz="4" w:space="0" w:color="auto"/>
              <w:right w:val="nil"/>
            </w:tcBorders>
            <w:noWrap/>
            <w:vAlign w:val="center"/>
            <w:hideMark/>
          </w:tcPr>
          <w:p w14:paraId="43142069" w14:textId="77777777" w:rsidR="00BD1C8C" w:rsidRPr="00BD1C8C" w:rsidRDefault="00BD1C8C" w:rsidP="008B7AB9">
            <w:pPr>
              <w:spacing w:after="0" w:line="276" w:lineRule="auto"/>
              <w:ind w:firstLine="0"/>
              <w:jc w:val="center"/>
              <w:rPr>
                <w:b/>
                <w:bCs/>
              </w:rPr>
            </w:pPr>
            <w:r w:rsidRPr="00BD1C8C">
              <w:rPr>
                <w:b/>
                <w:bCs/>
              </w:rPr>
              <w:t>DENOMINACIÓN</w:t>
            </w:r>
          </w:p>
        </w:tc>
        <w:tc>
          <w:tcPr>
            <w:tcW w:w="2725" w:type="pct"/>
            <w:tcBorders>
              <w:top w:val="single" w:sz="4" w:space="0" w:color="auto"/>
              <w:left w:val="nil"/>
              <w:bottom w:val="single" w:sz="4" w:space="0" w:color="auto"/>
              <w:right w:val="nil"/>
            </w:tcBorders>
            <w:noWrap/>
            <w:vAlign w:val="center"/>
            <w:hideMark/>
          </w:tcPr>
          <w:p w14:paraId="762C2B0B" w14:textId="7B78C4CB" w:rsidR="00BD1C8C" w:rsidRPr="00BD1C8C" w:rsidRDefault="00BD1C8C" w:rsidP="008B7AB9">
            <w:pPr>
              <w:spacing w:after="0" w:line="276" w:lineRule="auto"/>
              <w:ind w:firstLine="0"/>
              <w:jc w:val="center"/>
              <w:rPr>
                <w:b/>
                <w:bCs/>
              </w:rPr>
            </w:pPr>
            <w:r w:rsidRPr="00BD1C8C">
              <w:rPr>
                <w:b/>
                <w:bCs/>
              </w:rPr>
              <w:t>VALOR</w:t>
            </w:r>
            <w:r w:rsidR="008B7AB9">
              <w:rPr>
                <w:b/>
                <w:bCs/>
              </w:rPr>
              <w:t xml:space="preserve"> EN DÓLARES</w:t>
            </w:r>
          </w:p>
        </w:tc>
      </w:tr>
      <w:tr w:rsidR="00BD1C8C" w:rsidRPr="00BD1C8C" w14:paraId="79E9F18E" w14:textId="77777777" w:rsidTr="008B7AB9">
        <w:trPr>
          <w:trHeight w:val="397"/>
        </w:trPr>
        <w:tc>
          <w:tcPr>
            <w:tcW w:w="2275" w:type="pct"/>
            <w:tcBorders>
              <w:top w:val="single" w:sz="4" w:space="0" w:color="auto"/>
              <w:left w:val="nil"/>
              <w:bottom w:val="single" w:sz="4" w:space="0" w:color="auto"/>
              <w:right w:val="nil"/>
            </w:tcBorders>
            <w:noWrap/>
            <w:vAlign w:val="center"/>
            <w:hideMark/>
          </w:tcPr>
          <w:p w14:paraId="114197B3" w14:textId="66579D82" w:rsidR="00BD1C8C" w:rsidRPr="00BD1C8C" w:rsidRDefault="00361487" w:rsidP="008B7AB9">
            <w:pPr>
              <w:spacing w:after="0" w:line="276" w:lineRule="auto"/>
              <w:ind w:firstLine="0"/>
              <w:jc w:val="center"/>
            </w:pPr>
            <w:r w:rsidRPr="00BD1C8C">
              <w:t>Activos fijos</w:t>
            </w:r>
          </w:p>
        </w:tc>
        <w:tc>
          <w:tcPr>
            <w:tcW w:w="2725" w:type="pct"/>
            <w:tcBorders>
              <w:top w:val="single" w:sz="4" w:space="0" w:color="auto"/>
              <w:left w:val="nil"/>
              <w:bottom w:val="single" w:sz="4" w:space="0" w:color="auto"/>
              <w:right w:val="nil"/>
            </w:tcBorders>
            <w:noWrap/>
            <w:vAlign w:val="center"/>
            <w:hideMark/>
          </w:tcPr>
          <w:p w14:paraId="1C656BEC" w14:textId="483471E2" w:rsidR="00BD1C8C" w:rsidRPr="002B2367" w:rsidRDefault="008E3FE6" w:rsidP="008B7AB9">
            <w:pPr>
              <w:spacing w:after="0" w:line="276" w:lineRule="auto"/>
              <w:ind w:right="2006" w:firstLine="0"/>
              <w:jc w:val="right"/>
            </w:pPr>
            <w:r>
              <w:rPr>
                <w:bCs/>
              </w:rPr>
              <w:t>78.795</w:t>
            </w:r>
            <w:r w:rsidR="002B2367" w:rsidRPr="002B2367">
              <w:rPr>
                <w:bCs/>
              </w:rPr>
              <w:t>,</w:t>
            </w:r>
            <w:r w:rsidR="002B2367" w:rsidRPr="002B2367">
              <w:rPr>
                <w:bCs/>
                <w:sz w:val="20"/>
              </w:rPr>
              <w:t>00</w:t>
            </w:r>
          </w:p>
        </w:tc>
      </w:tr>
      <w:tr w:rsidR="00BD1C8C" w:rsidRPr="00BD1C8C" w14:paraId="3B48C04E" w14:textId="77777777" w:rsidTr="008B7AB9">
        <w:trPr>
          <w:trHeight w:val="397"/>
        </w:trPr>
        <w:tc>
          <w:tcPr>
            <w:tcW w:w="2275" w:type="pct"/>
            <w:tcBorders>
              <w:top w:val="single" w:sz="4" w:space="0" w:color="auto"/>
              <w:left w:val="nil"/>
              <w:bottom w:val="single" w:sz="4" w:space="0" w:color="auto"/>
              <w:right w:val="nil"/>
            </w:tcBorders>
            <w:noWrap/>
            <w:vAlign w:val="center"/>
            <w:hideMark/>
          </w:tcPr>
          <w:p w14:paraId="1EE4D6F7" w14:textId="72445FA2" w:rsidR="00BD1C8C" w:rsidRPr="00BD1C8C" w:rsidRDefault="00361487" w:rsidP="008B7AB9">
            <w:pPr>
              <w:spacing w:after="0" w:line="276" w:lineRule="auto"/>
              <w:ind w:firstLine="0"/>
              <w:jc w:val="center"/>
            </w:pPr>
            <w:r w:rsidRPr="00BD1C8C">
              <w:t>Activos diferidos</w:t>
            </w:r>
          </w:p>
        </w:tc>
        <w:tc>
          <w:tcPr>
            <w:tcW w:w="2725" w:type="pct"/>
            <w:tcBorders>
              <w:top w:val="single" w:sz="4" w:space="0" w:color="auto"/>
              <w:left w:val="nil"/>
              <w:bottom w:val="single" w:sz="4" w:space="0" w:color="auto"/>
              <w:right w:val="nil"/>
            </w:tcBorders>
            <w:noWrap/>
            <w:vAlign w:val="center"/>
            <w:hideMark/>
          </w:tcPr>
          <w:p w14:paraId="4C17774E" w14:textId="5C0E1283" w:rsidR="00BD1C8C" w:rsidRPr="00BD1C8C" w:rsidRDefault="00900316" w:rsidP="008B7AB9">
            <w:pPr>
              <w:spacing w:after="0" w:line="276" w:lineRule="auto"/>
              <w:ind w:right="2006" w:firstLine="0"/>
              <w:jc w:val="right"/>
            </w:pPr>
            <w:r w:rsidRPr="00900316">
              <w:t>9</w:t>
            </w:r>
            <w:r w:rsidR="00BD1C8C" w:rsidRPr="00BD1C8C">
              <w:t>00,</w:t>
            </w:r>
            <w:r w:rsidR="00BD1C8C" w:rsidRPr="00BD1C8C">
              <w:rPr>
                <w:sz w:val="20"/>
              </w:rPr>
              <w:t>00</w:t>
            </w:r>
          </w:p>
        </w:tc>
      </w:tr>
      <w:tr w:rsidR="00BD1C8C" w:rsidRPr="00BD1C8C" w14:paraId="225AE04D" w14:textId="77777777" w:rsidTr="008B7AB9">
        <w:trPr>
          <w:trHeight w:val="397"/>
        </w:trPr>
        <w:tc>
          <w:tcPr>
            <w:tcW w:w="2275" w:type="pct"/>
            <w:tcBorders>
              <w:top w:val="single" w:sz="4" w:space="0" w:color="auto"/>
              <w:left w:val="nil"/>
              <w:bottom w:val="single" w:sz="4" w:space="0" w:color="auto"/>
              <w:right w:val="nil"/>
            </w:tcBorders>
            <w:noWrap/>
            <w:vAlign w:val="center"/>
            <w:hideMark/>
          </w:tcPr>
          <w:p w14:paraId="7106496C" w14:textId="127112C9" w:rsidR="00BD1C8C" w:rsidRPr="00BD1C8C" w:rsidRDefault="00361487" w:rsidP="008B7AB9">
            <w:pPr>
              <w:spacing w:after="0" w:line="276" w:lineRule="auto"/>
              <w:ind w:firstLine="0"/>
              <w:jc w:val="center"/>
            </w:pPr>
            <w:r w:rsidRPr="00BD1C8C">
              <w:t>Capital de trabajo</w:t>
            </w:r>
          </w:p>
        </w:tc>
        <w:tc>
          <w:tcPr>
            <w:tcW w:w="2725" w:type="pct"/>
            <w:tcBorders>
              <w:top w:val="single" w:sz="4" w:space="0" w:color="auto"/>
              <w:left w:val="nil"/>
              <w:bottom w:val="single" w:sz="4" w:space="0" w:color="auto"/>
              <w:right w:val="nil"/>
            </w:tcBorders>
            <w:noWrap/>
            <w:vAlign w:val="center"/>
            <w:hideMark/>
          </w:tcPr>
          <w:p w14:paraId="193BB351" w14:textId="530EEC73" w:rsidR="00BD1C8C" w:rsidRPr="00E57D20" w:rsidRDefault="00E57D20" w:rsidP="008B7AB9">
            <w:pPr>
              <w:spacing w:after="0" w:line="276" w:lineRule="auto"/>
              <w:ind w:right="2006" w:firstLine="0"/>
              <w:jc w:val="right"/>
              <w:rPr>
                <w:highlight w:val="yellow"/>
              </w:rPr>
            </w:pPr>
            <w:r w:rsidRPr="00E57D20">
              <w:rPr>
                <w:rFonts w:eastAsia="Times New Roman" w:cs="Times New Roman"/>
                <w:bCs/>
                <w:color w:val="000000"/>
                <w:szCs w:val="20"/>
              </w:rPr>
              <w:t>39.001,</w:t>
            </w:r>
            <w:r w:rsidRPr="00E57D20">
              <w:rPr>
                <w:rFonts w:eastAsia="Times New Roman" w:cs="Times New Roman"/>
                <w:bCs/>
                <w:color w:val="000000"/>
                <w:sz w:val="20"/>
                <w:szCs w:val="20"/>
              </w:rPr>
              <w:t>77</w:t>
            </w:r>
          </w:p>
        </w:tc>
      </w:tr>
      <w:tr w:rsidR="00BD1C8C" w:rsidRPr="00BD1C8C" w14:paraId="223F0F9A" w14:textId="77777777" w:rsidTr="008B7AB9">
        <w:trPr>
          <w:trHeight w:val="397"/>
        </w:trPr>
        <w:tc>
          <w:tcPr>
            <w:tcW w:w="2275" w:type="pct"/>
            <w:tcBorders>
              <w:top w:val="single" w:sz="4" w:space="0" w:color="auto"/>
              <w:left w:val="nil"/>
              <w:bottom w:val="single" w:sz="4" w:space="0" w:color="auto"/>
              <w:right w:val="nil"/>
            </w:tcBorders>
            <w:noWrap/>
            <w:vAlign w:val="center"/>
            <w:hideMark/>
          </w:tcPr>
          <w:p w14:paraId="135BB474" w14:textId="77777777" w:rsidR="00BD1C8C" w:rsidRPr="00BD1C8C" w:rsidRDefault="00BD1C8C" w:rsidP="008B7AB9">
            <w:pPr>
              <w:spacing w:after="0" w:line="276" w:lineRule="auto"/>
              <w:ind w:firstLine="0"/>
              <w:jc w:val="center"/>
              <w:rPr>
                <w:b/>
                <w:bCs/>
              </w:rPr>
            </w:pPr>
            <w:r w:rsidRPr="00BD1C8C">
              <w:rPr>
                <w:b/>
                <w:bCs/>
              </w:rPr>
              <w:t>SUB TOTAL</w:t>
            </w:r>
          </w:p>
        </w:tc>
        <w:tc>
          <w:tcPr>
            <w:tcW w:w="2725" w:type="pct"/>
            <w:tcBorders>
              <w:top w:val="single" w:sz="4" w:space="0" w:color="auto"/>
              <w:left w:val="nil"/>
              <w:bottom w:val="single" w:sz="4" w:space="0" w:color="auto"/>
              <w:right w:val="nil"/>
            </w:tcBorders>
            <w:noWrap/>
            <w:vAlign w:val="center"/>
            <w:hideMark/>
          </w:tcPr>
          <w:p w14:paraId="40268EBF" w14:textId="5C10468A" w:rsidR="00BD1C8C" w:rsidRPr="00AF3A19" w:rsidRDefault="008E3FE6" w:rsidP="008B7AB9">
            <w:pPr>
              <w:spacing w:after="0" w:line="276" w:lineRule="auto"/>
              <w:ind w:right="2006" w:firstLine="0"/>
              <w:jc w:val="right"/>
              <w:rPr>
                <w:b/>
              </w:rPr>
            </w:pPr>
            <w:r>
              <w:rPr>
                <w:b/>
              </w:rPr>
              <w:t>118.</w:t>
            </w:r>
            <w:r w:rsidR="000F2984">
              <w:rPr>
                <w:b/>
              </w:rPr>
              <w:t>696</w:t>
            </w:r>
            <w:r w:rsidR="00BD1C8C" w:rsidRPr="00AF3A19">
              <w:rPr>
                <w:b/>
              </w:rPr>
              <w:t>,</w:t>
            </w:r>
            <w:r w:rsidR="00E57D20">
              <w:rPr>
                <w:b/>
                <w:sz w:val="20"/>
              </w:rPr>
              <w:t>77</w:t>
            </w:r>
          </w:p>
        </w:tc>
      </w:tr>
      <w:tr w:rsidR="00BD1C8C" w:rsidRPr="00BD1C8C" w14:paraId="1A9968C0" w14:textId="77777777" w:rsidTr="008B7AB9">
        <w:trPr>
          <w:trHeight w:val="397"/>
        </w:trPr>
        <w:tc>
          <w:tcPr>
            <w:tcW w:w="2275" w:type="pct"/>
            <w:tcBorders>
              <w:top w:val="single" w:sz="4" w:space="0" w:color="auto"/>
              <w:left w:val="nil"/>
              <w:bottom w:val="single" w:sz="4" w:space="0" w:color="auto"/>
              <w:right w:val="nil"/>
            </w:tcBorders>
            <w:noWrap/>
            <w:vAlign w:val="center"/>
            <w:hideMark/>
          </w:tcPr>
          <w:p w14:paraId="68465518" w14:textId="388F1E70" w:rsidR="00BD1C8C" w:rsidRPr="00BD1C8C" w:rsidRDefault="00361487" w:rsidP="008B7AB9">
            <w:pPr>
              <w:spacing w:after="0" w:line="276" w:lineRule="auto"/>
              <w:ind w:firstLine="0"/>
              <w:jc w:val="center"/>
            </w:pPr>
            <w:r w:rsidRPr="00BD1C8C">
              <w:t>Imprevistos</w:t>
            </w:r>
            <w:r w:rsidR="00BD1C8C" w:rsidRPr="00BD1C8C">
              <w:t xml:space="preserve"> (5%)</w:t>
            </w:r>
          </w:p>
        </w:tc>
        <w:tc>
          <w:tcPr>
            <w:tcW w:w="2725" w:type="pct"/>
            <w:tcBorders>
              <w:top w:val="single" w:sz="4" w:space="0" w:color="auto"/>
              <w:left w:val="nil"/>
              <w:bottom w:val="single" w:sz="4" w:space="0" w:color="auto"/>
              <w:right w:val="nil"/>
            </w:tcBorders>
            <w:noWrap/>
            <w:vAlign w:val="center"/>
            <w:hideMark/>
          </w:tcPr>
          <w:p w14:paraId="6D3B64DD" w14:textId="1CC9475C" w:rsidR="00BD1C8C" w:rsidRPr="00AF3A19" w:rsidRDefault="000F2984" w:rsidP="008B7AB9">
            <w:pPr>
              <w:spacing w:after="0" w:line="276" w:lineRule="auto"/>
              <w:ind w:right="2006" w:firstLine="0"/>
              <w:jc w:val="right"/>
            </w:pPr>
            <w:r>
              <w:t>5.934</w:t>
            </w:r>
            <w:r w:rsidR="00BD1C8C" w:rsidRPr="00AF3A19">
              <w:t>,</w:t>
            </w:r>
            <w:r w:rsidR="004B3D7F">
              <w:rPr>
                <w:sz w:val="20"/>
              </w:rPr>
              <w:t>8</w:t>
            </w:r>
            <w:r w:rsidR="00E57D20">
              <w:rPr>
                <w:sz w:val="20"/>
              </w:rPr>
              <w:t>3</w:t>
            </w:r>
          </w:p>
        </w:tc>
      </w:tr>
      <w:tr w:rsidR="00BD1C8C" w:rsidRPr="00BD1C8C" w14:paraId="372ACF93" w14:textId="77777777" w:rsidTr="008B7AB9">
        <w:trPr>
          <w:trHeight w:val="397"/>
        </w:trPr>
        <w:tc>
          <w:tcPr>
            <w:tcW w:w="2275" w:type="pct"/>
            <w:tcBorders>
              <w:top w:val="single" w:sz="4" w:space="0" w:color="auto"/>
              <w:left w:val="nil"/>
              <w:bottom w:val="single" w:sz="4" w:space="0" w:color="auto"/>
              <w:right w:val="nil"/>
            </w:tcBorders>
            <w:noWrap/>
            <w:vAlign w:val="center"/>
            <w:hideMark/>
          </w:tcPr>
          <w:p w14:paraId="0A5447F9" w14:textId="77777777" w:rsidR="00BD1C8C" w:rsidRPr="00BD1C8C" w:rsidRDefault="00BD1C8C" w:rsidP="008B7AB9">
            <w:pPr>
              <w:spacing w:after="0" w:line="276" w:lineRule="auto"/>
              <w:ind w:firstLine="0"/>
              <w:jc w:val="center"/>
              <w:rPr>
                <w:b/>
                <w:bCs/>
              </w:rPr>
            </w:pPr>
            <w:r w:rsidRPr="00BD1C8C">
              <w:rPr>
                <w:b/>
                <w:bCs/>
              </w:rPr>
              <w:t>TOTAL</w:t>
            </w:r>
          </w:p>
        </w:tc>
        <w:tc>
          <w:tcPr>
            <w:tcW w:w="2725" w:type="pct"/>
            <w:tcBorders>
              <w:top w:val="single" w:sz="4" w:space="0" w:color="auto"/>
              <w:left w:val="nil"/>
              <w:bottom w:val="single" w:sz="4" w:space="0" w:color="auto"/>
              <w:right w:val="nil"/>
            </w:tcBorders>
            <w:noWrap/>
            <w:vAlign w:val="center"/>
            <w:hideMark/>
          </w:tcPr>
          <w:p w14:paraId="5E59D41A" w14:textId="4F87836A" w:rsidR="00BD1C8C" w:rsidRPr="00AF3A19" w:rsidRDefault="000F2984" w:rsidP="008B7AB9">
            <w:pPr>
              <w:spacing w:after="0" w:line="276" w:lineRule="auto"/>
              <w:ind w:right="2006" w:firstLine="0"/>
              <w:jc w:val="right"/>
              <w:rPr>
                <w:b/>
                <w:bCs/>
              </w:rPr>
            </w:pPr>
            <w:r>
              <w:rPr>
                <w:b/>
                <w:bCs/>
              </w:rPr>
              <w:t>124.631</w:t>
            </w:r>
            <w:r w:rsidR="00BD1C8C" w:rsidRPr="00AF3A19">
              <w:rPr>
                <w:b/>
                <w:bCs/>
              </w:rPr>
              <w:t>,</w:t>
            </w:r>
            <w:r w:rsidR="002B2367">
              <w:rPr>
                <w:b/>
                <w:bCs/>
                <w:sz w:val="20"/>
              </w:rPr>
              <w:t>6</w:t>
            </w:r>
            <w:r w:rsidR="00E57D20">
              <w:rPr>
                <w:b/>
                <w:bCs/>
                <w:sz w:val="20"/>
              </w:rPr>
              <w:t>0</w:t>
            </w:r>
          </w:p>
        </w:tc>
      </w:tr>
    </w:tbl>
    <w:p w14:paraId="20618420" w14:textId="77981D53" w:rsidR="00CB3F4F" w:rsidRPr="00BD1C8C" w:rsidRDefault="00BD1C8C" w:rsidP="00353D3A">
      <w:pPr>
        <w:spacing w:before="240" w:after="240"/>
        <w:rPr>
          <w:lang w:val="pt-BR"/>
        </w:rPr>
      </w:pPr>
      <w:r w:rsidRPr="00147D71">
        <w:rPr>
          <w:b/>
          <w:bCs/>
          <w:sz w:val="22"/>
        </w:rPr>
        <w:t>Autores:</w:t>
      </w:r>
      <w:r w:rsidRPr="00147D71">
        <w:rPr>
          <w:sz w:val="22"/>
        </w:rPr>
        <w:t xml:space="preserve"> Navarrete Jéssica y Loza Reynaldo</w:t>
      </w:r>
    </w:p>
    <w:p w14:paraId="6413EBAF" w14:textId="06B0B1A3" w:rsidR="003D716E" w:rsidRDefault="005F70ED" w:rsidP="00353D3A">
      <w:pPr>
        <w:pStyle w:val="Ttulo3"/>
        <w:spacing w:after="240"/>
      </w:pPr>
      <w:bookmarkStart w:id="99" w:name="_Toc95402178"/>
      <w:r>
        <w:t>Activos fijos</w:t>
      </w:r>
      <w:bookmarkEnd w:id="99"/>
      <w:r>
        <w:t xml:space="preserve"> </w:t>
      </w:r>
    </w:p>
    <w:p w14:paraId="7F558325" w14:textId="24DE2CFA" w:rsidR="00BD1C8C" w:rsidRDefault="00353D3A" w:rsidP="00353D3A">
      <w:pPr>
        <w:spacing w:before="40" w:after="240"/>
        <w:rPr>
          <w:lang w:val="es-ES"/>
        </w:rPr>
      </w:pPr>
      <w:r>
        <w:rPr>
          <w:lang w:val="es-ES"/>
        </w:rPr>
        <w:t>Los activos fijos son un aspecto esencial en el desarrollo de funciones operativas de las empresas, sean esta públicas o privadas, se pueden considerar como una base para que se pueda llevar a cabo de forma clara y precisa el producto o servicio que una entidad brinda; no obstante, muchas veces estos activos fijos, deben estar enfocados en una atención adecuada y con un adecuado control de cada uno de los elementos que intervienen en ella.</w:t>
      </w:r>
    </w:p>
    <w:p w14:paraId="16AE5806" w14:textId="42CAC5ED" w:rsidR="008B7AB9" w:rsidRDefault="008B7AB9" w:rsidP="00882735">
      <w:pPr>
        <w:pStyle w:val="Tablas"/>
      </w:pPr>
      <w:bookmarkStart w:id="100" w:name="_Toc92675385"/>
      <w:r>
        <w:t>Terreno</w:t>
      </w:r>
      <w:bookmarkEnd w:id="100"/>
    </w:p>
    <w:tbl>
      <w:tblPr>
        <w:tblStyle w:val="Tablanormal2"/>
        <w:tblW w:w="5000" w:type="pct"/>
        <w:tblLook w:val="04A0" w:firstRow="1" w:lastRow="0" w:firstColumn="1" w:lastColumn="0" w:noHBand="0" w:noVBand="1"/>
      </w:tblPr>
      <w:tblGrid>
        <w:gridCol w:w="4957"/>
        <w:gridCol w:w="4069"/>
      </w:tblGrid>
      <w:tr w:rsidR="000D6E8A" w14:paraId="27F1BD07" w14:textId="77777777" w:rsidTr="007531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314A0016" w14:textId="77777777" w:rsidR="000D6E8A" w:rsidRPr="00753169" w:rsidRDefault="000D6E8A" w:rsidP="008B7AB9">
            <w:pPr>
              <w:jc w:val="center"/>
              <w:rPr>
                <w:rFonts w:eastAsia="Times New Roman" w:cs="Times New Roman"/>
                <w:color w:val="000000"/>
                <w:szCs w:val="20"/>
              </w:rPr>
            </w:pPr>
            <w:r w:rsidRPr="00753169">
              <w:rPr>
                <w:rFonts w:eastAsia="Times New Roman" w:cs="Times New Roman"/>
                <w:color w:val="000000"/>
                <w:szCs w:val="20"/>
              </w:rPr>
              <w:t>DENOMINACIÓN</w:t>
            </w:r>
          </w:p>
        </w:tc>
        <w:tc>
          <w:tcPr>
            <w:tcW w:w="2254" w:type="pct"/>
            <w:noWrap/>
            <w:hideMark/>
          </w:tcPr>
          <w:p w14:paraId="7EF213E2" w14:textId="1DC9BF8B" w:rsidR="000D6E8A" w:rsidRPr="00753169" w:rsidRDefault="000D6E8A" w:rsidP="0075316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rPr>
            </w:pPr>
            <w:r w:rsidRPr="00753169">
              <w:rPr>
                <w:rFonts w:eastAsia="Times New Roman" w:cs="Times New Roman"/>
                <w:color w:val="000000"/>
                <w:szCs w:val="20"/>
              </w:rPr>
              <w:t>VALOR</w:t>
            </w:r>
            <w:r w:rsidR="008B7AB9" w:rsidRPr="00753169">
              <w:rPr>
                <w:rFonts w:eastAsia="Times New Roman" w:cs="Times New Roman"/>
                <w:bCs w:val="0"/>
                <w:color w:val="000000"/>
                <w:szCs w:val="20"/>
              </w:rPr>
              <w:t xml:space="preserve"> EN DÓLARES</w:t>
            </w:r>
          </w:p>
        </w:tc>
      </w:tr>
      <w:tr w:rsidR="000D6E8A" w14:paraId="404E06B4" w14:textId="77777777" w:rsidTr="0075316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6" w:type="pct"/>
            <w:noWrap/>
            <w:hideMark/>
          </w:tcPr>
          <w:p w14:paraId="7FED7168" w14:textId="213E6D57" w:rsidR="000D6E8A" w:rsidRPr="00753169" w:rsidRDefault="003C3AB4" w:rsidP="008B7AB9">
            <w:pPr>
              <w:jc w:val="center"/>
              <w:rPr>
                <w:rFonts w:eastAsia="Times New Roman" w:cs="Times New Roman"/>
                <w:b w:val="0"/>
                <w:color w:val="000000"/>
                <w:szCs w:val="20"/>
              </w:rPr>
            </w:pPr>
            <w:r w:rsidRPr="00753169">
              <w:rPr>
                <w:rFonts w:eastAsia="Times New Roman" w:cs="Times New Roman"/>
                <w:b w:val="0"/>
                <w:color w:val="000000"/>
                <w:szCs w:val="20"/>
              </w:rPr>
              <w:t>Terreno</w:t>
            </w:r>
            <w:r w:rsidR="000D6E8A" w:rsidRPr="00753169">
              <w:rPr>
                <w:rFonts w:eastAsia="Times New Roman" w:cs="Times New Roman"/>
                <w:b w:val="0"/>
                <w:color w:val="000000"/>
                <w:szCs w:val="20"/>
              </w:rPr>
              <w:t xml:space="preserve"> (</w:t>
            </w:r>
            <w:r w:rsidR="00C222D3">
              <w:rPr>
                <w:rFonts w:eastAsia="Times New Roman" w:cs="Times New Roman"/>
                <w:b w:val="0"/>
                <w:color w:val="000000"/>
                <w:szCs w:val="20"/>
              </w:rPr>
              <w:t>300</w:t>
            </w:r>
            <w:r w:rsidR="000D6E8A" w:rsidRPr="00753169">
              <w:rPr>
                <w:rFonts w:eastAsia="Times New Roman" w:cs="Times New Roman"/>
                <w:b w:val="0"/>
                <w:color w:val="000000"/>
                <w:szCs w:val="20"/>
              </w:rPr>
              <w:t xml:space="preserve"> m</w:t>
            </w:r>
            <w:r w:rsidR="000D6E8A" w:rsidRPr="00753169">
              <w:rPr>
                <w:rFonts w:eastAsia="Times New Roman" w:cs="Times New Roman"/>
                <w:b w:val="0"/>
                <w:color w:val="000000"/>
                <w:szCs w:val="20"/>
                <w:vertAlign w:val="superscript"/>
              </w:rPr>
              <w:t>2</w:t>
            </w:r>
            <w:r w:rsidR="000D6E8A" w:rsidRPr="00753169">
              <w:rPr>
                <w:rFonts w:eastAsia="Times New Roman" w:cs="Times New Roman"/>
                <w:b w:val="0"/>
                <w:color w:val="000000"/>
                <w:szCs w:val="20"/>
              </w:rPr>
              <w:t>)</w:t>
            </w:r>
          </w:p>
        </w:tc>
        <w:tc>
          <w:tcPr>
            <w:tcW w:w="2254" w:type="pct"/>
            <w:noWrap/>
            <w:hideMark/>
          </w:tcPr>
          <w:p w14:paraId="5324A801" w14:textId="6EC048CF" w:rsidR="000D6E8A" w:rsidRPr="00753169" w:rsidRDefault="000D6E8A" w:rsidP="008B7AB9">
            <w:pPr>
              <w:ind w:right="1581"/>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rPr>
            </w:pPr>
            <w:r w:rsidRPr="00753169">
              <w:rPr>
                <w:rFonts w:eastAsia="Times New Roman" w:cs="Times New Roman"/>
                <w:color w:val="000000"/>
                <w:szCs w:val="20"/>
              </w:rPr>
              <w:t>1</w:t>
            </w:r>
            <w:r w:rsidR="00C222D3">
              <w:rPr>
                <w:rFonts w:eastAsia="Times New Roman" w:cs="Times New Roman"/>
                <w:color w:val="000000"/>
                <w:szCs w:val="20"/>
              </w:rPr>
              <w:t>2</w:t>
            </w:r>
            <w:r w:rsidR="008B7AB9" w:rsidRPr="00753169">
              <w:rPr>
                <w:rFonts w:eastAsia="Times New Roman" w:cs="Times New Roman"/>
                <w:color w:val="000000"/>
                <w:szCs w:val="20"/>
              </w:rPr>
              <w:t>.</w:t>
            </w:r>
            <w:r w:rsidRPr="00753169">
              <w:rPr>
                <w:rFonts w:eastAsia="Times New Roman" w:cs="Times New Roman"/>
                <w:color w:val="000000"/>
                <w:szCs w:val="20"/>
              </w:rPr>
              <w:t>000</w:t>
            </w:r>
            <w:r w:rsidR="008B7AB9" w:rsidRPr="00753169">
              <w:rPr>
                <w:rFonts w:eastAsia="Times New Roman" w:cs="Times New Roman"/>
                <w:color w:val="000000"/>
                <w:szCs w:val="20"/>
              </w:rPr>
              <w:t>,</w:t>
            </w:r>
            <w:r w:rsidR="00753169" w:rsidRPr="00753169">
              <w:rPr>
                <w:rFonts w:eastAsia="Times New Roman" w:cs="Times New Roman"/>
                <w:color w:val="000000"/>
                <w:sz w:val="20"/>
                <w:szCs w:val="20"/>
              </w:rPr>
              <w:t>00</w:t>
            </w:r>
          </w:p>
        </w:tc>
      </w:tr>
      <w:tr w:rsidR="000D6E8A" w14:paraId="7F01C08F" w14:textId="77777777" w:rsidTr="00753169">
        <w:trPr>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0C640727" w14:textId="77777777" w:rsidR="000D6E8A" w:rsidRPr="00361487" w:rsidRDefault="000D6E8A" w:rsidP="008B7AB9">
            <w:pPr>
              <w:jc w:val="center"/>
              <w:rPr>
                <w:rFonts w:eastAsia="Times New Roman" w:cs="Times New Roman"/>
                <w:color w:val="000000"/>
                <w:szCs w:val="20"/>
              </w:rPr>
            </w:pPr>
            <w:r w:rsidRPr="00361487">
              <w:rPr>
                <w:rFonts w:eastAsia="Times New Roman" w:cs="Times New Roman"/>
                <w:color w:val="000000"/>
                <w:szCs w:val="20"/>
              </w:rPr>
              <w:t>TOTAL</w:t>
            </w:r>
          </w:p>
        </w:tc>
        <w:tc>
          <w:tcPr>
            <w:tcW w:w="2254" w:type="pct"/>
            <w:noWrap/>
            <w:hideMark/>
          </w:tcPr>
          <w:p w14:paraId="74731BE3" w14:textId="49D74B15" w:rsidR="000D6E8A" w:rsidRPr="008B7AB9" w:rsidRDefault="000D6E8A" w:rsidP="008B7AB9">
            <w:pPr>
              <w:ind w:right="1581"/>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rPr>
            </w:pPr>
            <w:r w:rsidRPr="008B7AB9">
              <w:rPr>
                <w:rFonts w:eastAsia="Times New Roman" w:cs="Times New Roman"/>
                <w:b/>
                <w:bCs/>
                <w:color w:val="000000"/>
                <w:szCs w:val="20"/>
              </w:rPr>
              <w:t>1</w:t>
            </w:r>
            <w:r w:rsidR="00C222D3">
              <w:rPr>
                <w:rFonts w:eastAsia="Times New Roman" w:cs="Times New Roman"/>
                <w:b/>
                <w:bCs/>
                <w:color w:val="000000"/>
                <w:szCs w:val="20"/>
              </w:rPr>
              <w:t>2</w:t>
            </w:r>
            <w:r w:rsidR="008B7AB9">
              <w:rPr>
                <w:rFonts w:eastAsia="Times New Roman" w:cs="Times New Roman"/>
                <w:b/>
                <w:bCs/>
                <w:color w:val="000000"/>
                <w:szCs w:val="20"/>
              </w:rPr>
              <w:t>.</w:t>
            </w:r>
            <w:r w:rsidRPr="008B7AB9">
              <w:rPr>
                <w:rFonts w:eastAsia="Times New Roman" w:cs="Times New Roman"/>
                <w:b/>
                <w:bCs/>
                <w:color w:val="000000"/>
                <w:szCs w:val="20"/>
              </w:rPr>
              <w:t>000</w:t>
            </w:r>
            <w:r w:rsidR="008B7AB9">
              <w:rPr>
                <w:rFonts w:eastAsia="Times New Roman" w:cs="Times New Roman"/>
                <w:b/>
                <w:bCs/>
                <w:color w:val="000000"/>
                <w:szCs w:val="20"/>
              </w:rPr>
              <w:t>,</w:t>
            </w:r>
            <w:r w:rsidR="00753169" w:rsidRPr="00753169">
              <w:rPr>
                <w:rFonts w:eastAsia="Times New Roman" w:cs="Times New Roman"/>
                <w:b/>
                <w:bCs/>
                <w:color w:val="000000"/>
                <w:sz w:val="20"/>
                <w:szCs w:val="20"/>
              </w:rPr>
              <w:t>00</w:t>
            </w:r>
          </w:p>
        </w:tc>
      </w:tr>
    </w:tbl>
    <w:p w14:paraId="568E84E4" w14:textId="201DFEEF" w:rsidR="008B7AB9" w:rsidRDefault="008B7AB9" w:rsidP="008B7AB9">
      <w:pPr>
        <w:spacing w:before="240" w:after="0" w:line="276" w:lineRule="auto"/>
        <w:rPr>
          <w:sz w:val="22"/>
        </w:rPr>
      </w:pPr>
      <w:r w:rsidRPr="00147D71">
        <w:rPr>
          <w:b/>
          <w:bCs/>
          <w:sz w:val="22"/>
        </w:rPr>
        <w:t>Autores:</w:t>
      </w:r>
      <w:r w:rsidRPr="00147D71">
        <w:rPr>
          <w:sz w:val="22"/>
        </w:rPr>
        <w:t xml:space="preserve"> Navarrete Jéssica y Loza Reynaldo</w:t>
      </w:r>
    </w:p>
    <w:p w14:paraId="0D2EFFFA" w14:textId="77777777" w:rsidR="008B7AB9" w:rsidRPr="00147D71" w:rsidRDefault="008B7AB9" w:rsidP="008B7AB9">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w:t>
      </w:r>
      <w:r>
        <w:rPr>
          <w:rFonts w:cs="Times New Roman"/>
          <w:sz w:val="22"/>
          <w:szCs w:val="24"/>
        </w:rPr>
        <w:t>GAD - Chone</w:t>
      </w:r>
      <w:r w:rsidRPr="00147D71">
        <w:rPr>
          <w:rFonts w:cs="Times New Roman"/>
          <w:sz w:val="22"/>
          <w:szCs w:val="24"/>
        </w:rPr>
        <w:t xml:space="preserve">  </w:t>
      </w:r>
    </w:p>
    <w:p w14:paraId="39C9C8F4" w14:textId="09C6A4F9" w:rsidR="008B7AB9" w:rsidRDefault="003764BE" w:rsidP="008B7AB9">
      <w:pPr>
        <w:spacing w:before="240" w:after="240"/>
      </w:pPr>
      <w:r>
        <w:t>Para llevar a cabo el procesamiento del café, se necesitan algunas etapas de construcción que permitan implementar las maquinarias y equipos necesarios, por lo que técnicamente</w:t>
      </w:r>
      <w:r w:rsidR="00753169">
        <w:t xml:space="preserve"> el área se subdivide en algunos segmentos acoplados al procesamiento, así:</w:t>
      </w:r>
    </w:p>
    <w:p w14:paraId="19A1B472" w14:textId="07E2FBF7" w:rsidR="00753169" w:rsidRDefault="00753169" w:rsidP="00882735">
      <w:pPr>
        <w:pStyle w:val="Tablas"/>
      </w:pPr>
      <w:bookmarkStart w:id="101" w:name="_Toc92675386"/>
      <w:r>
        <w:t>Área de construcción</w:t>
      </w:r>
      <w:bookmarkEnd w:id="101"/>
    </w:p>
    <w:tbl>
      <w:tblPr>
        <w:tblStyle w:val="Tablanormal2"/>
        <w:tblW w:w="5000" w:type="pct"/>
        <w:tblLook w:val="04A0" w:firstRow="1" w:lastRow="0" w:firstColumn="1" w:lastColumn="0" w:noHBand="0" w:noVBand="1"/>
      </w:tblPr>
      <w:tblGrid>
        <w:gridCol w:w="4957"/>
        <w:gridCol w:w="4069"/>
      </w:tblGrid>
      <w:tr w:rsidR="00753169" w14:paraId="066F65CD" w14:textId="77777777" w:rsidTr="008221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6B943EDF" w14:textId="77777777" w:rsidR="00753169" w:rsidRPr="00753169" w:rsidRDefault="00753169" w:rsidP="008221A9">
            <w:pPr>
              <w:jc w:val="center"/>
              <w:rPr>
                <w:rFonts w:eastAsia="Times New Roman" w:cs="Times New Roman"/>
                <w:color w:val="000000"/>
                <w:szCs w:val="20"/>
              </w:rPr>
            </w:pPr>
            <w:r w:rsidRPr="00753169">
              <w:rPr>
                <w:rFonts w:eastAsia="Times New Roman" w:cs="Times New Roman"/>
                <w:color w:val="000000"/>
                <w:szCs w:val="20"/>
              </w:rPr>
              <w:t>DENOMINACIÓN</w:t>
            </w:r>
          </w:p>
        </w:tc>
        <w:tc>
          <w:tcPr>
            <w:tcW w:w="2254" w:type="pct"/>
            <w:noWrap/>
            <w:hideMark/>
          </w:tcPr>
          <w:p w14:paraId="313CD977" w14:textId="77777777" w:rsidR="00753169" w:rsidRPr="00753169" w:rsidRDefault="00753169" w:rsidP="0075316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rPr>
            </w:pPr>
            <w:r w:rsidRPr="00753169">
              <w:rPr>
                <w:rFonts w:eastAsia="Times New Roman" w:cs="Times New Roman"/>
                <w:color w:val="000000"/>
                <w:szCs w:val="20"/>
              </w:rPr>
              <w:t>VALOR</w:t>
            </w:r>
            <w:r w:rsidRPr="00753169">
              <w:rPr>
                <w:rFonts w:eastAsia="Times New Roman" w:cs="Times New Roman"/>
                <w:bCs w:val="0"/>
                <w:color w:val="000000"/>
                <w:szCs w:val="20"/>
              </w:rPr>
              <w:t xml:space="preserve"> EN DÓLARES</w:t>
            </w:r>
          </w:p>
        </w:tc>
      </w:tr>
      <w:tr w:rsidR="00753169" w14:paraId="13F04E1D" w14:textId="77777777" w:rsidTr="008221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6" w:type="pct"/>
            <w:noWrap/>
            <w:hideMark/>
          </w:tcPr>
          <w:p w14:paraId="7AA12C75" w14:textId="1B0BC97E" w:rsidR="00753169" w:rsidRPr="00753169" w:rsidRDefault="00C76FC3" w:rsidP="008221A9">
            <w:pPr>
              <w:jc w:val="center"/>
              <w:rPr>
                <w:rFonts w:eastAsia="Times New Roman" w:cs="Times New Roman"/>
                <w:b w:val="0"/>
                <w:color w:val="000000"/>
                <w:szCs w:val="20"/>
              </w:rPr>
            </w:pPr>
            <w:r>
              <w:rPr>
                <w:rFonts w:eastAsia="Times New Roman" w:cs="Times New Roman"/>
                <w:b w:val="0"/>
                <w:color w:val="000000"/>
                <w:szCs w:val="20"/>
              </w:rPr>
              <w:t>Construcción</w:t>
            </w:r>
            <w:r w:rsidR="00753169" w:rsidRPr="00753169">
              <w:rPr>
                <w:rFonts w:eastAsia="Times New Roman" w:cs="Times New Roman"/>
                <w:b w:val="0"/>
                <w:color w:val="000000"/>
                <w:szCs w:val="20"/>
              </w:rPr>
              <w:t xml:space="preserve"> (</w:t>
            </w:r>
            <w:r>
              <w:rPr>
                <w:rFonts w:eastAsia="Times New Roman" w:cs="Times New Roman"/>
                <w:b w:val="0"/>
                <w:color w:val="000000"/>
                <w:szCs w:val="20"/>
              </w:rPr>
              <w:t>1</w:t>
            </w:r>
            <w:r w:rsidR="00361487">
              <w:rPr>
                <w:rFonts w:eastAsia="Times New Roman" w:cs="Times New Roman"/>
                <w:b w:val="0"/>
                <w:color w:val="000000"/>
                <w:szCs w:val="20"/>
              </w:rPr>
              <w:t>3</w:t>
            </w:r>
            <w:r>
              <w:rPr>
                <w:rFonts w:eastAsia="Times New Roman" w:cs="Times New Roman"/>
                <w:b w:val="0"/>
                <w:color w:val="000000"/>
                <w:szCs w:val="20"/>
              </w:rPr>
              <w:t>5</w:t>
            </w:r>
            <w:r w:rsidR="00753169" w:rsidRPr="00753169">
              <w:rPr>
                <w:rFonts w:eastAsia="Times New Roman" w:cs="Times New Roman"/>
                <w:b w:val="0"/>
                <w:color w:val="000000"/>
                <w:szCs w:val="20"/>
              </w:rPr>
              <w:t xml:space="preserve"> m</w:t>
            </w:r>
            <w:r w:rsidR="00753169" w:rsidRPr="00753169">
              <w:rPr>
                <w:rFonts w:eastAsia="Times New Roman" w:cs="Times New Roman"/>
                <w:b w:val="0"/>
                <w:color w:val="000000"/>
                <w:szCs w:val="20"/>
                <w:vertAlign w:val="superscript"/>
              </w:rPr>
              <w:t>2</w:t>
            </w:r>
            <w:r w:rsidR="00753169" w:rsidRPr="00753169">
              <w:rPr>
                <w:rFonts w:eastAsia="Times New Roman" w:cs="Times New Roman"/>
                <w:b w:val="0"/>
                <w:color w:val="000000"/>
                <w:szCs w:val="20"/>
              </w:rPr>
              <w:t>)</w:t>
            </w:r>
          </w:p>
        </w:tc>
        <w:tc>
          <w:tcPr>
            <w:tcW w:w="2254" w:type="pct"/>
            <w:noWrap/>
            <w:hideMark/>
          </w:tcPr>
          <w:p w14:paraId="14336D2F" w14:textId="22B565C4" w:rsidR="00753169" w:rsidRPr="00753169" w:rsidRDefault="008E3FE6" w:rsidP="008221A9">
            <w:pPr>
              <w:ind w:right="1581"/>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rPr>
            </w:pPr>
            <w:r>
              <w:rPr>
                <w:rFonts w:eastAsia="Times New Roman" w:cs="Times New Roman"/>
                <w:color w:val="000000"/>
                <w:szCs w:val="20"/>
              </w:rPr>
              <w:t>12</w:t>
            </w:r>
            <w:r w:rsidR="00753169" w:rsidRPr="00753169">
              <w:rPr>
                <w:rFonts w:eastAsia="Times New Roman" w:cs="Times New Roman"/>
                <w:color w:val="000000"/>
                <w:szCs w:val="20"/>
              </w:rPr>
              <w:t>.</w:t>
            </w:r>
            <w:r>
              <w:rPr>
                <w:rFonts w:eastAsia="Times New Roman" w:cs="Times New Roman"/>
                <w:color w:val="000000"/>
                <w:szCs w:val="20"/>
              </w:rPr>
              <w:t>60</w:t>
            </w:r>
            <w:r w:rsidR="00C222D3">
              <w:rPr>
                <w:rFonts w:eastAsia="Times New Roman" w:cs="Times New Roman"/>
                <w:color w:val="000000"/>
                <w:szCs w:val="20"/>
              </w:rPr>
              <w:t>0</w:t>
            </w:r>
            <w:r w:rsidR="00753169" w:rsidRPr="00753169">
              <w:rPr>
                <w:rFonts w:eastAsia="Times New Roman" w:cs="Times New Roman"/>
                <w:color w:val="000000"/>
                <w:szCs w:val="20"/>
              </w:rPr>
              <w:t>,</w:t>
            </w:r>
            <w:r w:rsidR="00753169" w:rsidRPr="00753169">
              <w:rPr>
                <w:rFonts w:eastAsia="Times New Roman" w:cs="Times New Roman"/>
                <w:color w:val="000000"/>
                <w:sz w:val="20"/>
                <w:szCs w:val="20"/>
              </w:rPr>
              <w:t>00</w:t>
            </w:r>
          </w:p>
        </w:tc>
      </w:tr>
      <w:tr w:rsidR="00753169" w14:paraId="23EC9FCF" w14:textId="77777777" w:rsidTr="008221A9">
        <w:trPr>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04F15E32" w14:textId="77777777" w:rsidR="00753169" w:rsidRPr="00C76FC3" w:rsidRDefault="00753169" w:rsidP="008221A9">
            <w:pPr>
              <w:jc w:val="center"/>
              <w:rPr>
                <w:rFonts w:eastAsia="Times New Roman" w:cs="Times New Roman"/>
                <w:color w:val="000000"/>
                <w:szCs w:val="20"/>
              </w:rPr>
            </w:pPr>
            <w:r w:rsidRPr="00C76FC3">
              <w:rPr>
                <w:rFonts w:eastAsia="Times New Roman" w:cs="Times New Roman"/>
                <w:color w:val="000000"/>
                <w:szCs w:val="20"/>
              </w:rPr>
              <w:lastRenderedPageBreak/>
              <w:t>TOTAL</w:t>
            </w:r>
          </w:p>
        </w:tc>
        <w:tc>
          <w:tcPr>
            <w:tcW w:w="2254" w:type="pct"/>
            <w:noWrap/>
            <w:hideMark/>
          </w:tcPr>
          <w:p w14:paraId="3AB7455C" w14:textId="0D13CECE" w:rsidR="00753169" w:rsidRPr="008B7AB9" w:rsidRDefault="008E3FE6" w:rsidP="008221A9">
            <w:pPr>
              <w:ind w:right="1581"/>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rPr>
            </w:pPr>
            <w:r>
              <w:rPr>
                <w:rFonts w:eastAsia="Times New Roman" w:cs="Times New Roman"/>
                <w:b/>
                <w:bCs/>
                <w:color w:val="000000"/>
                <w:szCs w:val="20"/>
              </w:rPr>
              <w:t>12</w:t>
            </w:r>
            <w:r w:rsidR="00753169">
              <w:rPr>
                <w:rFonts w:eastAsia="Times New Roman" w:cs="Times New Roman"/>
                <w:b/>
                <w:bCs/>
                <w:color w:val="000000"/>
                <w:szCs w:val="20"/>
              </w:rPr>
              <w:t>.</w:t>
            </w:r>
            <w:r>
              <w:rPr>
                <w:rFonts w:eastAsia="Times New Roman" w:cs="Times New Roman"/>
                <w:b/>
                <w:bCs/>
                <w:color w:val="000000"/>
                <w:szCs w:val="20"/>
              </w:rPr>
              <w:t>60</w:t>
            </w:r>
            <w:r w:rsidR="00753169" w:rsidRPr="008B7AB9">
              <w:rPr>
                <w:rFonts w:eastAsia="Times New Roman" w:cs="Times New Roman"/>
                <w:b/>
                <w:bCs/>
                <w:color w:val="000000"/>
                <w:szCs w:val="20"/>
              </w:rPr>
              <w:t>0</w:t>
            </w:r>
            <w:r w:rsidR="00753169">
              <w:rPr>
                <w:rFonts w:eastAsia="Times New Roman" w:cs="Times New Roman"/>
                <w:b/>
                <w:bCs/>
                <w:color w:val="000000"/>
                <w:szCs w:val="20"/>
              </w:rPr>
              <w:t>,</w:t>
            </w:r>
            <w:r w:rsidR="00753169" w:rsidRPr="00C76FC3">
              <w:rPr>
                <w:rFonts w:eastAsia="Times New Roman" w:cs="Times New Roman"/>
                <w:b/>
                <w:bCs/>
                <w:color w:val="000000"/>
                <w:sz w:val="20"/>
                <w:szCs w:val="20"/>
              </w:rPr>
              <w:t>00</w:t>
            </w:r>
          </w:p>
        </w:tc>
      </w:tr>
    </w:tbl>
    <w:p w14:paraId="47BB8351" w14:textId="77777777" w:rsidR="00753169" w:rsidRDefault="00753169" w:rsidP="00753169">
      <w:pPr>
        <w:spacing w:before="240" w:after="0" w:line="276" w:lineRule="auto"/>
        <w:rPr>
          <w:sz w:val="22"/>
        </w:rPr>
      </w:pPr>
      <w:r w:rsidRPr="00147D71">
        <w:rPr>
          <w:b/>
          <w:bCs/>
          <w:sz w:val="22"/>
        </w:rPr>
        <w:t>Autores:</w:t>
      </w:r>
      <w:r w:rsidRPr="00147D71">
        <w:rPr>
          <w:sz w:val="22"/>
        </w:rPr>
        <w:t xml:space="preserve"> Navarrete Jéssica y Loza Reynaldo</w:t>
      </w:r>
    </w:p>
    <w:p w14:paraId="7FA9A053" w14:textId="77777777" w:rsidR="00753169" w:rsidRPr="00147D71" w:rsidRDefault="00753169" w:rsidP="00753169">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w:t>
      </w:r>
      <w:r>
        <w:rPr>
          <w:rFonts w:cs="Times New Roman"/>
          <w:sz w:val="22"/>
          <w:szCs w:val="24"/>
        </w:rPr>
        <w:t>GAD - Chone</w:t>
      </w:r>
      <w:r w:rsidRPr="00147D71">
        <w:rPr>
          <w:rFonts w:cs="Times New Roman"/>
          <w:sz w:val="22"/>
          <w:szCs w:val="24"/>
        </w:rPr>
        <w:t xml:space="preserve">  </w:t>
      </w:r>
    </w:p>
    <w:p w14:paraId="6A644F6F" w14:textId="42E0E844" w:rsidR="00C76FC3" w:rsidRDefault="00C75D63" w:rsidP="00C76FC3">
      <w:pPr>
        <w:spacing w:before="240" w:after="240"/>
        <w:rPr>
          <w:rFonts w:cs="Times New Roman"/>
          <w:szCs w:val="24"/>
        </w:rPr>
      </w:pPr>
      <w:r>
        <w:rPr>
          <w:rFonts w:cs="Times New Roman"/>
          <w:szCs w:val="24"/>
        </w:rPr>
        <w:t>El proceso de elaboración del café liofilizado “</w:t>
      </w:r>
      <w:r w:rsidR="00A30A33">
        <w:rPr>
          <w:rFonts w:cs="Times New Roman"/>
          <w:szCs w:val="24"/>
        </w:rPr>
        <w:t>Coffee Finca</w:t>
      </w:r>
      <w:r>
        <w:rPr>
          <w:rFonts w:cs="Times New Roman"/>
          <w:szCs w:val="24"/>
        </w:rPr>
        <w:t xml:space="preserve">” debe llevarse a cabo mediante un proceso sistematizado de maquinarias que permitan la disponibilidad del producto como tal, de tal manera que este pueda ser comercializado, para ello se </w:t>
      </w:r>
      <w:r w:rsidR="00847EA2">
        <w:rPr>
          <w:rFonts w:cs="Times New Roman"/>
          <w:szCs w:val="24"/>
        </w:rPr>
        <w:t xml:space="preserve">debe </w:t>
      </w:r>
      <w:r>
        <w:rPr>
          <w:rFonts w:cs="Times New Roman"/>
          <w:szCs w:val="24"/>
        </w:rPr>
        <w:t>c</w:t>
      </w:r>
      <w:r w:rsidR="00847EA2">
        <w:rPr>
          <w:rFonts w:cs="Times New Roman"/>
          <w:szCs w:val="24"/>
        </w:rPr>
        <w:t>ontar</w:t>
      </w:r>
      <w:r>
        <w:rPr>
          <w:rFonts w:cs="Times New Roman"/>
          <w:szCs w:val="24"/>
        </w:rPr>
        <w:t xml:space="preserve"> con lo siguiente:</w:t>
      </w:r>
    </w:p>
    <w:p w14:paraId="17C455AB" w14:textId="134DF197" w:rsidR="00C76FC3" w:rsidRDefault="00361487" w:rsidP="00882735">
      <w:pPr>
        <w:pStyle w:val="Tablas"/>
      </w:pPr>
      <w:bookmarkStart w:id="102" w:name="_Toc92675387"/>
      <w:r>
        <w:t>Maquinaria y equipos</w:t>
      </w:r>
      <w:bookmarkEnd w:id="102"/>
    </w:p>
    <w:tbl>
      <w:tblPr>
        <w:tblW w:w="5000" w:type="pct"/>
        <w:tblCellMar>
          <w:left w:w="70" w:type="dxa"/>
          <w:right w:w="70" w:type="dxa"/>
        </w:tblCellMar>
        <w:tblLook w:val="04A0" w:firstRow="1" w:lastRow="0" w:firstColumn="1" w:lastColumn="0" w:noHBand="0" w:noVBand="1"/>
      </w:tblPr>
      <w:tblGrid>
        <w:gridCol w:w="4378"/>
        <w:gridCol w:w="4648"/>
      </w:tblGrid>
      <w:tr w:rsidR="00C76FC3" w:rsidRPr="00BD1C8C" w14:paraId="5DEC6B07" w14:textId="77777777" w:rsidTr="00361487">
        <w:trPr>
          <w:trHeight w:val="397"/>
        </w:trPr>
        <w:tc>
          <w:tcPr>
            <w:tcW w:w="2425" w:type="pct"/>
            <w:tcBorders>
              <w:top w:val="single" w:sz="4" w:space="0" w:color="auto"/>
              <w:left w:val="nil"/>
              <w:bottom w:val="single" w:sz="4" w:space="0" w:color="auto"/>
              <w:right w:val="nil"/>
            </w:tcBorders>
            <w:noWrap/>
            <w:vAlign w:val="center"/>
            <w:hideMark/>
          </w:tcPr>
          <w:p w14:paraId="62174873" w14:textId="77777777" w:rsidR="00C76FC3" w:rsidRPr="00BD1C8C" w:rsidRDefault="00C76FC3" w:rsidP="008221A9">
            <w:pPr>
              <w:spacing w:after="0" w:line="276" w:lineRule="auto"/>
              <w:ind w:firstLine="0"/>
              <w:jc w:val="center"/>
              <w:rPr>
                <w:b/>
                <w:bCs/>
              </w:rPr>
            </w:pPr>
            <w:r w:rsidRPr="00BD1C8C">
              <w:rPr>
                <w:b/>
                <w:bCs/>
              </w:rPr>
              <w:t>DENOMINACIÓN</w:t>
            </w:r>
          </w:p>
        </w:tc>
        <w:tc>
          <w:tcPr>
            <w:tcW w:w="2575" w:type="pct"/>
            <w:tcBorders>
              <w:top w:val="single" w:sz="4" w:space="0" w:color="auto"/>
              <w:left w:val="nil"/>
              <w:bottom w:val="single" w:sz="4" w:space="0" w:color="auto"/>
              <w:right w:val="nil"/>
            </w:tcBorders>
            <w:noWrap/>
            <w:vAlign w:val="center"/>
            <w:hideMark/>
          </w:tcPr>
          <w:p w14:paraId="324360FC" w14:textId="77777777" w:rsidR="00C76FC3" w:rsidRPr="00BD1C8C" w:rsidRDefault="00C76FC3" w:rsidP="008221A9">
            <w:pPr>
              <w:spacing w:after="0" w:line="276" w:lineRule="auto"/>
              <w:ind w:firstLine="0"/>
              <w:jc w:val="center"/>
              <w:rPr>
                <w:b/>
                <w:bCs/>
              </w:rPr>
            </w:pPr>
            <w:r w:rsidRPr="00BD1C8C">
              <w:rPr>
                <w:b/>
                <w:bCs/>
              </w:rPr>
              <w:t>VALOR</w:t>
            </w:r>
            <w:r>
              <w:rPr>
                <w:b/>
                <w:bCs/>
              </w:rPr>
              <w:t xml:space="preserve"> EN DÓLARES</w:t>
            </w:r>
          </w:p>
        </w:tc>
      </w:tr>
      <w:tr w:rsidR="00C76FC3" w:rsidRPr="00BD1C8C" w14:paraId="425144DB" w14:textId="77777777" w:rsidTr="00361487">
        <w:trPr>
          <w:trHeight w:val="397"/>
        </w:trPr>
        <w:tc>
          <w:tcPr>
            <w:tcW w:w="2425" w:type="pct"/>
            <w:tcBorders>
              <w:top w:val="single" w:sz="4" w:space="0" w:color="auto"/>
              <w:left w:val="nil"/>
              <w:bottom w:val="single" w:sz="4" w:space="0" w:color="auto"/>
              <w:right w:val="nil"/>
            </w:tcBorders>
            <w:noWrap/>
            <w:vAlign w:val="center"/>
            <w:hideMark/>
          </w:tcPr>
          <w:p w14:paraId="51D2D052" w14:textId="3BB4F0D3" w:rsidR="00C76FC3" w:rsidRPr="00BD1C8C" w:rsidRDefault="00C76FC3" w:rsidP="008221A9">
            <w:pPr>
              <w:spacing w:after="0" w:line="276" w:lineRule="auto"/>
              <w:ind w:firstLine="0"/>
              <w:jc w:val="center"/>
            </w:pPr>
            <w:r w:rsidRPr="0048237F">
              <w:rPr>
                <w:rFonts w:cs="Times New Roman"/>
                <w:szCs w:val="24"/>
              </w:rPr>
              <w:t>Compacto Eco-Line</w:t>
            </w:r>
          </w:p>
        </w:tc>
        <w:tc>
          <w:tcPr>
            <w:tcW w:w="2575" w:type="pct"/>
            <w:tcBorders>
              <w:top w:val="single" w:sz="4" w:space="0" w:color="auto"/>
              <w:left w:val="nil"/>
              <w:bottom w:val="single" w:sz="4" w:space="0" w:color="auto"/>
              <w:right w:val="nil"/>
            </w:tcBorders>
            <w:noWrap/>
            <w:vAlign w:val="center"/>
            <w:hideMark/>
          </w:tcPr>
          <w:p w14:paraId="1F8EBF65" w14:textId="33F77BC7" w:rsidR="00C76FC3" w:rsidRPr="00BD1C8C" w:rsidRDefault="00361487" w:rsidP="008221A9">
            <w:pPr>
              <w:spacing w:after="0" w:line="276" w:lineRule="auto"/>
              <w:ind w:right="2006" w:firstLine="0"/>
              <w:jc w:val="right"/>
            </w:pPr>
            <w:r w:rsidRPr="00361487">
              <w:t>4.800</w:t>
            </w:r>
            <w:r w:rsidR="00C76FC3" w:rsidRPr="00BD1C8C">
              <w:t>,</w:t>
            </w:r>
            <w:r w:rsidRPr="00361487">
              <w:rPr>
                <w:sz w:val="20"/>
              </w:rPr>
              <w:t>00</w:t>
            </w:r>
          </w:p>
        </w:tc>
      </w:tr>
      <w:tr w:rsidR="00C76FC3" w:rsidRPr="00BD1C8C" w14:paraId="3B5ED112" w14:textId="77777777" w:rsidTr="00361487">
        <w:trPr>
          <w:trHeight w:val="397"/>
        </w:trPr>
        <w:tc>
          <w:tcPr>
            <w:tcW w:w="2425" w:type="pct"/>
            <w:tcBorders>
              <w:top w:val="single" w:sz="4" w:space="0" w:color="auto"/>
              <w:left w:val="nil"/>
              <w:bottom w:val="single" w:sz="4" w:space="0" w:color="auto"/>
              <w:right w:val="nil"/>
            </w:tcBorders>
            <w:noWrap/>
            <w:vAlign w:val="center"/>
            <w:hideMark/>
          </w:tcPr>
          <w:p w14:paraId="42CB641E" w14:textId="6C57C03E" w:rsidR="00C76FC3" w:rsidRPr="00BD1C8C" w:rsidRDefault="00361487" w:rsidP="008221A9">
            <w:pPr>
              <w:spacing w:after="0" w:line="276" w:lineRule="auto"/>
              <w:ind w:firstLine="0"/>
              <w:jc w:val="center"/>
            </w:pPr>
            <w:r w:rsidRPr="0048237F">
              <w:rPr>
                <w:rFonts w:cs="Times New Roman"/>
                <w:szCs w:val="24"/>
              </w:rPr>
              <w:t>Tostador t1t-0a0</w:t>
            </w:r>
          </w:p>
        </w:tc>
        <w:tc>
          <w:tcPr>
            <w:tcW w:w="2575" w:type="pct"/>
            <w:tcBorders>
              <w:top w:val="single" w:sz="4" w:space="0" w:color="auto"/>
              <w:left w:val="nil"/>
              <w:bottom w:val="single" w:sz="4" w:space="0" w:color="auto"/>
              <w:right w:val="nil"/>
            </w:tcBorders>
            <w:noWrap/>
            <w:vAlign w:val="center"/>
            <w:hideMark/>
          </w:tcPr>
          <w:p w14:paraId="0FCCB595" w14:textId="41539F53" w:rsidR="00C76FC3" w:rsidRPr="00BD1C8C" w:rsidRDefault="00361487" w:rsidP="008221A9">
            <w:pPr>
              <w:spacing w:after="0" w:line="276" w:lineRule="auto"/>
              <w:ind w:right="2006" w:firstLine="0"/>
              <w:jc w:val="right"/>
            </w:pPr>
            <w:r w:rsidRPr="00361487">
              <w:t>5.</w:t>
            </w:r>
            <w:r w:rsidR="00C76FC3" w:rsidRPr="00BD1C8C">
              <w:t>800,</w:t>
            </w:r>
            <w:r w:rsidR="00C76FC3" w:rsidRPr="00BD1C8C">
              <w:rPr>
                <w:sz w:val="20"/>
              </w:rPr>
              <w:t>00</w:t>
            </w:r>
          </w:p>
        </w:tc>
      </w:tr>
      <w:tr w:rsidR="00C76FC3" w:rsidRPr="00BD1C8C" w14:paraId="1C30A58B" w14:textId="77777777" w:rsidTr="00361487">
        <w:trPr>
          <w:trHeight w:val="397"/>
        </w:trPr>
        <w:tc>
          <w:tcPr>
            <w:tcW w:w="2425" w:type="pct"/>
            <w:tcBorders>
              <w:top w:val="single" w:sz="4" w:space="0" w:color="auto"/>
              <w:left w:val="nil"/>
              <w:bottom w:val="single" w:sz="4" w:space="0" w:color="auto"/>
              <w:right w:val="nil"/>
            </w:tcBorders>
            <w:noWrap/>
            <w:vAlign w:val="center"/>
            <w:hideMark/>
          </w:tcPr>
          <w:p w14:paraId="3F87855E" w14:textId="7DAE216F" w:rsidR="00C76FC3" w:rsidRPr="00BD1C8C" w:rsidRDefault="00361487" w:rsidP="008221A9">
            <w:pPr>
              <w:spacing w:after="0" w:line="276" w:lineRule="auto"/>
              <w:ind w:firstLine="0"/>
              <w:jc w:val="center"/>
            </w:pPr>
            <w:r w:rsidRPr="0048237F">
              <w:rPr>
                <w:rFonts w:cs="Times New Roman"/>
                <w:szCs w:val="24"/>
              </w:rPr>
              <w:t>Molino de discos m3d-rao</w:t>
            </w:r>
          </w:p>
        </w:tc>
        <w:tc>
          <w:tcPr>
            <w:tcW w:w="2575" w:type="pct"/>
            <w:tcBorders>
              <w:top w:val="single" w:sz="4" w:space="0" w:color="auto"/>
              <w:left w:val="nil"/>
              <w:bottom w:val="single" w:sz="4" w:space="0" w:color="auto"/>
              <w:right w:val="nil"/>
            </w:tcBorders>
            <w:noWrap/>
            <w:vAlign w:val="center"/>
            <w:hideMark/>
          </w:tcPr>
          <w:p w14:paraId="4D143B38" w14:textId="6DB0398D" w:rsidR="00C76FC3" w:rsidRPr="00BD1C8C" w:rsidRDefault="00361487" w:rsidP="008221A9">
            <w:pPr>
              <w:spacing w:after="0" w:line="276" w:lineRule="auto"/>
              <w:ind w:right="2006" w:firstLine="0"/>
              <w:jc w:val="right"/>
            </w:pPr>
            <w:r w:rsidRPr="00361487">
              <w:t>1.900,</w:t>
            </w:r>
            <w:r w:rsidRPr="00361487">
              <w:rPr>
                <w:sz w:val="20"/>
              </w:rPr>
              <w:t>00</w:t>
            </w:r>
          </w:p>
        </w:tc>
      </w:tr>
      <w:tr w:rsidR="00C76FC3" w:rsidRPr="00BD1C8C" w14:paraId="23597EA1" w14:textId="77777777" w:rsidTr="00361487">
        <w:trPr>
          <w:trHeight w:val="397"/>
        </w:trPr>
        <w:tc>
          <w:tcPr>
            <w:tcW w:w="2425" w:type="pct"/>
            <w:tcBorders>
              <w:top w:val="single" w:sz="4" w:space="0" w:color="auto"/>
              <w:left w:val="nil"/>
              <w:bottom w:val="single" w:sz="4" w:space="0" w:color="auto"/>
              <w:right w:val="nil"/>
            </w:tcBorders>
            <w:noWrap/>
            <w:vAlign w:val="center"/>
          </w:tcPr>
          <w:p w14:paraId="7D2527F5" w14:textId="7DF49B0A" w:rsidR="00C76FC3" w:rsidRPr="00BD1C8C" w:rsidRDefault="00361487" w:rsidP="008221A9">
            <w:pPr>
              <w:spacing w:after="0" w:line="276" w:lineRule="auto"/>
              <w:ind w:firstLine="0"/>
              <w:jc w:val="center"/>
            </w:pPr>
            <w:r w:rsidRPr="0048237F">
              <w:rPr>
                <w:rFonts w:cs="Times New Roman"/>
                <w:szCs w:val="24"/>
              </w:rPr>
              <w:t>Unidad de envasado al vacío x-vac</w:t>
            </w:r>
          </w:p>
        </w:tc>
        <w:tc>
          <w:tcPr>
            <w:tcW w:w="2575" w:type="pct"/>
            <w:tcBorders>
              <w:top w:val="single" w:sz="4" w:space="0" w:color="auto"/>
              <w:left w:val="nil"/>
              <w:bottom w:val="single" w:sz="4" w:space="0" w:color="auto"/>
              <w:right w:val="nil"/>
            </w:tcBorders>
            <w:noWrap/>
            <w:vAlign w:val="center"/>
          </w:tcPr>
          <w:p w14:paraId="157ACEBA" w14:textId="40AA628F" w:rsidR="00C76FC3" w:rsidRPr="00361487" w:rsidRDefault="00361487" w:rsidP="008221A9">
            <w:pPr>
              <w:spacing w:after="0" w:line="276" w:lineRule="auto"/>
              <w:ind w:right="2006" w:firstLine="0"/>
              <w:jc w:val="right"/>
            </w:pPr>
            <w:r w:rsidRPr="00361487">
              <w:t>8.000,</w:t>
            </w:r>
            <w:r w:rsidRPr="00361487">
              <w:rPr>
                <w:sz w:val="20"/>
              </w:rPr>
              <w:t>00</w:t>
            </w:r>
          </w:p>
        </w:tc>
      </w:tr>
      <w:tr w:rsidR="00C76FC3" w:rsidRPr="00BD1C8C" w14:paraId="3BBBE33B" w14:textId="77777777" w:rsidTr="00361487">
        <w:trPr>
          <w:trHeight w:val="397"/>
        </w:trPr>
        <w:tc>
          <w:tcPr>
            <w:tcW w:w="2425" w:type="pct"/>
            <w:tcBorders>
              <w:top w:val="single" w:sz="4" w:space="0" w:color="auto"/>
              <w:left w:val="nil"/>
              <w:bottom w:val="single" w:sz="4" w:space="0" w:color="auto"/>
              <w:right w:val="nil"/>
            </w:tcBorders>
            <w:noWrap/>
            <w:vAlign w:val="center"/>
          </w:tcPr>
          <w:p w14:paraId="3B5B9DC9" w14:textId="5AC7065A" w:rsidR="00C76FC3" w:rsidRPr="00BD1C8C" w:rsidRDefault="00361487" w:rsidP="008221A9">
            <w:pPr>
              <w:spacing w:after="0" w:line="276" w:lineRule="auto"/>
              <w:ind w:firstLine="0"/>
              <w:jc w:val="center"/>
            </w:pPr>
            <w:r w:rsidRPr="0048237F">
              <w:rPr>
                <w:rFonts w:cs="Times New Roman"/>
                <w:szCs w:val="24"/>
              </w:rPr>
              <w:t>Liofilizador Kemolo fd-50</w:t>
            </w:r>
          </w:p>
        </w:tc>
        <w:tc>
          <w:tcPr>
            <w:tcW w:w="2575" w:type="pct"/>
            <w:tcBorders>
              <w:top w:val="single" w:sz="4" w:space="0" w:color="auto"/>
              <w:left w:val="nil"/>
              <w:bottom w:val="single" w:sz="4" w:space="0" w:color="auto"/>
              <w:right w:val="nil"/>
            </w:tcBorders>
            <w:noWrap/>
            <w:vAlign w:val="center"/>
          </w:tcPr>
          <w:p w14:paraId="44C103CF" w14:textId="122199BF" w:rsidR="00C76FC3" w:rsidRPr="00361487" w:rsidRDefault="00361487" w:rsidP="008221A9">
            <w:pPr>
              <w:spacing w:after="0" w:line="276" w:lineRule="auto"/>
              <w:ind w:right="2006" w:firstLine="0"/>
              <w:jc w:val="right"/>
            </w:pPr>
            <w:r w:rsidRPr="00361487">
              <w:t>15.000,</w:t>
            </w:r>
            <w:r w:rsidRPr="00361487">
              <w:rPr>
                <w:sz w:val="20"/>
              </w:rPr>
              <w:t>00</w:t>
            </w:r>
          </w:p>
        </w:tc>
      </w:tr>
      <w:tr w:rsidR="00C76FC3" w:rsidRPr="00BD1C8C" w14:paraId="5F7C36E6" w14:textId="77777777" w:rsidTr="00361487">
        <w:trPr>
          <w:trHeight w:val="397"/>
        </w:trPr>
        <w:tc>
          <w:tcPr>
            <w:tcW w:w="2425" w:type="pct"/>
            <w:tcBorders>
              <w:top w:val="single" w:sz="4" w:space="0" w:color="auto"/>
              <w:left w:val="nil"/>
              <w:bottom w:val="single" w:sz="4" w:space="0" w:color="auto"/>
              <w:right w:val="nil"/>
            </w:tcBorders>
            <w:noWrap/>
            <w:vAlign w:val="center"/>
          </w:tcPr>
          <w:p w14:paraId="613EE363" w14:textId="4814ED97" w:rsidR="00C76FC3" w:rsidRDefault="00361487" w:rsidP="008221A9">
            <w:pPr>
              <w:spacing w:after="0" w:line="276" w:lineRule="auto"/>
              <w:ind w:firstLine="0"/>
              <w:jc w:val="center"/>
              <w:rPr>
                <w:rFonts w:cs="Times New Roman"/>
                <w:szCs w:val="24"/>
              </w:rPr>
            </w:pPr>
            <w:r w:rsidRPr="0048237F">
              <w:rPr>
                <w:rFonts w:cs="Times New Roman"/>
                <w:szCs w:val="24"/>
              </w:rPr>
              <w:t xml:space="preserve">Balanza de plataforma </w:t>
            </w:r>
            <w:r w:rsidR="003C3AB4" w:rsidRPr="0048237F">
              <w:rPr>
                <w:rFonts w:cs="Times New Roman"/>
                <w:szCs w:val="24"/>
              </w:rPr>
              <w:t>electrónica</w:t>
            </w:r>
            <w:r w:rsidRPr="0048237F">
              <w:rPr>
                <w:rFonts w:cs="Times New Roman"/>
                <w:szCs w:val="24"/>
              </w:rPr>
              <w:t xml:space="preserve"> industrial</w:t>
            </w:r>
          </w:p>
          <w:p w14:paraId="32092FC4" w14:textId="4AFA9F46" w:rsidR="00361487" w:rsidRPr="00BD1C8C" w:rsidRDefault="00361487" w:rsidP="008221A9">
            <w:pPr>
              <w:spacing w:after="0" w:line="276" w:lineRule="auto"/>
              <w:ind w:firstLine="0"/>
              <w:jc w:val="center"/>
            </w:pPr>
            <w:r w:rsidRPr="0048237F">
              <w:rPr>
                <w:rFonts w:cs="Times New Roman"/>
                <w:szCs w:val="24"/>
              </w:rPr>
              <w:t>acero inoxidable 150kg</w:t>
            </w:r>
          </w:p>
        </w:tc>
        <w:tc>
          <w:tcPr>
            <w:tcW w:w="2575" w:type="pct"/>
            <w:tcBorders>
              <w:top w:val="single" w:sz="4" w:space="0" w:color="auto"/>
              <w:left w:val="nil"/>
              <w:bottom w:val="single" w:sz="4" w:space="0" w:color="auto"/>
              <w:right w:val="nil"/>
            </w:tcBorders>
            <w:noWrap/>
            <w:vAlign w:val="center"/>
          </w:tcPr>
          <w:p w14:paraId="257A4A2C" w14:textId="17479E4B" w:rsidR="00C76FC3" w:rsidRPr="00361487" w:rsidRDefault="00361487" w:rsidP="008221A9">
            <w:pPr>
              <w:spacing w:after="0" w:line="276" w:lineRule="auto"/>
              <w:ind w:right="2006" w:firstLine="0"/>
              <w:jc w:val="right"/>
            </w:pPr>
            <w:r w:rsidRPr="00361487">
              <w:t>65,</w:t>
            </w:r>
            <w:r w:rsidRPr="00361487">
              <w:rPr>
                <w:sz w:val="20"/>
              </w:rPr>
              <w:t>00</w:t>
            </w:r>
          </w:p>
        </w:tc>
      </w:tr>
      <w:tr w:rsidR="00C76FC3" w:rsidRPr="00BD1C8C" w14:paraId="5DDACC6E" w14:textId="77777777" w:rsidTr="00361487">
        <w:trPr>
          <w:trHeight w:val="397"/>
        </w:trPr>
        <w:tc>
          <w:tcPr>
            <w:tcW w:w="2425" w:type="pct"/>
            <w:tcBorders>
              <w:top w:val="single" w:sz="4" w:space="0" w:color="auto"/>
              <w:left w:val="nil"/>
              <w:bottom w:val="single" w:sz="4" w:space="0" w:color="auto"/>
              <w:right w:val="nil"/>
            </w:tcBorders>
            <w:noWrap/>
            <w:vAlign w:val="center"/>
            <w:hideMark/>
          </w:tcPr>
          <w:p w14:paraId="65A0FD1B" w14:textId="77777777" w:rsidR="00C76FC3" w:rsidRPr="00BD1C8C" w:rsidRDefault="00C76FC3" w:rsidP="008221A9">
            <w:pPr>
              <w:spacing w:after="0" w:line="276" w:lineRule="auto"/>
              <w:ind w:firstLine="0"/>
              <w:jc w:val="center"/>
              <w:rPr>
                <w:b/>
                <w:bCs/>
              </w:rPr>
            </w:pPr>
            <w:r w:rsidRPr="00BD1C8C">
              <w:rPr>
                <w:b/>
                <w:bCs/>
              </w:rPr>
              <w:t>TOTAL</w:t>
            </w:r>
          </w:p>
        </w:tc>
        <w:tc>
          <w:tcPr>
            <w:tcW w:w="2575" w:type="pct"/>
            <w:tcBorders>
              <w:top w:val="single" w:sz="4" w:space="0" w:color="auto"/>
              <w:left w:val="nil"/>
              <w:bottom w:val="single" w:sz="4" w:space="0" w:color="auto"/>
              <w:right w:val="nil"/>
            </w:tcBorders>
            <w:noWrap/>
            <w:vAlign w:val="center"/>
            <w:hideMark/>
          </w:tcPr>
          <w:p w14:paraId="6C1ADE9B" w14:textId="3C3C93B5" w:rsidR="00C76FC3" w:rsidRPr="00BD1C8C" w:rsidRDefault="00361487" w:rsidP="008221A9">
            <w:pPr>
              <w:spacing w:after="0" w:line="276" w:lineRule="auto"/>
              <w:ind w:right="2006" w:firstLine="0"/>
              <w:jc w:val="right"/>
              <w:rPr>
                <w:b/>
                <w:bCs/>
              </w:rPr>
            </w:pPr>
            <w:r w:rsidRPr="00361487">
              <w:rPr>
                <w:b/>
                <w:bCs/>
              </w:rPr>
              <w:t>35.565</w:t>
            </w:r>
            <w:r w:rsidR="00C76FC3" w:rsidRPr="00BD1C8C">
              <w:rPr>
                <w:b/>
                <w:bCs/>
              </w:rPr>
              <w:t>,</w:t>
            </w:r>
            <w:r w:rsidRPr="00361487">
              <w:rPr>
                <w:b/>
                <w:bCs/>
                <w:sz w:val="20"/>
              </w:rPr>
              <w:t>00</w:t>
            </w:r>
          </w:p>
        </w:tc>
      </w:tr>
    </w:tbl>
    <w:p w14:paraId="0BD2C474" w14:textId="77777777" w:rsidR="007A3295" w:rsidRDefault="007A3295" w:rsidP="007A3295">
      <w:pPr>
        <w:spacing w:before="240" w:after="0" w:line="276" w:lineRule="auto"/>
        <w:rPr>
          <w:sz w:val="22"/>
        </w:rPr>
      </w:pPr>
      <w:r w:rsidRPr="00147D71">
        <w:rPr>
          <w:b/>
          <w:bCs/>
          <w:sz w:val="22"/>
        </w:rPr>
        <w:t>Autores:</w:t>
      </w:r>
      <w:r w:rsidRPr="00147D71">
        <w:rPr>
          <w:sz w:val="22"/>
        </w:rPr>
        <w:t xml:space="preserve"> Navarrete Jéssica y Loza Reynaldo</w:t>
      </w:r>
    </w:p>
    <w:p w14:paraId="2FC7474B" w14:textId="73B950DC" w:rsidR="007A3295" w:rsidRPr="00147D71" w:rsidRDefault="007A3295" w:rsidP="007A3295">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w:t>
      </w:r>
      <w:r>
        <w:rPr>
          <w:rFonts w:cs="Times New Roman"/>
          <w:sz w:val="22"/>
          <w:szCs w:val="24"/>
        </w:rPr>
        <w:t xml:space="preserve">Comercializadoras de maquinarias </w:t>
      </w:r>
      <w:r w:rsidRPr="00147D71">
        <w:rPr>
          <w:rFonts w:cs="Times New Roman"/>
          <w:sz w:val="22"/>
          <w:szCs w:val="24"/>
        </w:rPr>
        <w:t xml:space="preserve">  </w:t>
      </w:r>
    </w:p>
    <w:p w14:paraId="5E37A511" w14:textId="7D04492B" w:rsidR="00C76FC3" w:rsidRPr="00C75D63" w:rsidRDefault="00C75D63" w:rsidP="00C76FC3">
      <w:pPr>
        <w:spacing w:before="240" w:after="240"/>
        <w:rPr>
          <w:rFonts w:cs="Times New Roman"/>
          <w:b/>
          <w:szCs w:val="24"/>
        </w:rPr>
      </w:pPr>
      <w:r w:rsidRPr="00C75D63">
        <w:rPr>
          <w:rFonts w:cs="Times New Roman"/>
          <w:szCs w:val="24"/>
        </w:rPr>
        <w:t>El proceso de comercialización y entrega a l</w:t>
      </w:r>
      <w:r>
        <w:rPr>
          <w:rFonts w:cs="Times New Roman"/>
          <w:szCs w:val="24"/>
        </w:rPr>
        <w:t xml:space="preserve">as diferentes tiendas de abarrotes y supermercados debe realizarse con entregas inmediatas, de tal manera que el abastecimiento del producto se entre disponible en el momento adecuado, para esto se debe contar con un </w:t>
      </w:r>
      <w:r w:rsidR="007A3295">
        <w:rPr>
          <w:rFonts w:cs="Times New Roman"/>
          <w:szCs w:val="24"/>
        </w:rPr>
        <w:t>vehículo</w:t>
      </w:r>
      <w:r>
        <w:rPr>
          <w:rFonts w:cs="Times New Roman"/>
          <w:szCs w:val="24"/>
        </w:rPr>
        <w:t xml:space="preserve"> acorde a las características </w:t>
      </w:r>
      <w:r w:rsidR="007A3295">
        <w:rPr>
          <w:rFonts w:cs="Times New Roman"/>
          <w:szCs w:val="24"/>
        </w:rPr>
        <w:t>de este producto, esto es:</w:t>
      </w:r>
    </w:p>
    <w:p w14:paraId="03047C5E" w14:textId="4AB31D85" w:rsidR="007A3295" w:rsidRDefault="007A3295" w:rsidP="00882735">
      <w:pPr>
        <w:pStyle w:val="Tablas"/>
      </w:pPr>
      <w:bookmarkStart w:id="103" w:name="_Toc92675388"/>
      <w:r>
        <w:t>Vehículo de distribución</w:t>
      </w:r>
      <w:bookmarkEnd w:id="103"/>
      <w:r>
        <w:t xml:space="preserve"> </w:t>
      </w:r>
    </w:p>
    <w:tbl>
      <w:tblPr>
        <w:tblStyle w:val="Tablanormal2"/>
        <w:tblW w:w="5000" w:type="pct"/>
        <w:tblLook w:val="04A0" w:firstRow="1" w:lastRow="0" w:firstColumn="1" w:lastColumn="0" w:noHBand="0" w:noVBand="1"/>
      </w:tblPr>
      <w:tblGrid>
        <w:gridCol w:w="4957"/>
        <w:gridCol w:w="4069"/>
      </w:tblGrid>
      <w:tr w:rsidR="007A3295" w14:paraId="6AB1B416" w14:textId="77777777" w:rsidTr="008221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5E23C417" w14:textId="77777777" w:rsidR="007A3295" w:rsidRPr="00753169" w:rsidRDefault="007A3295" w:rsidP="008221A9">
            <w:pPr>
              <w:jc w:val="center"/>
              <w:rPr>
                <w:rFonts w:eastAsia="Times New Roman" w:cs="Times New Roman"/>
                <w:color w:val="000000"/>
                <w:szCs w:val="20"/>
              </w:rPr>
            </w:pPr>
            <w:r w:rsidRPr="00753169">
              <w:rPr>
                <w:rFonts w:eastAsia="Times New Roman" w:cs="Times New Roman"/>
                <w:color w:val="000000"/>
                <w:szCs w:val="20"/>
              </w:rPr>
              <w:t>DENOMINACIÓN</w:t>
            </w:r>
          </w:p>
        </w:tc>
        <w:tc>
          <w:tcPr>
            <w:tcW w:w="2254" w:type="pct"/>
            <w:noWrap/>
            <w:hideMark/>
          </w:tcPr>
          <w:p w14:paraId="1D268B10" w14:textId="77777777" w:rsidR="007A3295" w:rsidRPr="00753169" w:rsidRDefault="007A3295" w:rsidP="008221A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rPr>
            </w:pPr>
            <w:r w:rsidRPr="00753169">
              <w:rPr>
                <w:rFonts w:eastAsia="Times New Roman" w:cs="Times New Roman"/>
                <w:color w:val="000000"/>
                <w:szCs w:val="20"/>
              </w:rPr>
              <w:t>VALOR</w:t>
            </w:r>
            <w:r w:rsidRPr="00753169">
              <w:rPr>
                <w:rFonts w:eastAsia="Times New Roman" w:cs="Times New Roman"/>
                <w:bCs w:val="0"/>
                <w:color w:val="000000"/>
                <w:szCs w:val="20"/>
              </w:rPr>
              <w:t xml:space="preserve"> EN DÓLARES</w:t>
            </w:r>
          </w:p>
        </w:tc>
      </w:tr>
      <w:tr w:rsidR="007A3295" w14:paraId="6F354045" w14:textId="77777777" w:rsidTr="008221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6" w:type="pct"/>
            <w:noWrap/>
            <w:hideMark/>
          </w:tcPr>
          <w:p w14:paraId="3E569093" w14:textId="5E43568F" w:rsidR="007A3295" w:rsidRPr="00753169" w:rsidRDefault="007A3295" w:rsidP="008221A9">
            <w:pPr>
              <w:jc w:val="center"/>
              <w:rPr>
                <w:rFonts w:eastAsia="Times New Roman" w:cs="Times New Roman"/>
                <w:b w:val="0"/>
                <w:color w:val="000000"/>
                <w:szCs w:val="20"/>
              </w:rPr>
            </w:pPr>
            <w:r>
              <w:rPr>
                <w:rFonts w:eastAsia="Times New Roman" w:cs="Times New Roman"/>
                <w:b w:val="0"/>
                <w:color w:val="000000"/>
                <w:szCs w:val="20"/>
              </w:rPr>
              <w:t>Chevrolet NRL 511 EIV</w:t>
            </w:r>
          </w:p>
        </w:tc>
        <w:tc>
          <w:tcPr>
            <w:tcW w:w="2254" w:type="pct"/>
            <w:noWrap/>
            <w:hideMark/>
          </w:tcPr>
          <w:p w14:paraId="19F5366A" w14:textId="1782F47F" w:rsidR="007A3295" w:rsidRPr="00753169" w:rsidRDefault="008E3FE6" w:rsidP="008221A9">
            <w:pPr>
              <w:ind w:right="1581"/>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rPr>
            </w:pPr>
            <w:r>
              <w:rPr>
                <w:rFonts w:eastAsia="Times New Roman" w:cs="Times New Roman"/>
                <w:color w:val="000000"/>
                <w:szCs w:val="20"/>
              </w:rPr>
              <w:t>13</w:t>
            </w:r>
            <w:r w:rsidR="002B2367">
              <w:rPr>
                <w:rFonts w:eastAsia="Times New Roman" w:cs="Times New Roman"/>
                <w:color w:val="000000"/>
                <w:szCs w:val="20"/>
              </w:rPr>
              <w:t>.200</w:t>
            </w:r>
            <w:r w:rsidR="007A3295" w:rsidRPr="00753169">
              <w:rPr>
                <w:rFonts w:eastAsia="Times New Roman" w:cs="Times New Roman"/>
                <w:color w:val="000000"/>
                <w:szCs w:val="20"/>
              </w:rPr>
              <w:t>,</w:t>
            </w:r>
            <w:r w:rsidR="007A3295" w:rsidRPr="00753169">
              <w:rPr>
                <w:rFonts w:eastAsia="Times New Roman" w:cs="Times New Roman"/>
                <w:color w:val="000000"/>
                <w:sz w:val="20"/>
                <w:szCs w:val="20"/>
              </w:rPr>
              <w:t>00</w:t>
            </w:r>
          </w:p>
        </w:tc>
      </w:tr>
      <w:tr w:rsidR="007A3295" w14:paraId="58714084" w14:textId="77777777" w:rsidTr="008221A9">
        <w:trPr>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68EF8702" w14:textId="77777777" w:rsidR="007A3295" w:rsidRPr="00C76FC3" w:rsidRDefault="007A3295" w:rsidP="008221A9">
            <w:pPr>
              <w:jc w:val="center"/>
              <w:rPr>
                <w:rFonts w:eastAsia="Times New Roman" w:cs="Times New Roman"/>
                <w:color w:val="000000"/>
                <w:szCs w:val="20"/>
              </w:rPr>
            </w:pPr>
            <w:r w:rsidRPr="00C76FC3">
              <w:rPr>
                <w:rFonts w:eastAsia="Times New Roman" w:cs="Times New Roman"/>
                <w:color w:val="000000"/>
                <w:szCs w:val="20"/>
              </w:rPr>
              <w:t>TOTAL</w:t>
            </w:r>
          </w:p>
        </w:tc>
        <w:tc>
          <w:tcPr>
            <w:tcW w:w="2254" w:type="pct"/>
            <w:noWrap/>
            <w:hideMark/>
          </w:tcPr>
          <w:p w14:paraId="481B3FF4" w14:textId="2D7C0F17" w:rsidR="007A3295" w:rsidRPr="008B7AB9" w:rsidRDefault="008E3FE6" w:rsidP="008221A9">
            <w:pPr>
              <w:ind w:right="1581"/>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rPr>
            </w:pPr>
            <w:r>
              <w:rPr>
                <w:rFonts w:eastAsia="Times New Roman" w:cs="Times New Roman"/>
                <w:b/>
                <w:bCs/>
                <w:color w:val="000000"/>
                <w:szCs w:val="20"/>
              </w:rPr>
              <w:t>13</w:t>
            </w:r>
            <w:r w:rsidR="002B2367">
              <w:rPr>
                <w:rFonts w:eastAsia="Times New Roman" w:cs="Times New Roman"/>
                <w:b/>
                <w:bCs/>
                <w:color w:val="000000"/>
                <w:szCs w:val="20"/>
              </w:rPr>
              <w:t>.200</w:t>
            </w:r>
            <w:r w:rsidR="007A3295">
              <w:rPr>
                <w:rFonts w:eastAsia="Times New Roman" w:cs="Times New Roman"/>
                <w:b/>
                <w:bCs/>
                <w:color w:val="000000"/>
                <w:szCs w:val="20"/>
              </w:rPr>
              <w:t>,</w:t>
            </w:r>
            <w:r w:rsidR="007A3295" w:rsidRPr="00C76FC3">
              <w:rPr>
                <w:rFonts w:eastAsia="Times New Roman" w:cs="Times New Roman"/>
                <w:b/>
                <w:bCs/>
                <w:color w:val="000000"/>
                <w:sz w:val="20"/>
                <w:szCs w:val="20"/>
              </w:rPr>
              <w:t>00</w:t>
            </w:r>
          </w:p>
        </w:tc>
      </w:tr>
    </w:tbl>
    <w:p w14:paraId="0BC4EFBB" w14:textId="77777777" w:rsidR="007A3295" w:rsidRDefault="007A3295" w:rsidP="007A3295">
      <w:pPr>
        <w:spacing w:before="240" w:after="0" w:line="276" w:lineRule="auto"/>
        <w:rPr>
          <w:sz w:val="22"/>
        </w:rPr>
      </w:pPr>
      <w:r w:rsidRPr="00147D71">
        <w:rPr>
          <w:b/>
          <w:bCs/>
          <w:sz w:val="22"/>
        </w:rPr>
        <w:t>Autores:</w:t>
      </w:r>
      <w:r w:rsidRPr="00147D71">
        <w:rPr>
          <w:sz w:val="22"/>
        </w:rPr>
        <w:t xml:space="preserve"> Navarrete Jéssica y Loza Reynaldo</w:t>
      </w:r>
    </w:p>
    <w:p w14:paraId="1D2DA25E" w14:textId="6E2391AC" w:rsidR="007A3295" w:rsidRPr="00147D71" w:rsidRDefault="007A3295" w:rsidP="007A3295">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w:t>
      </w:r>
      <w:r>
        <w:rPr>
          <w:rFonts w:cs="Times New Roman"/>
          <w:sz w:val="22"/>
          <w:szCs w:val="24"/>
        </w:rPr>
        <w:t>Página Web Chevrolet</w:t>
      </w:r>
      <w:r w:rsidRPr="00147D71">
        <w:rPr>
          <w:rFonts w:cs="Times New Roman"/>
          <w:sz w:val="22"/>
          <w:szCs w:val="24"/>
        </w:rPr>
        <w:t xml:space="preserve">  </w:t>
      </w:r>
    </w:p>
    <w:p w14:paraId="016BBBEB" w14:textId="7B43EA16" w:rsidR="00C76FC3" w:rsidRDefault="007A3295" w:rsidP="008B7AB9">
      <w:pPr>
        <w:spacing w:before="240" w:after="240"/>
      </w:pPr>
      <w:r>
        <w:lastRenderedPageBreak/>
        <w:t xml:space="preserve">El control digital de la comercialización del café, así como las características </w:t>
      </w:r>
      <w:r w:rsidR="002F057B">
        <w:t>a</w:t>
      </w:r>
      <w:r>
        <w:t>propi</w:t>
      </w:r>
      <w:r w:rsidR="002F057B">
        <w:t xml:space="preserve">adas </w:t>
      </w:r>
      <w:r>
        <w:t>del control interno y seguridad que se lleva a través del sistema informático está determinado mediante los siguientes equipos tecnológicos:</w:t>
      </w:r>
    </w:p>
    <w:p w14:paraId="58B352E4" w14:textId="4BC2602B" w:rsidR="007A3295" w:rsidRDefault="007A3295" w:rsidP="00882735">
      <w:pPr>
        <w:pStyle w:val="Tablas"/>
      </w:pPr>
      <w:bookmarkStart w:id="104" w:name="_Toc92675389"/>
      <w:r>
        <w:t>Equipos Tecnológicos y de computación</w:t>
      </w:r>
      <w:bookmarkEnd w:id="104"/>
    </w:p>
    <w:tbl>
      <w:tblPr>
        <w:tblStyle w:val="Tablanormal2"/>
        <w:tblW w:w="5000" w:type="pct"/>
        <w:tblLook w:val="04A0" w:firstRow="1" w:lastRow="0" w:firstColumn="1" w:lastColumn="0" w:noHBand="0" w:noVBand="1"/>
      </w:tblPr>
      <w:tblGrid>
        <w:gridCol w:w="3094"/>
        <w:gridCol w:w="1516"/>
        <w:gridCol w:w="2127"/>
        <w:gridCol w:w="2289"/>
      </w:tblGrid>
      <w:tr w:rsidR="002A6162" w:rsidRPr="00BD1C8C" w14:paraId="3210A652" w14:textId="77777777" w:rsidTr="002A616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vAlign w:val="center"/>
            <w:hideMark/>
          </w:tcPr>
          <w:p w14:paraId="727FCE97" w14:textId="77777777" w:rsidR="002A6162" w:rsidRPr="00BD1C8C" w:rsidRDefault="002A6162" w:rsidP="002A6162">
            <w:pPr>
              <w:spacing w:line="276" w:lineRule="auto"/>
              <w:ind w:firstLine="0"/>
              <w:jc w:val="center"/>
            </w:pPr>
            <w:r w:rsidRPr="00BD1C8C">
              <w:t>DENOMINACIÓN</w:t>
            </w:r>
          </w:p>
        </w:tc>
        <w:tc>
          <w:tcPr>
            <w:tcW w:w="840" w:type="pct"/>
            <w:vAlign w:val="center"/>
          </w:tcPr>
          <w:p w14:paraId="5EAE0579" w14:textId="06BF3F33" w:rsidR="002A6162" w:rsidRPr="002A6162" w:rsidRDefault="002A6162" w:rsidP="002A616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CANTIDAD</w:t>
            </w:r>
          </w:p>
        </w:tc>
        <w:tc>
          <w:tcPr>
            <w:tcW w:w="1178" w:type="pct"/>
            <w:vAlign w:val="center"/>
          </w:tcPr>
          <w:p w14:paraId="779F217E" w14:textId="1D98DF9D" w:rsidR="002A6162" w:rsidRPr="002A6162" w:rsidRDefault="002A6162" w:rsidP="002A6162">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VALOR UNITARIO</w:t>
            </w:r>
          </w:p>
        </w:tc>
        <w:tc>
          <w:tcPr>
            <w:tcW w:w="1268" w:type="pct"/>
            <w:noWrap/>
            <w:vAlign w:val="center"/>
            <w:hideMark/>
          </w:tcPr>
          <w:p w14:paraId="2C2567EC" w14:textId="382021B6" w:rsidR="002A6162" w:rsidRPr="00BD1C8C" w:rsidRDefault="002A6162" w:rsidP="002A6162">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BD1C8C">
              <w:t>VALOR</w:t>
            </w:r>
            <w:r w:rsidRPr="002A6162">
              <w:rPr>
                <w:bCs w:val="0"/>
              </w:rPr>
              <w:t xml:space="preserve"> TOTAL</w:t>
            </w:r>
          </w:p>
        </w:tc>
      </w:tr>
      <w:tr w:rsidR="002A6162" w:rsidRPr="00BD1C8C" w14:paraId="5793EA9C" w14:textId="77777777" w:rsidTr="002A616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43C96C9C" w14:textId="51A10B4C" w:rsidR="002A6162" w:rsidRPr="00BD1C8C" w:rsidRDefault="002A6162" w:rsidP="002A6162">
            <w:pPr>
              <w:spacing w:line="276" w:lineRule="auto"/>
              <w:ind w:firstLine="0"/>
              <w:jc w:val="center"/>
              <w:rPr>
                <w:b w:val="0"/>
              </w:rPr>
            </w:pPr>
            <w:r w:rsidRPr="002A6162">
              <w:rPr>
                <w:b w:val="0"/>
              </w:rPr>
              <w:t>Computador</w:t>
            </w:r>
          </w:p>
        </w:tc>
        <w:tc>
          <w:tcPr>
            <w:tcW w:w="840" w:type="pct"/>
          </w:tcPr>
          <w:p w14:paraId="1AD35658" w14:textId="542CBDB1" w:rsidR="002A6162" w:rsidRPr="002A6162" w:rsidRDefault="002A6162" w:rsidP="002A6162">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t>2</w:t>
            </w:r>
          </w:p>
        </w:tc>
        <w:tc>
          <w:tcPr>
            <w:tcW w:w="1178" w:type="pct"/>
          </w:tcPr>
          <w:p w14:paraId="338CDBD5" w14:textId="4AE5E54A" w:rsidR="002A6162" w:rsidRPr="002A6162" w:rsidRDefault="002A6162" w:rsidP="002A6162">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6</w:t>
            </w:r>
            <w:r w:rsidRPr="002A6162">
              <w:t>00</w:t>
            </w:r>
            <w:r w:rsidRPr="00BD1C8C">
              <w:t>,</w:t>
            </w:r>
            <w:r w:rsidRPr="002A6162">
              <w:rPr>
                <w:sz w:val="20"/>
              </w:rPr>
              <w:t>00</w:t>
            </w:r>
          </w:p>
        </w:tc>
        <w:tc>
          <w:tcPr>
            <w:tcW w:w="1268" w:type="pct"/>
            <w:noWrap/>
            <w:hideMark/>
          </w:tcPr>
          <w:p w14:paraId="215867D4" w14:textId="48FE69CD" w:rsidR="002A6162" w:rsidRPr="00BD1C8C" w:rsidRDefault="002A6162" w:rsidP="002A6162">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1.200</w:t>
            </w:r>
            <w:r w:rsidRPr="00BD1C8C">
              <w:t>,</w:t>
            </w:r>
            <w:r w:rsidRPr="002A6162">
              <w:rPr>
                <w:sz w:val="20"/>
              </w:rPr>
              <w:t>00</w:t>
            </w:r>
          </w:p>
        </w:tc>
      </w:tr>
      <w:tr w:rsidR="002A6162" w:rsidRPr="00BD1C8C" w14:paraId="37F6E053" w14:textId="77777777" w:rsidTr="002A6162">
        <w:trPr>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609C3E28" w14:textId="6ABA30C8" w:rsidR="002A6162" w:rsidRPr="00BD1C8C" w:rsidRDefault="002A6162" w:rsidP="002A6162">
            <w:pPr>
              <w:spacing w:line="276" w:lineRule="auto"/>
              <w:ind w:firstLine="0"/>
              <w:jc w:val="center"/>
              <w:rPr>
                <w:b w:val="0"/>
              </w:rPr>
            </w:pPr>
            <w:r>
              <w:rPr>
                <w:b w:val="0"/>
              </w:rPr>
              <w:t>Impresoras</w:t>
            </w:r>
          </w:p>
        </w:tc>
        <w:tc>
          <w:tcPr>
            <w:tcW w:w="840" w:type="pct"/>
          </w:tcPr>
          <w:p w14:paraId="0C7B7A64" w14:textId="48EB78EE" w:rsidR="002A6162" w:rsidRPr="002A6162" w:rsidRDefault="002A6162" w:rsidP="002A6162">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2</w:t>
            </w:r>
          </w:p>
        </w:tc>
        <w:tc>
          <w:tcPr>
            <w:tcW w:w="1178" w:type="pct"/>
          </w:tcPr>
          <w:p w14:paraId="7A87A967" w14:textId="3BB6766A" w:rsidR="002A6162" w:rsidRPr="002A6162" w:rsidRDefault="002A6162" w:rsidP="002A6162">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325</w:t>
            </w:r>
            <w:r w:rsidRPr="00BD1C8C">
              <w:t>,</w:t>
            </w:r>
            <w:r w:rsidRPr="00BD1C8C">
              <w:rPr>
                <w:sz w:val="20"/>
              </w:rPr>
              <w:t>00</w:t>
            </w:r>
          </w:p>
        </w:tc>
        <w:tc>
          <w:tcPr>
            <w:tcW w:w="1268" w:type="pct"/>
            <w:noWrap/>
            <w:hideMark/>
          </w:tcPr>
          <w:p w14:paraId="65097C6A" w14:textId="13303654" w:rsidR="002A6162" w:rsidRPr="00BD1C8C" w:rsidRDefault="002A6162" w:rsidP="002A6162">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650</w:t>
            </w:r>
            <w:r w:rsidRPr="00BD1C8C">
              <w:t>,</w:t>
            </w:r>
            <w:r w:rsidRPr="00BD1C8C">
              <w:rPr>
                <w:sz w:val="20"/>
              </w:rPr>
              <w:t>00</w:t>
            </w:r>
          </w:p>
        </w:tc>
      </w:tr>
      <w:tr w:rsidR="002A6162" w:rsidRPr="00BD1C8C" w14:paraId="2743EE3A" w14:textId="77777777" w:rsidTr="002A616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1508A69F" w14:textId="2E71E514" w:rsidR="002A6162" w:rsidRPr="00BD1C8C" w:rsidRDefault="002A6162" w:rsidP="002A6162">
            <w:pPr>
              <w:spacing w:line="276" w:lineRule="auto"/>
              <w:ind w:firstLine="0"/>
              <w:jc w:val="center"/>
              <w:rPr>
                <w:b w:val="0"/>
              </w:rPr>
            </w:pPr>
            <w:r>
              <w:rPr>
                <w:b w:val="0"/>
              </w:rPr>
              <w:t>Sistema de vigilancia</w:t>
            </w:r>
          </w:p>
        </w:tc>
        <w:tc>
          <w:tcPr>
            <w:tcW w:w="840" w:type="pct"/>
          </w:tcPr>
          <w:p w14:paraId="0BD4720A" w14:textId="0C8B13FD" w:rsidR="002A6162" w:rsidRPr="002A6162" w:rsidRDefault="002A6162" w:rsidP="002A6162">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178" w:type="pct"/>
          </w:tcPr>
          <w:p w14:paraId="1EEB58B8" w14:textId="74F2032E" w:rsidR="002A6162" w:rsidRPr="002A6162" w:rsidRDefault="002A6162" w:rsidP="002A6162">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1.300</w:t>
            </w:r>
            <w:r w:rsidRPr="002A6162">
              <w:t>,</w:t>
            </w:r>
            <w:r w:rsidRPr="002A6162">
              <w:rPr>
                <w:sz w:val="20"/>
              </w:rPr>
              <w:t>00</w:t>
            </w:r>
          </w:p>
        </w:tc>
        <w:tc>
          <w:tcPr>
            <w:tcW w:w="1268" w:type="pct"/>
            <w:noWrap/>
            <w:hideMark/>
          </w:tcPr>
          <w:p w14:paraId="07ECECC5" w14:textId="1A5E3CC8" w:rsidR="002A6162" w:rsidRPr="00BD1C8C" w:rsidRDefault="002A6162" w:rsidP="002A6162">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1300</w:t>
            </w:r>
            <w:r w:rsidRPr="002A6162">
              <w:t>,</w:t>
            </w:r>
            <w:r w:rsidRPr="002A6162">
              <w:rPr>
                <w:sz w:val="20"/>
              </w:rPr>
              <w:t>00</w:t>
            </w:r>
          </w:p>
        </w:tc>
      </w:tr>
      <w:tr w:rsidR="002A6162" w:rsidRPr="00BD1C8C" w14:paraId="01E21A84" w14:textId="77777777" w:rsidTr="002A6162">
        <w:trPr>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7416E46F" w14:textId="17483A26" w:rsidR="002A6162" w:rsidRPr="002A6162" w:rsidRDefault="002A6162" w:rsidP="002A6162">
            <w:pPr>
              <w:spacing w:line="276" w:lineRule="auto"/>
              <w:ind w:firstLine="0"/>
              <w:jc w:val="center"/>
              <w:rPr>
                <w:b w:val="0"/>
              </w:rPr>
            </w:pPr>
            <w:r>
              <w:rPr>
                <w:b w:val="0"/>
              </w:rPr>
              <w:t>Otros</w:t>
            </w:r>
          </w:p>
        </w:tc>
        <w:tc>
          <w:tcPr>
            <w:tcW w:w="840" w:type="pct"/>
          </w:tcPr>
          <w:p w14:paraId="39531D66" w14:textId="77777777" w:rsidR="002A6162" w:rsidRPr="002A6162" w:rsidRDefault="002A6162" w:rsidP="002A6162">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178" w:type="pct"/>
          </w:tcPr>
          <w:p w14:paraId="2168C6C4" w14:textId="1480A444" w:rsidR="002A6162" w:rsidRPr="002A6162" w:rsidRDefault="002A6162" w:rsidP="002A6162">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530</w:t>
            </w:r>
            <w:r w:rsidRPr="002A6162">
              <w:t>,</w:t>
            </w:r>
            <w:r w:rsidRPr="002A6162">
              <w:rPr>
                <w:sz w:val="20"/>
              </w:rPr>
              <w:t>00</w:t>
            </w:r>
          </w:p>
        </w:tc>
        <w:tc>
          <w:tcPr>
            <w:tcW w:w="1268" w:type="pct"/>
            <w:noWrap/>
          </w:tcPr>
          <w:p w14:paraId="2D466D76" w14:textId="7B252B77" w:rsidR="002A6162" w:rsidRPr="002A6162" w:rsidRDefault="002A6162" w:rsidP="002A6162">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530</w:t>
            </w:r>
            <w:r w:rsidRPr="002A6162">
              <w:t>,</w:t>
            </w:r>
            <w:r w:rsidRPr="002A6162">
              <w:rPr>
                <w:sz w:val="20"/>
              </w:rPr>
              <w:t>00</w:t>
            </w:r>
          </w:p>
        </w:tc>
      </w:tr>
      <w:tr w:rsidR="002A6162" w:rsidRPr="00BD1C8C" w14:paraId="7F6AAB9E" w14:textId="77777777" w:rsidTr="002A616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hideMark/>
          </w:tcPr>
          <w:p w14:paraId="3C6BBEF1" w14:textId="77777777" w:rsidR="002A6162" w:rsidRPr="00BD1C8C" w:rsidRDefault="002A6162" w:rsidP="002A6162">
            <w:pPr>
              <w:spacing w:line="276" w:lineRule="auto"/>
              <w:ind w:firstLine="0"/>
              <w:jc w:val="center"/>
            </w:pPr>
            <w:r w:rsidRPr="00BD1C8C">
              <w:t>TOTAL</w:t>
            </w:r>
          </w:p>
        </w:tc>
        <w:tc>
          <w:tcPr>
            <w:tcW w:w="840" w:type="pct"/>
          </w:tcPr>
          <w:p w14:paraId="59A1C45C" w14:textId="77777777" w:rsidR="002A6162" w:rsidRPr="00361487" w:rsidRDefault="002A6162" w:rsidP="002A6162">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rPr>
            </w:pPr>
          </w:p>
        </w:tc>
        <w:tc>
          <w:tcPr>
            <w:tcW w:w="1178" w:type="pct"/>
          </w:tcPr>
          <w:p w14:paraId="63B0E649" w14:textId="5C01618D" w:rsidR="002A6162" w:rsidRPr="00361487" w:rsidRDefault="002A6162" w:rsidP="002A6162">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rPr>
                <w:b/>
                <w:bCs/>
              </w:rPr>
            </w:pPr>
          </w:p>
        </w:tc>
        <w:tc>
          <w:tcPr>
            <w:tcW w:w="1268" w:type="pct"/>
            <w:noWrap/>
            <w:hideMark/>
          </w:tcPr>
          <w:p w14:paraId="0C8903FD" w14:textId="6835B324" w:rsidR="002A6162" w:rsidRPr="00BD1C8C" w:rsidRDefault="002A6162" w:rsidP="002A6162">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rPr>
                <w:b/>
                <w:bCs/>
              </w:rPr>
            </w:pPr>
            <w:r>
              <w:rPr>
                <w:b/>
                <w:bCs/>
              </w:rPr>
              <w:t>3.680</w:t>
            </w:r>
            <w:r w:rsidRPr="00BD1C8C">
              <w:rPr>
                <w:b/>
                <w:bCs/>
              </w:rPr>
              <w:t>,</w:t>
            </w:r>
            <w:r w:rsidRPr="00361487">
              <w:rPr>
                <w:b/>
                <w:bCs/>
                <w:sz w:val="20"/>
              </w:rPr>
              <w:t>00</w:t>
            </w:r>
          </w:p>
        </w:tc>
      </w:tr>
    </w:tbl>
    <w:p w14:paraId="3A46BAC5" w14:textId="77777777" w:rsidR="007A3295" w:rsidRDefault="007A3295" w:rsidP="007A3295">
      <w:pPr>
        <w:spacing w:before="240" w:after="0" w:line="276" w:lineRule="auto"/>
        <w:rPr>
          <w:sz w:val="22"/>
        </w:rPr>
      </w:pPr>
      <w:r w:rsidRPr="00147D71">
        <w:rPr>
          <w:b/>
          <w:bCs/>
          <w:sz w:val="22"/>
        </w:rPr>
        <w:t>Autores:</w:t>
      </w:r>
      <w:r w:rsidRPr="00147D71">
        <w:rPr>
          <w:sz w:val="22"/>
        </w:rPr>
        <w:t xml:space="preserve"> Navarrete Jéssica y Loza Reynaldo</w:t>
      </w:r>
    </w:p>
    <w:p w14:paraId="4677E079" w14:textId="0D2A83DC" w:rsidR="007A3295" w:rsidRDefault="007A3295" w:rsidP="007A3295">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w:t>
      </w:r>
      <w:r>
        <w:rPr>
          <w:rFonts w:cs="Times New Roman"/>
          <w:sz w:val="22"/>
          <w:szCs w:val="24"/>
        </w:rPr>
        <w:t xml:space="preserve">Comercializadoras de </w:t>
      </w:r>
      <w:r w:rsidR="002A6162">
        <w:rPr>
          <w:rFonts w:cs="Times New Roman"/>
          <w:sz w:val="22"/>
          <w:szCs w:val="24"/>
        </w:rPr>
        <w:t>equipos tecnológicos</w:t>
      </w:r>
      <w:r>
        <w:rPr>
          <w:rFonts w:cs="Times New Roman"/>
          <w:sz w:val="22"/>
          <w:szCs w:val="24"/>
        </w:rPr>
        <w:t xml:space="preserve"> </w:t>
      </w:r>
      <w:r w:rsidRPr="00147D71">
        <w:rPr>
          <w:rFonts w:cs="Times New Roman"/>
          <w:sz w:val="22"/>
          <w:szCs w:val="24"/>
        </w:rPr>
        <w:t xml:space="preserve">  </w:t>
      </w:r>
    </w:p>
    <w:p w14:paraId="33114C24" w14:textId="39A2C3EA" w:rsidR="00D63A3A" w:rsidRDefault="00D63A3A" w:rsidP="007A3295">
      <w:pPr>
        <w:spacing w:after="0" w:line="276" w:lineRule="auto"/>
        <w:rPr>
          <w:rFonts w:cs="Times New Roman"/>
          <w:sz w:val="22"/>
          <w:szCs w:val="24"/>
        </w:rPr>
      </w:pPr>
    </w:p>
    <w:p w14:paraId="1C5B4F47" w14:textId="1A9DC4B3" w:rsidR="00D63A3A" w:rsidRDefault="00136F9E" w:rsidP="00D63A3A">
      <w:pPr>
        <w:spacing w:before="240" w:after="240"/>
      </w:pPr>
      <w:r>
        <w:t>En el proceso administrativo y de atención al cliente, se necesitan elementos adecuados que permitan comodidad, por lo tanto:</w:t>
      </w:r>
    </w:p>
    <w:p w14:paraId="318FB6AF" w14:textId="71601F21" w:rsidR="007F021D" w:rsidRDefault="007F021D" w:rsidP="00D63A3A">
      <w:pPr>
        <w:spacing w:before="240" w:after="240"/>
      </w:pPr>
    </w:p>
    <w:p w14:paraId="0F9720BD" w14:textId="33CFADEE" w:rsidR="007F021D" w:rsidRDefault="007F021D" w:rsidP="00D63A3A">
      <w:pPr>
        <w:spacing w:before="240" w:after="240"/>
      </w:pPr>
    </w:p>
    <w:p w14:paraId="415050F0" w14:textId="77777777" w:rsidR="007F021D" w:rsidRDefault="007F021D" w:rsidP="00D63A3A">
      <w:pPr>
        <w:spacing w:before="240" w:after="240"/>
      </w:pPr>
    </w:p>
    <w:p w14:paraId="06F5D0F3" w14:textId="35F5ED4A" w:rsidR="00D63A3A" w:rsidRDefault="00D63A3A" w:rsidP="00882735">
      <w:pPr>
        <w:pStyle w:val="Tablas"/>
      </w:pPr>
      <w:bookmarkStart w:id="105" w:name="_Toc92675390"/>
      <w:r>
        <w:t>Muebles y Enseres</w:t>
      </w:r>
      <w:bookmarkEnd w:id="105"/>
    </w:p>
    <w:tbl>
      <w:tblPr>
        <w:tblStyle w:val="Tablanormal2"/>
        <w:tblW w:w="5000" w:type="pct"/>
        <w:tblLook w:val="04A0" w:firstRow="1" w:lastRow="0" w:firstColumn="1" w:lastColumn="0" w:noHBand="0" w:noVBand="1"/>
      </w:tblPr>
      <w:tblGrid>
        <w:gridCol w:w="3094"/>
        <w:gridCol w:w="1516"/>
        <w:gridCol w:w="2127"/>
        <w:gridCol w:w="2289"/>
      </w:tblGrid>
      <w:tr w:rsidR="00D63A3A" w:rsidRPr="00BD1C8C" w14:paraId="1517C050" w14:textId="77777777" w:rsidTr="008221A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vAlign w:val="center"/>
            <w:hideMark/>
          </w:tcPr>
          <w:p w14:paraId="1F5DB373" w14:textId="77777777" w:rsidR="00D63A3A" w:rsidRPr="00BD1C8C" w:rsidRDefault="00D63A3A" w:rsidP="008221A9">
            <w:pPr>
              <w:spacing w:line="276" w:lineRule="auto"/>
              <w:ind w:firstLine="0"/>
              <w:jc w:val="center"/>
            </w:pPr>
            <w:r w:rsidRPr="00BD1C8C">
              <w:t>DENOMINACIÓN</w:t>
            </w:r>
          </w:p>
        </w:tc>
        <w:tc>
          <w:tcPr>
            <w:tcW w:w="840" w:type="pct"/>
            <w:vAlign w:val="center"/>
          </w:tcPr>
          <w:p w14:paraId="68BA0CF4" w14:textId="77777777" w:rsidR="00D63A3A" w:rsidRPr="002A6162" w:rsidRDefault="00D63A3A" w:rsidP="008221A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CANTIDAD</w:t>
            </w:r>
          </w:p>
        </w:tc>
        <w:tc>
          <w:tcPr>
            <w:tcW w:w="1178" w:type="pct"/>
            <w:vAlign w:val="center"/>
          </w:tcPr>
          <w:p w14:paraId="448FE619" w14:textId="77777777" w:rsidR="00D63A3A" w:rsidRPr="002A6162" w:rsidRDefault="00D63A3A" w:rsidP="008221A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VALOR UNITARIO</w:t>
            </w:r>
          </w:p>
        </w:tc>
        <w:tc>
          <w:tcPr>
            <w:tcW w:w="1268" w:type="pct"/>
            <w:noWrap/>
            <w:vAlign w:val="center"/>
            <w:hideMark/>
          </w:tcPr>
          <w:p w14:paraId="5F7B37C7" w14:textId="77777777" w:rsidR="00D63A3A" w:rsidRPr="00BD1C8C" w:rsidRDefault="00D63A3A" w:rsidP="008221A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BD1C8C">
              <w:t>VALOR</w:t>
            </w:r>
            <w:r w:rsidRPr="002A6162">
              <w:rPr>
                <w:bCs w:val="0"/>
              </w:rPr>
              <w:t xml:space="preserve"> TOTAL</w:t>
            </w:r>
          </w:p>
        </w:tc>
      </w:tr>
      <w:tr w:rsidR="00D63A3A" w:rsidRPr="00BD1C8C" w14:paraId="0452780D" w14:textId="77777777" w:rsidTr="008221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4B396992" w14:textId="40A92119" w:rsidR="00D63A3A" w:rsidRPr="00BD1C8C" w:rsidRDefault="00D63A3A" w:rsidP="008221A9">
            <w:pPr>
              <w:spacing w:line="276" w:lineRule="auto"/>
              <w:ind w:firstLine="0"/>
              <w:jc w:val="center"/>
              <w:rPr>
                <w:b w:val="0"/>
              </w:rPr>
            </w:pPr>
            <w:r>
              <w:rPr>
                <w:b w:val="0"/>
              </w:rPr>
              <w:t>Escritorios</w:t>
            </w:r>
          </w:p>
        </w:tc>
        <w:tc>
          <w:tcPr>
            <w:tcW w:w="840" w:type="pct"/>
          </w:tcPr>
          <w:p w14:paraId="7493DBD4" w14:textId="77777777" w:rsidR="00D63A3A" w:rsidRPr="002A6162" w:rsidRDefault="00D63A3A" w:rsidP="008221A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t>2</w:t>
            </w:r>
          </w:p>
        </w:tc>
        <w:tc>
          <w:tcPr>
            <w:tcW w:w="1178" w:type="pct"/>
          </w:tcPr>
          <w:p w14:paraId="67655364" w14:textId="352A46BD" w:rsidR="00D63A3A" w:rsidRPr="002A6162" w:rsidRDefault="00D63A3A" w:rsidP="008221A9">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250</w:t>
            </w:r>
            <w:r w:rsidRPr="00BD1C8C">
              <w:t>,</w:t>
            </w:r>
            <w:r w:rsidRPr="002A6162">
              <w:rPr>
                <w:sz w:val="20"/>
              </w:rPr>
              <w:t>00</w:t>
            </w:r>
          </w:p>
        </w:tc>
        <w:tc>
          <w:tcPr>
            <w:tcW w:w="1268" w:type="pct"/>
            <w:noWrap/>
            <w:hideMark/>
          </w:tcPr>
          <w:p w14:paraId="353D1B70" w14:textId="75442C79" w:rsidR="00D63A3A" w:rsidRPr="00BD1C8C" w:rsidRDefault="00136F9E" w:rsidP="008221A9">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500</w:t>
            </w:r>
            <w:r w:rsidR="00D63A3A" w:rsidRPr="00BD1C8C">
              <w:t>,</w:t>
            </w:r>
            <w:r w:rsidR="00D63A3A" w:rsidRPr="002A6162">
              <w:rPr>
                <w:sz w:val="20"/>
              </w:rPr>
              <w:t>00</w:t>
            </w:r>
          </w:p>
        </w:tc>
      </w:tr>
      <w:tr w:rsidR="00D63A3A" w:rsidRPr="00BD1C8C" w14:paraId="7490EFD8" w14:textId="77777777" w:rsidTr="008221A9">
        <w:trPr>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6AD42E76" w14:textId="39EB9E5E" w:rsidR="00D63A3A" w:rsidRPr="00BD1C8C" w:rsidRDefault="00D63A3A" w:rsidP="008221A9">
            <w:pPr>
              <w:spacing w:line="276" w:lineRule="auto"/>
              <w:ind w:firstLine="0"/>
              <w:jc w:val="center"/>
              <w:rPr>
                <w:b w:val="0"/>
              </w:rPr>
            </w:pPr>
            <w:r>
              <w:rPr>
                <w:b w:val="0"/>
              </w:rPr>
              <w:t>Vitrina de exposición</w:t>
            </w:r>
          </w:p>
        </w:tc>
        <w:tc>
          <w:tcPr>
            <w:tcW w:w="840" w:type="pct"/>
          </w:tcPr>
          <w:p w14:paraId="6907575B" w14:textId="3F7D063A" w:rsidR="00D63A3A" w:rsidRPr="002A6162" w:rsidRDefault="00D63A3A" w:rsidP="008221A9">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178" w:type="pct"/>
          </w:tcPr>
          <w:p w14:paraId="59AF2CE0" w14:textId="04BB6594" w:rsidR="00D63A3A" w:rsidRPr="002A6162" w:rsidRDefault="00D63A3A" w:rsidP="008221A9">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315</w:t>
            </w:r>
            <w:r w:rsidRPr="00BD1C8C">
              <w:t>,</w:t>
            </w:r>
            <w:r w:rsidRPr="00BD1C8C">
              <w:rPr>
                <w:sz w:val="20"/>
              </w:rPr>
              <w:t>00</w:t>
            </w:r>
          </w:p>
        </w:tc>
        <w:tc>
          <w:tcPr>
            <w:tcW w:w="1268" w:type="pct"/>
            <w:noWrap/>
            <w:hideMark/>
          </w:tcPr>
          <w:p w14:paraId="30598004" w14:textId="3FD7AA60" w:rsidR="00D63A3A" w:rsidRPr="00BD1C8C" w:rsidRDefault="00136F9E" w:rsidP="008221A9">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315</w:t>
            </w:r>
            <w:r w:rsidR="00D63A3A" w:rsidRPr="00BD1C8C">
              <w:t>,</w:t>
            </w:r>
            <w:r w:rsidR="00D63A3A" w:rsidRPr="00BD1C8C">
              <w:rPr>
                <w:sz w:val="20"/>
              </w:rPr>
              <w:t>00</w:t>
            </w:r>
          </w:p>
        </w:tc>
      </w:tr>
      <w:tr w:rsidR="00D63A3A" w:rsidRPr="00BD1C8C" w14:paraId="0E18A9A3" w14:textId="77777777" w:rsidTr="008221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774E1BDD" w14:textId="435A9DD1" w:rsidR="00D63A3A" w:rsidRPr="00BD1C8C" w:rsidRDefault="00D63A3A" w:rsidP="008221A9">
            <w:pPr>
              <w:spacing w:line="276" w:lineRule="auto"/>
              <w:ind w:firstLine="0"/>
              <w:jc w:val="center"/>
              <w:rPr>
                <w:b w:val="0"/>
              </w:rPr>
            </w:pPr>
            <w:r>
              <w:rPr>
                <w:b w:val="0"/>
              </w:rPr>
              <w:t>Sillas de escritorio</w:t>
            </w:r>
          </w:p>
        </w:tc>
        <w:tc>
          <w:tcPr>
            <w:tcW w:w="840" w:type="pct"/>
          </w:tcPr>
          <w:p w14:paraId="0A8FEACB" w14:textId="752FE328" w:rsidR="00D63A3A" w:rsidRPr="002A6162" w:rsidRDefault="00D63A3A" w:rsidP="008221A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t>2</w:t>
            </w:r>
          </w:p>
        </w:tc>
        <w:tc>
          <w:tcPr>
            <w:tcW w:w="1178" w:type="pct"/>
          </w:tcPr>
          <w:p w14:paraId="4E2F2AD0" w14:textId="35785478" w:rsidR="00D63A3A" w:rsidRPr="002A6162" w:rsidRDefault="00136F9E" w:rsidP="008221A9">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125</w:t>
            </w:r>
            <w:r w:rsidR="00D63A3A" w:rsidRPr="002A6162">
              <w:t>,</w:t>
            </w:r>
            <w:r w:rsidR="00D63A3A" w:rsidRPr="002A6162">
              <w:rPr>
                <w:sz w:val="20"/>
              </w:rPr>
              <w:t>00</w:t>
            </w:r>
          </w:p>
        </w:tc>
        <w:tc>
          <w:tcPr>
            <w:tcW w:w="1268" w:type="pct"/>
            <w:noWrap/>
            <w:hideMark/>
          </w:tcPr>
          <w:p w14:paraId="028A48D4" w14:textId="2C73519E" w:rsidR="00D63A3A" w:rsidRPr="00BD1C8C" w:rsidRDefault="00136F9E" w:rsidP="008221A9">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250</w:t>
            </w:r>
            <w:r w:rsidR="00D63A3A" w:rsidRPr="002A6162">
              <w:t>,</w:t>
            </w:r>
            <w:r w:rsidR="00D63A3A" w:rsidRPr="002A6162">
              <w:rPr>
                <w:sz w:val="20"/>
              </w:rPr>
              <w:t>00</w:t>
            </w:r>
          </w:p>
        </w:tc>
      </w:tr>
      <w:tr w:rsidR="00D63A3A" w:rsidRPr="00BD1C8C" w14:paraId="08E9227E" w14:textId="77777777" w:rsidTr="008221A9">
        <w:trPr>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633083AB" w14:textId="57072A99" w:rsidR="00D63A3A" w:rsidRPr="002A6162" w:rsidRDefault="00D63A3A" w:rsidP="008221A9">
            <w:pPr>
              <w:spacing w:line="276" w:lineRule="auto"/>
              <w:ind w:firstLine="0"/>
              <w:jc w:val="center"/>
              <w:rPr>
                <w:b w:val="0"/>
              </w:rPr>
            </w:pPr>
            <w:r>
              <w:rPr>
                <w:b w:val="0"/>
              </w:rPr>
              <w:t>Mesa de negociación</w:t>
            </w:r>
          </w:p>
        </w:tc>
        <w:tc>
          <w:tcPr>
            <w:tcW w:w="840" w:type="pct"/>
          </w:tcPr>
          <w:p w14:paraId="57382377" w14:textId="48FA017A" w:rsidR="00D63A3A" w:rsidRPr="002A6162" w:rsidRDefault="00D63A3A" w:rsidP="008221A9">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178" w:type="pct"/>
          </w:tcPr>
          <w:p w14:paraId="1FB57F19" w14:textId="621F531C" w:rsidR="00D63A3A" w:rsidRPr="002A6162" w:rsidRDefault="00136F9E" w:rsidP="008221A9">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130</w:t>
            </w:r>
            <w:r w:rsidR="00D63A3A" w:rsidRPr="002A6162">
              <w:t>,</w:t>
            </w:r>
            <w:r w:rsidR="00D63A3A" w:rsidRPr="002A6162">
              <w:rPr>
                <w:sz w:val="20"/>
              </w:rPr>
              <w:t>00</w:t>
            </w:r>
          </w:p>
        </w:tc>
        <w:tc>
          <w:tcPr>
            <w:tcW w:w="1268" w:type="pct"/>
            <w:noWrap/>
          </w:tcPr>
          <w:p w14:paraId="10D9A705" w14:textId="5AF642C1" w:rsidR="00D63A3A" w:rsidRPr="002A6162" w:rsidRDefault="00136F9E" w:rsidP="008221A9">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1</w:t>
            </w:r>
            <w:r w:rsidR="00D63A3A">
              <w:t>30</w:t>
            </w:r>
            <w:r w:rsidR="00D63A3A" w:rsidRPr="002A6162">
              <w:t>,</w:t>
            </w:r>
            <w:r w:rsidR="00D63A3A" w:rsidRPr="002A6162">
              <w:rPr>
                <w:sz w:val="20"/>
              </w:rPr>
              <w:t>00</w:t>
            </w:r>
          </w:p>
        </w:tc>
      </w:tr>
      <w:tr w:rsidR="00D63A3A" w:rsidRPr="00BD1C8C" w14:paraId="25A6340B" w14:textId="77777777" w:rsidTr="008221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0521A4C6" w14:textId="6CDDAD6A" w:rsidR="00D63A3A" w:rsidRDefault="00D63A3A" w:rsidP="008221A9">
            <w:pPr>
              <w:spacing w:line="276" w:lineRule="auto"/>
              <w:ind w:firstLine="0"/>
              <w:jc w:val="center"/>
              <w:rPr>
                <w:b w:val="0"/>
              </w:rPr>
            </w:pPr>
            <w:r>
              <w:rPr>
                <w:b w:val="0"/>
              </w:rPr>
              <w:t xml:space="preserve">Sillas </w:t>
            </w:r>
          </w:p>
        </w:tc>
        <w:tc>
          <w:tcPr>
            <w:tcW w:w="840" w:type="pct"/>
          </w:tcPr>
          <w:p w14:paraId="76BAEA56" w14:textId="0F52AAEE" w:rsidR="00D63A3A" w:rsidRPr="002A6162" w:rsidRDefault="00D63A3A" w:rsidP="008221A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t>6</w:t>
            </w:r>
          </w:p>
        </w:tc>
        <w:tc>
          <w:tcPr>
            <w:tcW w:w="1178" w:type="pct"/>
          </w:tcPr>
          <w:p w14:paraId="7BBCDE19" w14:textId="0F15A708" w:rsidR="00D63A3A" w:rsidRDefault="00136F9E" w:rsidP="008221A9">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15</w:t>
            </w:r>
            <w:r w:rsidRPr="002A6162">
              <w:t>,</w:t>
            </w:r>
            <w:r w:rsidRPr="002A6162">
              <w:rPr>
                <w:sz w:val="20"/>
              </w:rPr>
              <w:t>00</w:t>
            </w:r>
          </w:p>
        </w:tc>
        <w:tc>
          <w:tcPr>
            <w:tcW w:w="1268" w:type="pct"/>
            <w:noWrap/>
          </w:tcPr>
          <w:p w14:paraId="17A164D6" w14:textId="54943309" w:rsidR="00D63A3A" w:rsidRDefault="00136F9E" w:rsidP="008221A9">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90</w:t>
            </w:r>
            <w:r w:rsidRPr="002A6162">
              <w:t>,</w:t>
            </w:r>
            <w:r w:rsidRPr="002A6162">
              <w:rPr>
                <w:sz w:val="20"/>
              </w:rPr>
              <w:t>00</w:t>
            </w:r>
          </w:p>
        </w:tc>
      </w:tr>
      <w:tr w:rsidR="00D63A3A" w:rsidRPr="00BD1C8C" w14:paraId="360B2117" w14:textId="77777777" w:rsidTr="008221A9">
        <w:trPr>
          <w:trHeight w:val="397"/>
        </w:trPr>
        <w:tc>
          <w:tcPr>
            <w:cnfStyle w:val="001000000000" w:firstRow="0" w:lastRow="0" w:firstColumn="1" w:lastColumn="0" w:oddVBand="0" w:evenVBand="0" w:oddHBand="0" w:evenHBand="0" w:firstRowFirstColumn="0" w:firstRowLastColumn="0" w:lastRowFirstColumn="0" w:lastRowLastColumn="0"/>
            <w:tcW w:w="1714" w:type="pct"/>
            <w:noWrap/>
            <w:hideMark/>
          </w:tcPr>
          <w:p w14:paraId="72DCEDAC" w14:textId="77777777" w:rsidR="00D63A3A" w:rsidRPr="00BD1C8C" w:rsidRDefault="00D63A3A" w:rsidP="008221A9">
            <w:pPr>
              <w:spacing w:line="276" w:lineRule="auto"/>
              <w:ind w:firstLine="0"/>
              <w:jc w:val="center"/>
            </w:pPr>
            <w:r w:rsidRPr="00BD1C8C">
              <w:t>TOTAL</w:t>
            </w:r>
          </w:p>
        </w:tc>
        <w:tc>
          <w:tcPr>
            <w:tcW w:w="840" w:type="pct"/>
          </w:tcPr>
          <w:p w14:paraId="2096DEA4" w14:textId="77777777" w:rsidR="00D63A3A" w:rsidRPr="00361487" w:rsidRDefault="00D63A3A" w:rsidP="008221A9">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b/>
                <w:bCs/>
              </w:rPr>
            </w:pPr>
          </w:p>
        </w:tc>
        <w:tc>
          <w:tcPr>
            <w:tcW w:w="1178" w:type="pct"/>
          </w:tcPr>
          <w:p w14:paraId="56E7F67E" w14:textId="77777777" w:rsidR="00D63A3A" w:rsidRPr="00361487" w:rsidRDefault="00D63A3A" w:rsidP="008221A9">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rPr>
                <w:b/>
                <w:bCs/>
              </w:rPr>
            </w:pPr>
          </w:p>
        </w:tc>
        <w:tc>
          <w:tcPr>
            <w:tcW w:w="1268" w:type="pct"/>
            <w:noWrap/>
            <w:hideMark/>
          </w:tcPr>
          <w:p w14:paraId="1BE83377" w14:textId="0845AB33" w:rsidR="00D63A3A" w:rsidRPr="00BD1C8C" w:rsidRDefault="00136F9E" w:rsidP="008221A9">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rPr>
                <w:b/>
                <w:bCs/>
              </w:rPr>
            </w:pPr>
            <w:r>
              <w:rPr>
                <w:b/>
                <w:bCs/>
              </w:rPr>
              <w:t>1.285</w:t>
            </w:r>
            <w:r w:rsidR="00D63A3A" w:rsidRPr="00BD1C8C">
              <w:rPr>
                <w:b/>
                <w:bCs/>
              </w:rPr>
              <w:t>,</w:t>
            </w:r>
            <w:r w:rsidR="00D63A3A" w:rsidRPr="00361487">
              <w:rPr>
                <w:b/>
                <w:bCs/>
                <w:sz w:val="20"/>
              </w:rPr>
              <w:t>00</w:t>
            </w:r>
          </w:p>
        </w:tc>
      </w:tr>
    </w:tbl>
    <w:p w14:paraId="6401466C" w14:textId="77777777" w:rsidR="00D63A3A" w:rsidRDefault="00D63A3A" w:rsidP="00D63A3A">
      <w:pPr>
        <w:spacing w:before="240" w:after="0" w:line="276" w:lineRule="auto"/>
        <w:rPr>
          <w:sz w:val="22"/>
        </w:rPr>
      </w:pPr>
      <w:r w:rsidRPr="00147D71">
        <w:rPr>
          <w:b/>
          <w:bCs/>
          <w:sz w:val="22"/>
        </w:rPr>
        <w:t>Autores:</w:t>
      </w:r>
      <w:r w:rsidRPr="00147D71">
        <w:rPr>
          <w:sz w:val="22"/>
        </w:rPr>
        <w:t xml:space="preserve"> Navarrete Jéssica y Loza Reynaldo</w:t>
      </w:r>
    </w:p>
    <w:p w14:paraId="1FF779A0" w14:textId="77777777" w:rsidR="00D63A3A" w:rsidRPr="00147D71" w:rsidRDefault="00D63A3A" w:rsidP="00D63A3A">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w:t>
      </w:r>
      <w:r>
        <w:rPr>
          <w:rFonts w:cs="Times New Roman"/>
          <w:sz w:val="22"/>
          <w:szCs w:val="24"/>
        </w:rPr>
        <w:t xml:space="preserve">Comercializadoras de equipos tecnológicos </w:t>
      </w:r>
      <w:r w:rsidRPr="00147D71">
        <w:rPr>
          <w:rFonts w:cs="Times New Roman"/>
          <w:sz w:val="22"/>
          <w:szCs w:val="24"/>
        </w:rPr>
        <w:t xml:space="preserve">  </w:t>
      </w:r>
    </w:p>
    <w:p w14:paraId="308FEBF1" w14:textId="77777777" w:rsidR="00D63A3A" w:rsidRPr="00147D71" w:rsidRDefault="00D63A3A" w:rsidP="007A3295">
      <w:pPr>
        <w:spacing w:after="0" w:line="276" w:lineRule="auto"/>
        <w:rPr>
          <w:rFonts w:cs="Times New Roman"/>
          <w:sz w:val="22"/>
          <w:szCs w:val="24"/>
        </w:rPr>
      </w:pPr>
    </w:p>
    <w:p w14:paraId="7AF87014" w14:textId="1D996F88" w:rsidR="007A3295" w:rsidRDefault="003C3AB4" w:rsidP="008B7AB9">
      <w:pPr>
        <w:spacing w:before="240" w:after="240"/>
      </w:pPr>
      <w:r>
        <w:lastRenderedPageBreak/>
        <w:t>Para el proceso de atención al cliente personalizado, así como para la estadía del equipo administrativo y servicio, se dispone de algunos elementos que hacen posible la labor diaria, por lo que se detalla lo siguiente:</w:t>
      </w:r>
    </w:p>
    <w:p w14:paraId="3708BE95" w14:textId="01669403" w:rsidR="003C3AB4" w:rsidRDefault="003C3AB4" w:rsidP="00882735">
      <w:pPr>
        <w:pStyle w:val="Tablas"/>
      </w:pPr>
      <w:bookmarkStart w:id="106" w:name="_Toc92675391"/>
      <w:r>
        <w:t>Bienes de control</w:t>
      </w:r>
      <w:bookmarkEnd w:id="106"/>
    </w:p>
    <w:tbl>
      <w:tblPr>
        <w:tblStyle w:val="Tablanormal2"/>
        <w:tblW w:w="5000" w:type="pct"/>
        <w:tblLook w:val="04A0" w:firstRow="1" w:lastRow="0" w:firstColumn="1" w:lastColumn="0" w:noHBand="0" w:noVBand="1"/>
      </w:tblPr>
      <w:tblGrid>
        <w:gridCol w:w="3094"/>
        <w:gridCol w:w="1516"/>
        <w:gridCol w:w="2127"/>
        <w:gridCol w:w="2289"/>
      </w:tblGrid>
      <w:tr w:rsidR="003C3AB4" w:rsidRPr="00BD1C8C" w14:paraId="3AF26EFD" w14:textId="77777777" w:rsidTr="008221A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vAlign w:val="center"/>
            <w:hideMark/>
          </w:tcPr>
          <w:p w14:paraId="6584237B" w14:textId="77777777" w:rsidR="003C3AB4" w:rsidRPr="00BD1C8C" w:rsidRDefault="003C3AB4" w:rsidP="008221A9">
            <w:pPr>
              <w:spacing w:line="276" w:lineRule="auto"/>
              <w:ind w:firstLine="0"/>
              <w:jc w:val="center"/>
            </w:pPr>
            <w:r w:rsidRPr="00BD1C8C">
              <w:t>DENOMINACIÓN</w:t>
            </w:r>
          </w:p>
        </w:tc>
        <w:tc>
          <w:tcPr>
            <w:tcW w:w="840" w:type="pct"/>
            <w:vAlign w:val="center"/>
          </w:tcPr>
          <w:p w14:paraId="19521F38" w14:textId="77777777" w:rsidR="003C3AB4" w:rsidRPr="002A6162" w:rsidRDefault="003C3AB4" w:rsidP="008221A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CANTIDAD</w:t>
            </w:r>
          </w:p>
        </w:tc>
        <w:tc>
          <w:tcPr>
            <w:tcW w:w="1178" w:type="pct"/>
            <w:vAlign w:val="center"/>
          </w:tcPr>
          <w:p w14:paraId="7E8472A5" w14:textId="77777777" w:rsidR="003C3AB4" w:rsidRPr="002A6162" w:rsidRDefault="003C3AB4" w:rsidP="008221A9">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VALOR UNITARIO</w:t>
            </w:r>
          </w:p>
        </w:tc>
        <w:tc>
          <w:tcPr>
            <w:tcW w:w="1268" w:type="pct"/>
            <w:noWrap/>
            <w:vAlign w:val="center"/>
            <w:hideMark/>
          </w:tcPr>
          <w:p w14:paraId="3A2F12D6" w14:textId="77777777" w:rsidR="003C3AB4" w:rsidRPr="00BD1C8C" w:rsidRDefault="003C3AB4" w:rsidP="008221A9">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rsidRPr="00BD1C8C">
              <w:t>VALOR</w:t>
            </w:r>
            <w:r w:rsidRPr="002A6162">
              <w:rPr>
                <w:bCs w:val="0"/>
              </w:rPr>
              <w:t xml:space="preserve"> TOTAL</w:t>
            </w:r>
          </w:p>
        </w:tc>
      </w:tr>
      <w:tr w:rsidR="003C3AB4" w:rsidRPr="00BD1C8C" w14:paraId="5D030864" w14:textId="77777777" w:rsidTr="008221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0198B230" w14:textId="3EA18EA4" w:rsidR="003C3AB4" w:rsidRPr="00BD1C8C" w:rsidRDefault="003C3AB4" w:rsidP="008221A9">
            <w:pPr>
              <w:spacing w:line="276" w:lineRule="auto"/>
              <w:ind w:firstLine="0"/>
              <w:jc w:val="center"/>
              <w:rPr>
                <w:b w:val="0"/>
              </w:rPr>
            </w:pPr>
            <w:r>
              <w:rPr>
                <w:b w:val="0"/>
              </w:rPr>
              <w:t>Dispensador de agua</w:t>
            </w:r>
          </w:p>
        </w:tc>
        <w:tc>
          <w:tcPr>
            <w:tcW w:w="840" w:type="pct"/>
          </w:tcPr>
          <w:p w14:paraId="59F8797C" w14:textId="03F41D9F" w:rsidR="003C3AB4" w:rsidRPr="002A6162" w:rsidRDefault="003C3AB4" w:rsidP="008221A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t>1</w:t>
            </w:r>
          </w:p>
        </w:tc>
        <w:tc>
          <w:tcPr>
            <w:tcW w:w="1178" w:type="pct"/>
          </w:tcPr>
          <w:p w14:paraId="2C595DAB" w14:textId="123A34E4" w:rsidR="003C3AB4" w:rsidRPr="002A6162" w:rsidRDefault="003C3AB4" w:rsidP="008221A9">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250</w:t>
            </w:r>
            <w:r w:rsidRPr="00BD1C8C">
              <w:t>,</w:t>
            </w:r>
            <w:r w:rsidRPr="002A6162">
              <w:rPr>
                <w:sz w:val="20"/>
              </w:rPr>
              <w:t>00</w:t>
            </w:r>
          </w:p>
        </w:tc>
        <w:tc>
          <w:tcPr>
            <w:tcW w:w="1268" w:type="pct"/>
            <w:noWrap/>
            <w:hideMark/>
          </w:tcPr>
          <w:p w14:paraId="7B6B4355" w14:textId="554ECBC1" w:rsidR="003C3AB4" w:rsidRPr="00BD1C8C" w:rsidRDefault="003C3AB4" w:rsidP="008221A9">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250</w:t>
            </w:r>
            <w:r w:rsidRPr="00BD1C8C">
              <w:t>,</w:t>
            </w:r>
            <w:r w:rsidRPr="002A6162">
              <w:rPr>
                <w:sz w:val="20"/>
              </w:rPr>
              <w:t>00</w:t>
            </w:r>
          </w:p>
        </w:tc>
      </w:tr>
      <w:tr w:rsidR="003C3AB4" w:rsidRPr="00BD1C8C" w14:paraId="1F8B0A6A" w14:textId="77777777" w:rsidTr="008221A9">
        <w:trPr>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5865CF8D" w14:textId="29F0BEEC" w:rsidR="003C3AB4" w:rsidRPr="00BD1C8C" w:rsidRDefault="003C3AB4" w:rsidP="008221A9">
            <w:pPr>
              <w:spacing w:line="276" w:lineRule="auto"/>
              <w:ind w:firstLine="0"/>
              <w:jc w:val="center"/>
              <w:rPr>
                <w:b w:val="0"/>
              </w:rPr>
            </w:pPr>
            <w:r>
              <w:rPr>
                <w:b w:val="0"/>
              </w:rPr>
              <w:t xml:space="preserve">Cafetera </w:t>
            </w:r>
          </w:p>
        </w:tc>
        <w:tc>
          <w:tcPr>
            <w:tcW w:w="840" w:type="pct"/>
          </w:tcPr>
          <w:p w14:paraId="54D82B4A" w14:textId="59F48BC8" w:rsidR="003C3AB4" w:rsidRPr="002A6162" w:rsidRDefault="003C3AB4" w:rsidP="008221A9">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1178" w:type="pct"/>
          </w:tcPr>
          <w:p w14:paraId="04019246" w14:textId="11D1E491" w:rsidR="003C3AB4" w:rsidRPr="002A6162" w:rsidRDefault="003C3AB4" w:rsidP="008221A9">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180</w:t>
            </w:r>
            <w:r w:rsidRPr="00BD1C8C">
              <w:t>,</w:t>
            </w:r>
            <w:r w:rsidRPr="00BD1C8C">
              <w:rPr>
                <w:sz w:val="20"/>
              </w:rPr>
              <w:t>00</w:t>
            </w:r>
          </w:p>
        </w:tc>
        <w:tc>
          <w:tcPr>
            <w:tcW w:w="1268" w:type="pct"/>
            <w:noWrap/>
            <w:hideMark/>
          </w:tcPr>
          <w:p w14:paraId="4B55397B" w14:textId="3A0B0B0A" w:rsidR="003C3AB4" w:rsidRPr="00BD1C8C" w:rsidRDefault="003C3AB4" w:rsidP="008221A9">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180</w:t>
            </w:r>
            <w:r w:rsidRPr="00BD1C8C">
              <w:t>,</w:t>
            </w:r>
            <w:r w:rsidRPr="00BD1C8C">
              <w:rPr>
                <w:sz w:val="20"/>
              </w:rPr>
              <w:t>00</w:t>
            </w:r>
          </w:p>
        </w:tc>
      </w:tr>
      <w:tr w:rsidR="003C3AB4" w:rsidRPr="00BD1C8C" w14:paraId="1F00060B" w14:textId="77777777" w:rsidTr="008221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341B391C" w14:textId="3512CB77" w:rsidR="003C3AB4" w:rsidRPr="00BD1C8C" w:rsidRDefault="003C3AB4" w:rsidP="008221A9">
            <w:pPr>
              <w:spacing w:line="276" w:lineRule="auto"/>
              <w:ind w:firstLine="0"/>
              <w:jc w:val="center"/>
              <w:rPr>
                <w:b w:val="0"/>
              </w:rPr>
            </w:pPr>
            <w:r>
              <w:rPr>
                <w:b w:val="0"/>
              </w:rPr>
              <w:t>Bidón</w:t>
            </w:r>
          </w:p>
        </w:tc>
        <w:tc>
          <w:tcPr>
            <w:tcW w:w="840" w:type="pct"/>
          </w:tcPr>
          <w:p w14:paraId="136AAE48" w14:textId="02FAC3C9" w:rsidR="003C3AB4" w:rsidRPr="002A6162" w:rsidRDefault="003C3AB4" w:rsidP="008221A9">
            <w:pPr>
              <w:spacing w:line="276" w:lineRule="auto"/>
              <w:ind w:firstLine="0"/>
              <w:jc w:val="center"/>
              <w:cnfStyle w:val="000000100000" w:firstRow="0" w:lastRow="0" w:firstColumn="0" w:lastColumn="0" w:oddVBand="0" w:evenVBand="0" w:oddHBand="1" w:evenHBand="0" w:firstRowFirstColumn="0" w:firstRowLastColumn="0" w:lastRowFirstColumn="0" w:lastRowLastColumn="0"/>
            </w:pPr>
            <w:r>
              <w:t>3</w:t>
            </w:r>
          </w:p>
        </w:tc>
        <w:tc>
          <w:tcPr>
            <w:tcW w:w="1178" w:type="pct"/>
          </w:tcPr>
          <w:p w14:paraId="7EACC217" w14:textId="20FD4FDF" w:rsidR="003C3AB4" w:rsidRPr="002A6162" w:rsidRDefault="003C3AB4" w:rsidP="008221A9">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5</w:t>
            </w:r>
            <w:r w:rsidRPr="002A6162">
              <w:t>,</w:t>
            </w:r>
            <w:r w:rsidRPr="002A6162">
              <w:rPr>
                <w:sz w:val="20"/>
              </w:rPr>
              <w:t>00</w:t>
            </w:r>
          </w:p>
        </w:tc>
        <w:tc>
          <w:tcPr>
            <w:tcW w:w="1268" w:type="pct"/>
            <w:noWrap/>
            <w:hideMark/>
          </w:tcPr>
          <w:p w14:paraId="449EE690" w14:textId="3DE2BCF8" w:rsidR="003C3AB4" w:rsidRPr="00BD1C8C" w:rsidRDefault="003C3AB4" w:rsidP="008221A9">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15</w:t>
            </w:r>
            <w:r w:rsidRPr="002A6162">
              <w:t>,</w:t>
            </w:r>
            <w:r w:rsidRPr="002A6162">
              <w:rPr>
                <w:sz w:val="20"/>
              </w:rPr>
              <w:t>00</w:t>
            </w:r>
          </w:p>
        </w:tc>
      </w:tr>
      <w:tr w:rsidR="003C3AB4" w:rsidRPr="00BD1C8C" w14:paraId="2BC188C3" w14:textId="77777777" w:rsidTr="008221A9">
        <w:trPr>
          <w:trHeight w:val="397"/>
        </w:trPr>
        <w:tc>
          <w:tcPr>
            <w:cnfStyle w:val="001000000000" w:firstRow="0" w:lastRow="0" w:firstColumn="1" w:lastColumn="0" w:oddVBand="0" w:evenVBand="0" w:oddHBand="0" w:evenHBand="0" w:firstRowFirstColumn="0" w:firstRowLastColumn="0" w:lastRowFirstColumn="0" w:lastRowLastColumn="0"/>
            <w:tcW w:w="1714" w:type="pct"/>
            <w:noWrap/>
          </w:tcPr>
          <w:p w14:paraId="5EF4A4C4" w14:textId="77777777" w:rsidR="003C3AB4" w:rsidRPr="002A6162" w:rsidRDefault="003C3AB4" w:rsidP="008221A9">
            <w:pPr>
              <w:spacing w:line="276" w:lineRule="auto"/>
              <w:ind w:firstLine="0"/>
              <w:jc w:val="center"/>
              <w:rPr>
                <w:b w:val="0"/>
              </w:rPr>
            </w:pPr>
            <w:r>
              <w:rPr>
                <w:b w:val="0"/>
              </w:rPr>
              <w:t>Otros</w:t>
            </w:r>
          </w:p>
        </w:tc>
        <w:tc>
          <w:tcPr>
            <w:tcW w:w="840" w:type="pct"/>
          </w:tcPr>
          <w:p w14:paraId="6A61EC0F" w14:textId="77777777" w:rsidR="003C3AB4" w:rsidRPr="002A6162" w:rsidRDefault="003C3AB4" w:rsidP="008221A9">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p>
        </w:tc>
        <w:tc>
          <w:tcPr>
            <w:tcW w:w="1178" w:type="pct"/>
          </w:tcPr>
          <w:p w14:paraId="49A9FB20" w14:textId="5473C438" w:rsidR="003C3AB4" w:rsidRPr="002A6162" w:rsidRDefault="003C3AB4" w:rsidP="008221A9">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20</w:t>
            </w:r>
            <w:r w:rsidRPr="002A6162">
              <w:t>,</w:t>
            </w:r>
            <w:r w:rsidRPr="002A6162">
              <w:rPr>
                <w:sz w:val="20"/>
              </w:rPr>
              <w:t>00</w:t>
            </w:r>
          </w:p>
        </w:tc>
        <w:tc>
          <w:tcPr>
            <w:tcW w:w="1268" w:type="pct"/>
            <w:noWrap/>
          </w:tcPr>
          <w:p w14:paraId="1913E83F" w14:textId="5852CBD6" w:rsidR="003C3AB4" w:rsidRPr="002A6162" w:rsidRDefault="003C3AB4" w:rsidP="008221A9">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20</w:t>
            </w:r>
            <w:r w:rsidRPr="002A6162">
              <w:t>,</w:t>
            </w:r>
            <w:r w:rsidRPr="002A6162">
              <w:rPr>
                <w:sz w:val="20"/>
              </w:rPr>
              <w:t>00</w:t>
            </w:r>
          </w:p>
        </w:tc>
      </w:tr>
      <w:tr w:rsidR="003C3AB4" w:rsidRPr="00BD1C8C" w14:paraId="5E9CA0A4" w14:textId="77777777" w:rsidTr="008221A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14" w:type="pct"/>
            <w:noWrap/>
            <w:hideMark/>
          </w:tcPr>
          <w:p w14:paraId="3AA86C71" w14:textId="77777777" w:rsidR="003C3AB4" w:rsidRPr="00BD1C8C" w:rsidRDefault="003C3AB4" w:rsidP="008221A9">
            <w:pPr>
              <w:spacing w:line="276" w:lineRule="auto"/>
              <w:ind w:firstLine="0"/>
              <w:jc w:val="center"/>
            </w:pPr>
            <w:r w:rsidRPr="00BD1C8C">
              <w:t>TOTAL</w:t>
            </w:r>
          </w:p>
        </w:tc>
        <w:tc>
          <w:tcPr>
            <w:tcW w:w="840" w:type="pct"/>
          </w:tcPr>
          <w:p w14:paraId="6A550F74" w14:textId="77777777" w:rsidR="003C3AB4" w:rsidRPr="00361487" w:rsidRDefault="003C3AB4" w:rsidP="008221A9">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b/>
                <w:bCs/>
              </w:rPr>
            </w:pPr>
          </w:p>
        </w:tc>
        <w:tc>
          <w:tcPr>
            <w:tcW w:w="1178" w:type="pct"/>
          </w:tcPr>
          <w:p w14:paraId="5C3EBE43" w14:textId="77777777" w:rsidR="003C3AB4" w:rsidRPr="00361487" w:rsidRDefault="003C3AB4" w:rsidP="008221A9">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rPr>
                <w:b/>
                <w:bCs/>
              </w:rPr>
            </w:pPr>
          </w:p>
        </w:tc>
        <w:tc>
          <w:tcPr>
            <w:tcW w:w="1268" w:type="pct"/>
            <w:noWrap/>
            <w:hideMark/>
          </w:tcPr>
          <w:p w14:paraId="6E160A78" w14:textId="3CB9E49A" w:rsidR="003C3AB4" w:rsidRPr="00BD1C8C" w:rsidRDefault="003C3AB4" w:rsidP="008221A9">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rPr>
                <w:b/>
                <w:bCs/>
              </w:rPr>
            </w:pPr>
            <w:r>
              <w:rPr>
                <w:b/>
                <w:bCs/>
              </w:rPr>
              <w:t>465</w:t>
            </w:r>
            <w:r w:rsidRPr="00BD1C8C">
              <w:rPr>
                <w:b/>
                <w:bCs/>
              </w:rPr>
              <w:t>,</w:t>
            </w:r>
            <w:r w:rsidRPr="00361487">
              <w:rPr>
                <w:b/>
                <w:bCs/>
                <w:sz w:val="20"/>
              </w:rPr>
              <w:t>00</w:t>
            </w:r>
          </w:p>
        </w:tc>
      </w:tr>
    </w:tbl>
    <w:p w14:paraId="39CBA7F1" w14:textId="77777777" w:rsidR="003C3AB4" w:rsidRDefault="003C3AB4" w:rsidP="003C3AB4">
      <w:pPr>
        <w:spacing w:before="240" w:after="0" w:line="276" w:lineRule="auto"/>
        <w:rPr>
          <w:sz w:val="22"/>
        </w:rPr>
      </w:pPr>
      <w:r w:rsidRPr="00147D71">
        <w:rPr>
          <w:b/>
          <w:bCs/>
          <w:sz w:val="22"/>
        </w:rPr>
        <w:t>Autores:</w:t>
      </w:r>
      <w:r w:rsidRPr="00147D71">
        <w:rPr>
          <w:sz w:val="22"/>
        </w:rPr>
        <w:t xml:space="preserve"> Navarrete Jéssica y Loza Reynaldo</w:t>
      </w:r>
    </w:p>
    <w:p w14:paraId="54F6A5C3" w14:textId="7D733FAB" w:rsidR="003C3AB4" w:rsidRPr="00147D71" w:rsidRDefault="003C3AB4" w:rsidP="003C3AB4">
      <w:pPr>
        <w:spacing w:after="0" w:line="276" w:lineRule="auto"/>
        <w:rPr>
          <w:rFonts w:cs="Times New Roman"/>
          <w:sz w:val="22"/>
          <w:szCs w:val="24"/>
        </w:rPr>
      </w:pPr>
      <w:r w:rsidRPr="00147D71">
        <w:rPr>
          <w:rFonts w:cs="Times New Roman"/>
          <w:b/>
          <w:bCs/>
          <w:sz w:val="22"/>
          <w:szCs w:val="24"/>
        </w:rPr>
        <w:t>Fuente:</w:t>
      </w:r>
      <w:r w:rsidRPr="00147D71">
        <w:rPr>
          <w:rFonts w:cs="Times New Roman"/>
          <w:sz w:val="22"/>
          <w:szCs w:val="24"/>
        </w:rPr>
        <w:t xml:space="preserve"> </w:t>
      </w:r>
      <w:r>
        <w:rPr>
          <w:rFonts w:cs="Times New Roman"/>
          <w:sz w:val="22"/>
          <w:szCs w:val="24"/>
        </w:rPr>
        <w:t xml:space="preserve">Comercializadoras de la Ciudad de Chone </w:t>
      </w:r>
      <w:r w:rsidRPr="00147D71">
        <w:rPr>
          <w:rFonts w:cs="Times New Roman"/>
          <w:sz w:val="22"/>
          <w:szCs w:val="24"/>
        </w:rPr>
        <w:t xml:space="preserve">  </w:t>
      </w:r>
    </w:p>
    <w:p w14:paraId="4762452C" w14:textId="641A3012" w:rsidR="007F021D" w:rsidRDefault="003C3AB4" w:rsidP="009F168B">
      <w:pPr>
        <w:spacing w:before="240" w:after="240"/>
      </w:pPr>
      <w:r>
        <w:t xml:space="preserve">Con esto, se tienen los elementos necesarios para llevar a cabo la </w:t>
      </w:r>
      <w:r w:rsidR="002F057B">
        <w:t xml:space="preserve">planta </w:t>
      </w:r>
      <w:r>
        <w:t xml:space="preserve">procesadora de </w:t>
      </w:r>
      <w:r w:rsidR="00A30A33">
        <w:rPr>
          <w:rFonts w:cs="Times New Roman"/>
          <w:szCs w:val="24"/>
        </w:rPr>
        <w:t xml:space="preserve">café liofilizado “Coffee Finca” </w:t>
      </w:r>
      <w:r>
        <w:t>en torno a los activos fijos, que suman la cantidad de $, y se detallan a continuación:</w:t>
      </w:r>
    </w:p>
    <w:p w14:paraId="1204361A" w14:textId="77777777" w:rsidR="003C3AB4" w:rsidRDefault="003C3AB4" w:rsidP="00882735">
      <w:pPr>
        <w:pStyle w:val="Tablas"/>
      </w:pPr>
      <w:bookmarkStart w:id="107" w:name="_Toc92675392"/>
      <w:r>
        <w:t>Inversión</w:t>
      </w:r>
      <w:bookmarkEnd w:id="107"/>
    </w:p>
    <w:tbl>
      <w:tblPr>
        <w:tblW w:w="5000" w:type="pct"/>
        <w:tblCellMar>
          <w:left w:w="70" w:type="dxa"/>
          <w:right w:w="70" w:type="dxa"/>
        </w:tblCellMar>
        <w:tblLook w:val="04A0" w:firstRow="1" w:lastRow="0" w:firstColumn="1" w:lastColumn="0" w:noHBand="0" w:noVBand="1"/>
      </w:tblPr>
      <w:tblGrid>
        <w:gridCol w:w="4107"/>
        <w:gridCol w:w="4919"/>
      </w:tblGrid>
      <w:tr w:rsidR="003C3AB4" w:rsidRPr="00BD1C8C" w14:paraId="0F8FA005" w14:textId="77777777" w:rsidTr="008221A9">
        <w:trPr>
          <w:trHeight w:val="397"/>
        </w:trPr>
        <w:tc>
          <w:tcPr>
            <w:tcW w:w="2275" w:type="pct"/>
            <w:tcBorders>
              <w:top w:val="single" w:sz="4" w:space="0" w:color="auto"/>
              <w:left w:val="nil"/>
              <w:bottom w:val="single" w:sz="4" w:space="0" w:color="auto"/>
              <w:right w:val="nil"/>
            </w:tcBorders>
            <w:noWrap/>
            <w:vAlign w:val="center"/>
            <w:hideMark/>
          </w:tcPr>
          <w:p w14:paraId="469C39C5" w14:textId="77777777" w:rsidR="003C3AB4" w:rsidRPr="00BD1C8C" w:rsidRDefault="003C3AB4" w:rsidP="008221A9">
            <w:pPr>
              <w:spacing w:after="0" w:line="276" w:lineRule="auto"/>
              <w:ind w:firstLine="0"/>
              <w:jc w:val="center"/>
              <w:rPr>
                <w:b/>
                <w:bCs/>
              </w:rPr>
            </w:pPr>
            <w:r w:rsidRPr="00BD1C8C">
              <w:rPr>
                <w:b/>
                <w:bCs/>
              </w:rPr>
              <w:t>DENOMINACIÓN</w:t>
            </w:r>
          </w:p>
        </w:tc>
        <w:tc>
          <w:tcPr>
            <w:tcW w:w="2725" w:type="pct"/>
            <w:tcBorders>
              <w:top w:val="single" w:sz="4" w:space="0" w:color="auto"/>
              <w:left w:val="nil"/>
              <w:bottom w:val="single" w:sz="4" w:space="0" w:color="auto"/>
              <w:right w:val="nil"/>
            </w:tcBorders>
            <w:noWrap/>
            <w:vAlign w:val="center"/>
            <w:hideMark/>
          </w:tcPr>
          <w:p w14:paraId="7261087D" w14:textId="77777777" w:rsidR="003C3AB4" w:rsidRPr="00BD1C8C" w:rsidRDefault="003C3AB4" w:rsidP="008221A9">
            <w:pPr>
              <w:spacing w:after="0" w:line="276" w:lineRule="auto"/>
              <w:ind w:firstLine="0"/>
              <w:jc w:val="center"/>
              <w:rPr>
                <w:b/>
                <w:bCs/>
              </w:rPr>
            </w:pPr>
            <w:r w:rsidRPr="00BD1C8C">
              <w:rPr>
                <w:b/>
                <w:bCs/>
              </w:rPr>
              <w:t>VALOR</w:t>
            </w:r>
            <w:r>
              <w:rPr>
                <w:b/>
                <w:bCs/>
              </w:rPr>
              <w:t xml:space="preserve"> EN DÓLARES</w:t>
            </w:r>
          </w:p>
        </w:tc>
      </w:tr>
      <w:tr w:rsidR="003C3AB4" w:rsidRPr="00BD1C8C" w14:paraId="622C75D3" w14:textId="77777777" w:rsidTr="008221A9">
        <w:trPr>
          <w:trHeight w:val="397"/>
        </w:trPr>
        <w:tc>
          <w:tcPr>
            <w:tcW w:w="2275" w:type="pct"/>
            <w:tcBorders>
              <w:top w:val="single" w:sz="4" w:space="0" w:color="auto"/>
              <w:left w:val="nil"/>
              <w:bottom w:val="single" w:sz="4" w:space="0" w:color="auto"/>
              <w:right w:val="nil"/>
            </w:tcBorders>
            <w:noWrap/>
            <w:vAlign w:val="center"/>
            <w:hideMark/>
          </w:tcPr>
          <w:p w14:paraId="13FA95FE" w14:textId="02A44ECA" w:rsidR="003C3AB4" w:rsidRPr="00BD1C8C" w:rsidRDefault="00F04127" w:rsidP="008221A9">
            <w:pPr>
              <w:spacing w:after="0" w:line="276" w:lineRule="auto"/>
              <w:ind w:firstLine="0"/>
              <w:jc w:val="center"/>
            </w:pPr>
            <w:r>
              <w:t>Terreno</w:t>
            </w:r>
          </w:p>
        </w:tc>
        <w:tc>
          <w:tcPr>
            <w:tcW w:w="2725" w:type="pct"/>
            <w:tcBorders>
              <w:top w:val="single" w:sz="4" w:space="0" w:color="auto"/>
              <w:left w:val="nil"/>
              <w:bottom w:val="single" w:sz="4" w:space="0" w:color="auto"/>
              <w:right w:val="nil"/>
            </w:tcBorders>
            <w:noWrap/>
            <w:vAlign w:val="center"/>
            <w:hideMark/>
          </w:tcPr>
          <w:p w14:paraId="0F58F144" w14:textId="08138FB0" w:rsidR="003C3AB4" w:rsidRPr="00BD1C8C" w:rsidRDefault="00F04127" w:rsidP="008221A9">
            <w:pPr>
              <w:spacing w:after="0" w:line="276" w:lineRule="auto"/>
              <w:ind w:right="2006" w:firstLine="0"/>
              <w:jc w:val="right"/>
            </w:pPr>
            <w:r w:rsidRPr="00F04127">
              <w:t>1</w:t>
            </w:r>
            <w:r w:rsidR="004B3D7F">
              <w:t>2</w:t>
            </w:r>
            <w:r w:rsidRPr="00F04127">
              <w:t>.000</w:t>
            </w:r>
            <w:r w:rsidR="003C3AB4" w:rsidRPr="00BD1C8C">
              <w:t>,</w:t>
            </w:r>
            <w:r w:rsidRPr="00F04127">
              <w:rPr>
                <w:sz w:val="20"/>
              </w:rPr>
              <w:t>00</w:t>
            </w:r>
          </w:p>
        </w:tc>
      </w:tr>
      <w:tr w:rsidR="003C3AB4" w:rsidRPr="00BD1C8C" w14:paraId="36DCCE12" w14:textId="77777777" w:rsidTr="008221A9">
        <w:trPr>
          <w:trHeight w:val="397"/>
        </w:trPr>
        <w:tc>
          <w:tcPr>
            <w:tcW w:w="2275" w:type="pct"/>
            <w:tcBorders>
              <w:top w:val="single" w:sz="4" w:space="0" w:color="auto"/>
              <w:left w:val="nil"/>
              <w:bottom w:val="single" w:sz="4" w:space="0" w:color="auto"/>
              <w:right w:val="nil"/>
            </w:tcBorders>
            <w:noWrap/>
            <w:vAlign w:val="center"/>
            <w:hideMark/>
          </w:tcPr>
          <w:p w14:paraId="5EB0FB5D" w14:textId="4E0093F1" w:rsidR="003C3AB4" w:rsidRPr="00BD1C8C" w:rsidRDefault="00F04127" w:rsidP="008221A9">
            <w:pPr>
              <w:spacing w:after="0" w:line="276" w:lineRule="auto"/>
              <w:ind w:firstLine="0"/>
              <w:jc w:val="center"/>
            </w:pPr>
            <w:r>
              <w:t>Área de construcción</w:t>
            </w:r>
          </w:p>
        </w:tc>
        <w:tc>
          <w:tcPr>
            <w:tcW w:w="2725" w:type="pct"/>
            <w:tcBorders>
              <w:top w:val="single" w:sz="4" w:space="0" w:color="auto"/>
              <w:left w:val="nil"/>
              <w:bottom w:val="single" w:sz="4" w:space="0" w:color="auto"/>
              <w:right w:val="nil"/>
            </w:tcBorders>
            <w:noWrap/>
            <w:vAlign w:val="center"/>
            <w:hideMark/>
          </w:tcPr>
          <w:p w14:paraId="46A80536" w14:textId="2AC3D680" w:rsidR="003C3AB4" w:rsidRPr="00BD1C8C" w:rsidRDefault="008E3FE6" w:rsidP="008221A9">
            <w:pPr>
              <w:spacing w:after="0" w:line="276" w:lineRule="auto"/>
              <w:ind w:right="2006" w:firstLine="0"/>
              <w:jc w:val="right"/>
            </w:pPr>
            <w:r>
              <w:t>12</w:t>
            </w:r>
            <w:r w:rsidR="004B3D7F">
              <w:t>.</w:t>
            </w:r>
            <w:r>
              <w:t>60</w:t>
            </w:r>
            <w:r w:rsidR="004B3D7F">
              <w:t>0</w:t>
            </w:r>
            <w:r w:rsidR="003C3AB4" w:rsidRPr="00BD1C8C">
              <w:t>,</w:t>
            </w:r>
            <w:r w:rsidR="003C3AB4" w:rsidRPr="00BD1C8C">
              <w:rPr>
                <w:sz w:val="20"/>
              </w:rPr>
              <w:t>00</w:t>
            </w:r>
          </w:p>
        </w:tc>
      </w:tr>
      <w:tr w:rsidR="003C3AB4" w:rsidRPr="00BD1C8C" w14:paraId="220BFF51" w14:textId="77777777" w:rsidTr="008221A9">
        <w:trPr>
          <w:trHeight w:val="397"/>
        </w:trPr>
        <w:tc>
          <w:tcPr>
            <w:tcW w:w="2275" w:type="pct"/>
            <w:tcBorders>
              <w:top w:val="single" w:sz="4" w:space="0" w:color="auto"/>
              <w:left w:val="nil"/>
              <w:bottom w:val="single" w:sz="4" w:space="0" w:color="auto"/>
              <w:right w:val="nil"/>
            </w:tcBorders>
            <w:noWrap/>
            <w:vAlign w:val="center"/>
            <w:hideMark/>
          </w:tcPr>
          <w:p w14:paraId="4FDA6021" w14:textId="4030E4E0" w:rsidR="003C3AB4" w:rsidRPr="00BD1C8C" w:rsidRDefault="00F04127" w:rsidP="008221A9">
            <w:pPr>
              <w:spacing w:after="0" w:line="276" w:lineRule="auto"/>
              <w:ind w:firstLine="0"/>
              <w:jc w:val="center"/>
            </w:pPr>
            <w:r>
              <w:t>Maquinarias y equipos</w:t>
            </w:r>
          </w:p>
        </w:tc>
        <w:tc>
          <w:tcPr>
            <w:tcW w:w="2725" w:type="pct"/>
            <w:tcBorders>
              <w:top w:val="single" w:sz="4" w:space="0" w:color="auto"/>
              <w:left w:val="nil"/>
              <w:bottom w:val="single" w:sz="4" w:space="0" w:color="auto"/>
              <w:right w:val="nil"/>
            </w:tcBorders>
            <w:noWrap/>
            <w:vAlign w:val="center"/>
            <w:hideMark/>
          </w:tcPr>
          <w:p w14:paraId="07A6B8CB" w14:textId="4642E784" w:rsidR="003C3AB4" w:rsidRPr="00BD1C8C" w:rsidRDefault="00F04127" w:rsidP="008221A9">
            <w:pPr>
              <w:spacing w:after="0" w:line="276" w:lineRule="auto"/>
              <w:ind w:right="2006" w:firstLine="0"/>
              <w:jc w:val="right"/>
            </w:pPr>
            <w:r w:rsidRPr="00F04127">
              <w:t>35.565</w:t>
            </w:r>
            <w:r w:rsidR="003C3AB4" w:rsidRPr="00BD1C8C">
              <w:t>,</w:t>
            </w:r>
            <w:r w:rsidRPr="00F04127">
              <w:rPr>
                <w:sz w:val="20"/>
              </w:rPr>
              <w:t>00</w:t>
            </w:r>
          </w:p>
        </w:tc>
      </w:tr>
      <w:tr w:rsidR="003C3AB4" w:rsidRPr="00BD1C8C" w14:paraId="2DBA6D9D" w14:textId="77777777" w:rsidTr="008221A9">
        <w:trPr>
          <w:trHeight w:val="397"/>
        </w:trPr>
        <w:tc>
          <w:tcPr>
            <w:tcW w:w="2275" w:type="pct"/>
            <w:tcBorders>
              <w:top w:val="single" w:sz="4" w:space="0" w:color="auto"/>
              <w:left w:val="nil"/>
              <w:bottom w:val="single" w:sz="4" w:space="0" w:color="auto"/>
              <w:right w:val="nil"/>
            </w:tcBorders>
            <w:noWrap/>
            <w:vAlign w:val="center"/>
            <w:hideMark/>
          </w:tcPr>
          <w:p w14:paraId="414E8969" w14:textId="368E222A" w:rsidR="003C3AB4" w:rsidRPr="00BD1C8C" w:rsidRDefault="00F04127" w:rsidP="008221A9">
            <w:pPr>
              <w:spacing w:after="0" w:line="276" w:lineRule="auto"/>
              <w:ind w:firstLine="0"/>
              <w:jc w:val="center"/>
              <w:rPr>
                <w:bCs/>
              </w:rPr>
            </w:pPr>
            <w:r>
              <w:rPr>
                <w:bCs/>
              </w:rPr>
              <w:t>Vehículo de distribución</w:t>
            </w:r>
          </w:p>
        </w:tc>
        <w:tc>
          <w:tcPr>
            <w:tcW w:w="2725" w:type="pct"/>
            <w:tcBorders>
              <w:top w:val="single" w:sz="4" w:space="0" w:color="auto"/>
              <w:left w:val="nil"/>
              <w:bottom w:val="single" w:sz="4" w:space="0" w:color="auto"/>
              <w:right w:val="nil"/>
            </w:tcBorders>
            <w:noWrap/>
            <w:vAlign w:val="center"/>
            <w:hideMark/>
          </w:tcPr>
          <w:p w14:paraId="7CFA69D1" w14:textId="0E82AE68" w:rsidR="003C3AB4" w:rsidRPr="00BD1C8C" w:rsidRDefault="008E3FE6" w:rsidP="008221A9">
            <w:pPr>
              <w:spacing w:after="0" w:line="276" w:lineRule="auto"/>
              <w:ind w:right="2006" w:firstLine="0"/>
              <w:jc w:val="right"/>
            </w:pPr>
            <w:r>
              <w:t>13</w:t>
            </w:r>
            <w:r w:rsidR="002B2367">
              <w:t>.200</w:t>
            </w:r>
            <w:r w:rsidR="003C3AB4" w:rsidRPr="00BD1C8C">
              <w:t>,</w:t>
            </w:r>
            <w:r w:rsidR="00F04127" w:rsidRPr="00F04127">
              <w:rPr>
                <w:sz w:val="20"/>
              </w:rPr>
              <w:t>00</w:t>
            </w:r>
          </w:p>
        </w:tc>
      </w:tr>
      <w:tr w:rsidR="003C3AB4" w:rsidRPr="00BD1C8C" w14:paraId="013A8D7F" w14:textId="77777777" w:rsidTr="008221A9">
        <w:trPr>
          <w:trHeight w:val="397"/>
        </w:trPr>
        <w:tc>
          <w:tcPr>
            <w:tcW w:w="2275" w:type="pct"/>
            <w:tcBorders>
              <w:top w:val="single" w:sz="4" w:space="0" w:color="auto"/>
              <w:left w:val="nil"/>
              <w:bottom w:val="single" w:sz="4" w:space="0" w:color="auto"/>
              <w:right w:val="nil"/>
            </w:tcBorders>
            <w:noWrap/>
            <w:vAlign w:val="center"/>
            <w:hideMark/>
          </w:tcPr>
          <w:p w14:paraId="640BEF15" w14:textId="51DD5392" w:rsidR="003C3AB4" w:rsidRPr="00BD1C8C" w:rsidRDefault="00F04127" w:rsidP="008221A9">
            <w:pPr>
              <w:spacing w:after="0" w:line="276" w:lineRule="auto"/>
              <w:ind w:firstLine="0"/>
              <w:jc w:val="center"/>
            </w:pPr>
            <w:r>
              <w:t>E</w:t>
            </w:r>
            <w:r w:rsidRPr="00F04127">
              <w:t>quipos Tecnológicos y de computación</w:t>
            </w:r>
          </w:p>
        </w:tc>
        <w:tc>
          <w:tcPr>
            <w:tcW w:w="2725" w:type="pct"/>
            <w:tcBorders>
              <w:top w:val="single" w:sz="4" w:space="0" w:color="auto"/>
              <w:left w:val="nil"/>
              <w:bottom w:val="single" w:sz="4" w:space="0" w:color="auto"/>
              <w:right w:val="nil"/>
            </w:tcBorders>
            <w:noWrap/>
            <w:vAlign w:val="center"/>
            <w:hideMark/>
          </w:tcPr>
          <w:p w14:paraId="38DFEAAC" w14:textId="6C53EE49" w:rsidR="003C3AB4" w:rsidRPr="00BD1C8C" w:rsidRDefault="003C3AB4" w:rsidP="008221A9">
            <w:pPr>
              <w:spacing w:after="0" w:line="276" w:lineRule="auto"/>
              <w:ind w:right="2006" w:firstLine="0"/>
              <w:jc w:val="right"/>
            </w:pPr>
            <w:r w:rsidRPr="00BD1C8C">
              <w:t>3.</w:t>
            </w:r>
            <w:r w:rsidR="00F04127" w:rsidRPr="00F04127">
              <w:t>680</w:t>
            </w:r>
            <w:r w:rsidRPr="00BD1C8C">
              <w:t>,</w:t>
            </w:r>
            <w:r w:rsidR="00F04127" w:rsidRPr="00F04127">
              <w:rPr>
                <w:sz w:val="20"/>
              </w:rPr>
              <w:t>00</w:t>
            </w:r>
          </w:p>
        </w:tc>
      </w:tr>
      <w:tr w:rsidR="00136F9E" w:rsidRPr="00BD1C8C" w14:paraId="5093F978" w14:textId="77777777" w:rsidTr="008221A9">
        <w:trPr>
          <w:trHeight w:val="397"/>
        </w:trPr>
        <w:tc>
          <w:tcPr>
            <w:tcW w:w="2275" w:type="pct"/>
            <w:tcBorders>
              <w:top w:val="single" w:sz="4" w:space="0" w:color="auto"/>
              <w:left w:val="nil"/>
              <w:bottom w:val="single" w:sz="4" w:space="0" w:color="auto"/>
              <w:right w:val="nil"/>
            </w:tcBorders>
            <w:noWrap/>
            <w:vAlign w:val="center"/>
          </w:tcPr>
          <w:p w14:paraId="3269E5EF" w14:textId="11FF8F57" w:rsidR="00136F9E" w:rsidRDefault="00136F9E" w:rsidP="008221A9">
            <w:pPr>
              <w:spacing w:after="0" w:line="276" w:lineRule="auto"/>
              <w:ind w:firstLine="0"/>
              <w:jc w:val="center"/>
            </w:pPr>
            <w:r>
              <w:t>Muebles y enseres</w:t>
            </w:r>
          </w:p>
        </w:tc>
        <w:tc>
          <w:tcPr>
            <w:tcW w:w="2725" w:type="pct"/>
            <w:tcBorders>
              <w:top w:val="single" w:sz="4" w:space="0" w:color="auto"/>
              <w:left w:val="nil"/>
              <w:bottom w:val="single" w:sz="4" w:space="0" w:color="auto"/>
              <w:right w:val="nil"/>
            </w:tcBorders>
            <w:noWrap/>
            <w:vAlign w:val="center"/>
          </w:tcPr>
          <w:p w14:paraId="23A6C9AF" w14:textId="5E0CDA69" w:rsidR="00136F9E" w:rsidRPr="00BD1C8C" w:rsidRDefault="00136F9E" w:rsidP="008221A9">
            <w:pPr>
              <w:spacing w:after="0" w:line="276" w:lineRule="auto"/>
              <w:ind w:right="2006" w:firstLine="0"/>
              <w:jc w:val="right"/>
            </w:pPr>
            <w:r>
              <w:t>1.285,</w:t>
            </w:r>
            <w:r w:rsidRPr="00136F9E">
              <w:rPr>
                <w:sz w:val="20"/>
              </w:rPr>
              <w:t>00</w:t>
            </w:r>
          </w:p>
        </w:tc>
      </w:tr>
      <w:tr w:rsidR="00F04127" w:rsidRPr="00BD1C8C" w14:paraId="6864D0E8" w14:textId="77777777" w:rsidTr="008221A9">
        <w:trPr>
          <w:trHeight w:val="397"/>
        </w:trPr>
        <w:tc>
          <w:tcPr>
            <w:tcW w:w="2275" w:type="pct"/>
            <w:tcBorders>
              <w:top w:val="single" w:sz="4" w:space="0" w:color="auto"/>
              <w:left w:val="nil"/>
              <w:bottom w:val="single" w:sz="4" w:space="0" w:color="auto"/>
              <w:right w:val="nil"/>
            </w:tcBorders>
            <w:noWrap/>
            <w:vAlign w:val="center"/>
          </w:tcPr>
          <w:p w14:paraId="517D15CB" w14:textId="1ED1FDEB" w:rsidR="00F04127" w:rsidRDefault="00F04127" w:rsidP="008221A9">
            <w:pPr>
              <w:spacing w:after="0" w:line="276" w:lineRule="auto"/>
              <w:ind w:firstLine="0"/>
              <w:jc w:val="center"/>
            </w:pPr>
            <w:r>
              <w:t>Bienes de control</w:t>
            </w:r>
          </w:p>
        </w:tc>
        <w:tc>
          <w:tcPr>
            <w:tcW w:w="2725" w:type="pct"/>
            <w:tcBorders>
              <w:top w:val="single" w:sz="4" w:space="0" w:color="auto"/>
              <w:left w:val="nil"/>
              <w:bottom w:val="single" w:sz="4" w:space="0" w:color="auto"/>
              <w:right w:val="nil"/>
            </w:tcBorders>
            <w:noWrap/>
            <w:vAlign w:val="center"/>
          </w:tcPr>
          <w:p w14:paraId="46B9FE7D" w14:textId="0BFFC8D0" w:rsidR="00F04127" w:rsidRPr="00F04127" w:rsidRDefault="00F04127" w:rsidP="008221A9">
            <w:pPr>
              <w:spacing w:after="0" w:line="276" w:lineRule="auto"/>
              <w:ind w:right="2006" w:firstLine="0"/>
              <w:jc w:val="right"/>
              <w:rPr>
                <w:sz w:val="20"/>
              </w:rPr>
            </w:pPr>
            <w:r w:rsidRPr="00F04127">
              <w:t>465,</w:t>
            </w:r>
            <w:r w:rsidRPr="00F04127">
              <w:rPr>
                <w:sz w:val="20"/>
              </w:rPr>
              <w:t>00</w:t>
            </w:r>
          </w:p>
        </w:tc>
      </w:tr>
      <w:tr w:rsidR="003C3AB4" w:rsidRPr="00BD1C8C" w14:paraId="44AD3251" w14:textId="77777777" w:rsidTr="008221A9">
        <w:trPr>
          <w:trHeight w:val="397"/>
        </w:trPr>
        <w:tc>
          <w:tcPr>
            <w:tcW w:w="2275" w:type="pct"/>
            <w:tcBorders>
              <w:top w:val="single" w:sz="4" w:space="0" w:color="auto"/>
              <w:left w:val="nil"/>
              <w:bottom w:val="single" w:sz="4" w:space="0" w:color="auto"/>
              <w:right w:val="nil"/>
            </w:tcBorders>
            <w:noWrap/>
            <w:vAlign w:val="center"/>
            <w:hideMark/>
          </w:tcPr>
          <w:p w14:paraId="3E52FFC7" w14:textId="77777777" w:rsidR="003C3AB4" w:rsidRPr="00BD1C8C" w:rsidRDefault="003C3AB4" w:rsidP="008221A9">
            <w:pPr>
              <w:spacing w:after="0" w:line="276" w:lineRule="auto"/>
              <w:ind w:firstLine="0"/>
              <w:jc w:val="center"/>
              <w:rPr>
                <w:b/>
                <w:bCs/>
              </w:rPr>
            </w:pPr>
            <w:r w:rsidRPr="00BD1C8C">
              <w:rPr>
                <w:b/>
                <w:bCs/>
              </w:rPr>
              <w:t>TOTAL</w:t>
            </w:r>
          </w:p>
        </w:tc>
        <w:tc>
          <w:tcPr>
            <w:tcW w:w="2725" w:type="pct"/>
            <w:tcBorders>
              <w:top w:val="single" w:sz="4" w:space="0" w:color="auto"/>
              <w:left w:val="nil"/>
              <w:bottom w:val="single" w:sz="4" w:space="0" w:color="auto"/>
              <w:right w:val="nil"/>
            </w:tcBorders>
            <w:noWrap/>
            <w:vAlign w:val="center"/>
            <w:hideMark/>
          </w:tcPr>
          <w:p w14:paraId="112B4971" w14:textId="4BE078FE" w:rsidR="003C3AB4" w:rsidRPr="00BD1C8C" w:rsidRDefault="008E3FE6" w:rsidP="008221A9">
            <w:pPr>
              <w:spacing w:after="0" w:line="276" w:lineRule="auto"/>
              <w:ind w:right="2006" w:firstLine="0"/>
              <w:jc w:val="right"/>
              <w:rPr>
                <w:b/>
                <w:bCs/>
              </w:rPr>
            </w:pPr>
            <w:r>
              <w:rPr>
                <w:b/>
                <w:bCs/>
              </w:rPr>
              <w:t>78</w:t>
            </w:r>
            <w:r w:rsidR="004B3D7F">
              <w:rPr>
                <w:b/>
                <w:bCs/>
              </w:rPr>
              <w:t>.</w:t>
            </w:r>
            <w:r>
              <w:rPr>
                <w:b/>
                <w:bCs/>
              </w:rPr>
              <w:t>79</w:t>
            </w:r>
            <w:r w:rsidR="004B3D7F">
              <w:rPr>
                <w:b/>
                <w:bCs/>
              </w:rPr>
              <w:t>5</w:t>
            </w:r>
            <w:r w:rsidR="003C3AB4" w:rsidRPr="00BD1C8C">
              <w:rPr>
                <w:b/>
                <w:bCs/>
              </w:rPr>
              <w:t>,</w:t>
            </w:r>
            <w:r w:rsidR="00F04127" w:rsidRPr="00F04127">
              <w:rPr>
                <w:b/>
                <w:bCs/>
                <w:sz w:val="20"/>
              </w:rPr>
              <w:t>00</w:t>
            </w:r>
          </w:p>
        </w:tc>
      </w:tr>
    </w:tbl>
    <w:p w14:paraId="43702518" w14:textId="77777777" w:rsidR="003C3AB4" w:rsidRPr="00BD1C8C" w:rsidRDefault="003C3AB4" w:rsidP="003C3AB4">
      <w:pPr>
        <w:spacing w:before="240" w:after="240"/>
        <w:rPr>
          <w:lang w:val="pt-BR"/>
        </w:rPr>
      </w:pPr>
      <w:r w:rsidRPr="00147D71">
        <w:rPr>
          <w:b/>
          <w:bCs/>
          <w:sz w:val="22"/>
        </w:rPr>
        <w:t>Autores:</w:t>
      </w:r>
      <w:r w:rsidRPr="00147D71">
        <w:rPr>
          <w:sz w:val="22"/>
        </w:rPr>
        <w:t xml:space="preserve"> Navarrete Jéssica y Loza Reynaldo</w:t>
      </w:r>
    </w:p>
    <w:p w14:paraId="445F2E14" w14:textId="77777777" w:rsidR="003C3AB4" w:rsidRPr="003C3AB4" w:rsidRDefault="003C3AB4" w:rsidP="008B7AB9">
      <w:pPr>
        <w:spacing w:before="240" w:after="240"/>
        <w:rPr>
          <w:lang w:val="pt-BR"/>
        </w:rPr>
      </w:pPr>
    </w:p>
    <w:p w14:paraId="74F3F534" w14:textId="030CBEA7" w:rsidR="005F70ED" w:rsidRDefault="00350332" w:rsidP="00B86290">
      <w:pPr>
        <w:pStyle w:val="Ttulo3"/>
        <w:spacing w:after="240"/>
      </w:pPr>
      <w:bookmarkStart w:id="108" w:name="_Toc95402179"/>
      <w:r>
        <w:lastRenderedPageBreak/>
        <w:t>Activos Diferidos</w:t>
      </w:r>
      <w:bookmarkEnd w:id="108"/>
      <w:r>
        <w:t xml:space="preserve"> </w:t>
      </w:r>
    </w:p>
    <w:p w14:paraId="06DBDFC1" w14:textId="5F7428D3" w:rsidR="00B86290" w:rsidRDefault="00B86290" w:rsidP="00B86290">
      <w:pPr>
        <w:spacing w:after="240"/>
      </w:pPr>
      <w:r>
        <w:t xml:space="preserve">En la actualidad, el valor de las empresas, tanto en el sector industrial, comercio o de servicios, no se basa únicamente en las instalaciones que esta pueda tener, en su maquinaria, en su edificación o incluso en el avance tecnológico, su valor se sitúa en la relación que existe entre lo antes mencionado y la parte humana. </w:t>
      </w:r>
      <w:sdt>
        <w:sdtPr>
          <w:id w:val="-119768194"/>
          <w:citation/>
        </w:sdtPr>
        <w:sdtEndPr/>
        <w:sdtContent>
          <w:r>
            <w:fldChar w:fldCharType="begin"/>
          </w:r>
          <w:r>
            <w:rPr>
              <w:lang w:val="es-ES"/>
            </w:rPr>
            <w:instrText xml:space="preserve"> CITATION DeJ17 \l 3082 </w:instrText>
          </w:r>
          <w:r>
            <w:fldChar w:fldCharType="separate"/>
          </w:r>
          <w:r w:rsidR="00102854">
            <w:rPr>
              <w:noProof/>
              <w:lang w:val="es-ES"/>
            </w:rPr>
            <w:t>(De Jesús, Miller, Pérez, &amp; Monsalve, 2017)</w:t>
          </w:r>
          <w:r>
            <w:fldChar w:fldCharType="end"/>
          </w:r>
        </w:sdtContent>
      </w:sdt>
      <w:r>
        <w:t>.</w:t>
      </w:r>
    </w:p>
    <w:p w14:paraId="6E3EC6C6" w14:textId="064542F1" w:rsidR="00B86290" w:rsidRDefault="00B86290" w:rsidP="00B86290">
      <w:pPr>
        <w:spacing w:after="240"/>
      </w:pPr>
      <w:r>
        <w:t xml:space="preserve">Es decir, que las empresas deben tener capacidad para desarrollar relaciones estables dentro de la entidad y fuera de ellas, con esto se permite viabilizar la fidelidad del cliente, innovando e introduciendo nuevas ideas de desarrollo, de implementación, y, sobre todo, del aporte ingenioso de quienes se encargan de desarrollar un proyecto y de mantenerlo sustentablemente. El estudio inicial de este proyecto </w:t>
      </w:r>
      <w:r w:rsidR="00403ADE">
        <w:t>está</w:t>
      </w:r>
      <w:r>
        <w:t xml:space="preserve"> dado con el siguiente valor:</w:t>
      </w:r>
    </w:p>
    <w:p w14:paraId="719C271F" w14:textId="3DE0B221" w:rsidR="00B86290" w:rsidRDefault="00900316" w:rsidP="00882735">
      <w:pPr>
        <w:pStyle w:val="Tablas"/>
      </w:pPr>
      <w:bookmarkStart w:id="109" w:name="_Toc92675393"/>
      <w:r>
        <w:t>Activos diferidos</w:t>
      </w:r>
      <w:bookmarkEnd w:id="109"/>
    </w:p>
    <w:tbl>
      <w:tblPr>
        <w:tblStyle w:val="Tablanormal2"/>
        <w:tblW w:w="5000" w:type="pct"/>
        <w:tblLook w:val="04A0" w:firstRow="1" w:lastRow="0" w:firstColumn="1" w:lastColumn="0" w:noHBand="0" w:noVBand="1"/>
      </w:tblPr>
      <w:tblGrid>
        <w:gridCol w:w="4957"/>
        <w:gridCol w:w="4069"/>
      </w:tblGrid>
      <w:tr w:rsidR="00B86290" w14:paraId="5C3ECB5B" w14:textId="77777777" w:rsidTr="008221A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0E95BBCA" w14:textId="77777777" w:rsidR="00B86290" w:rsidRPr="00753169" w:rsidRDefault="00B86290" w:rsidP="008221A9">
            <w:pPr>
              <w:jc w:val="center"/>
              <w:rPr>
                <w:rFonts w:eastAsia="Times New Roman" w:cs="Times New Roman"/>
                <w:color w:val="000000"/>
                <w:szCs w:val="20"/>
              </w:rPr>
            </w:pPr>
            <w:r w:rsidRPr="00753169">
              <w:rPr>
                <w:rFonts w:eastAsia="Times New Roman" w:cs="Times New Roman"/>
                <w:color w:val="000000"/>
                <w:szCs w:val="20"/>
              </w:rPr>
              <w:t>DENOMINACIÓN</w:t>
            </w:r>
          </w:p>
        </w:tc>
        <w:tc>
          <w:tcPr>
            <w:tcW w:w="2254" w:type="pct"/>
            <w:noWrap/>
            <w:hideMark/>
          </w:tcPr>
          <w:p w14:paraId="2151DAAC" w14:textId="77777777" w:rsidR="00B86290" w:rsidRPr="00753169" w:rsidRDefault="00B86290" w:rsidP="008221A9">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rPr>
            </w:pPr>
            <w:r w:rsidRPr="00753169">
              <w:rPr>
                <w:rFonts w:eastAsia="Times New Roman" w:cs="Times New Roman"/>
                <w:color w:val="000000"/>
                <w:szCs w:val="20"/>
              </w:rPr>
              <w:t>VALOR</w:t>
            </w:r>
            <w:r w:rsidRPr="00753169">
              <w:rPr>
                <w:rFonts w:eastAsia="Times New Roman" w:cs="Times New Roman"/>
                <w:bCs w:val="0"/>
                <w:color w:val="000000"/>
                <w:szCs w:val="20"/>
              </w:rPr>
              <w:t xml:space="preserve"> EN DÓLARES</w:t>
            </w:r>
          </w:p>
        </w:tc>
      </w:tr>
      <w:tr w:rsidR="00B86290" w14:paraId="43680C5D" w14:textId="77777777" w:rsidTr="008221A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6" w:type="pct"/>
            <w:noWrap/>
            <w:hideMark/>
          </w:tcPr>
          <w:p w14:paraId="700C37D9" w14:textId="6465B6AC" w:rsidR="00B86290" w:rsidRPr="00753169" w:rsidRDefault="00B86290" w:rsidP="008221A9">
            <w:pPr>
              <w:jc w:val="center"/>
              <w:rPr>
                <w:rFonts w:eastAsia="Times New Roman" w:cs="Times New Roman"/>
                <w:b w:val="0"/>
                <w:color w:val="000000"/>
                <w:szCs w:val="20"/>
              </w:rPr>
            </w:pPr>
            <w:r>
              <w:rPr>
                <w:rFonts w:eastAsia="Times New Roman" w:cs="Times New Roman"/>
                <w:b w:val="0"/>
                <w:color w:val="000000"/>
                <w:szCs w:val="20"/>
              </w:rPr>
              <w:t>Estudio preliminar</w:t>
            </w:r>
          </w:p>
        </w:tc>
        <w:tc>
          <w:tcPr>
            <w:tcW w:w="2254" w:type="pct"/>
            <w:noWrap/>
            <w:hideMark/>
          </w:tcPr>
          <w:p w14:paraId="1FC77F36" w14:textId="66489DE0" w:rsidR="00B86290" w:rsidRPr="00753169" w:rsidRDefault="00B86290" w:rsidP="008221A9">
            <w:pPr>
              <w:ind w:right="1581"/>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rPr>
            </w:pPr>
            <w:r>
              <w:rPr>
                <w:rFonts w:eastAsia="Times New Roman" w:cs="Times New Roman"/>
                <w:color w:val="000000"/>
                <w:szCs w:val="20"/>
              </w:rPr>
              <w:t>900</w:t>
            </w:r>
            <w:r w:rsidRPr="00753169">
              <w:rPr>
                <w:rFonts w:eastAsia="Times New Roman" w:cs="Times New Roman"/>
                <w:color w:val="000000"/>
                <w:szCs w:val="20"/>
              </w:rPr>
              <w:t>,</w:t>
            </w:r>
            <w:r w:rsidRPr="00753169">
              <w:rPr>
                <w:rFonts w:eastAsia="Times New Roman" w:cs="Times New Roman"/>
                <w:color w:val="000000"/>
                <w:sz w:val="20"/>
                <w:szCs w:val="20"/>
              </w:rPr>
              <w:t>00</w:t>
            </w:r>
          </w:p>
        </w:tc>
      </w:tr>
      <w:tr w:rsidR="00B86290" w14:paraId="6B6E33FC" w14:textId="77777777" w:rsidTr="008221A9">
        <w:trPr>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09AF2C26" w14:textId="77777777" w:rsidR="00B86290" w:rsidRPr="00C76FC3" w:rsidRDefault="00B86290" w:rsidP="008221A9">
            <w:pPr>
              <w:jc w:val="center"/>
              <w:rPr>
                <w:rFonts w:eastAsia="Times New Roman" w:cs="Times New Roman"/>
                <w:color w:val="000000"/>
                <w:szCs w:val="20"/>
              </w:rPr>
            </w:pPr>
            <w:r w:rsidRPr="00C76FC3">
              <w:rPr>
                <w:rFonts w:eastAsia="Times New Roman" w:cs="Times New Roman"/>
                <w:color w:val="000000"/>
                <w:szCs w:val="20"/>
              </w:rPr>
              <w:t>TOTAL</w:t>
            </w:r>
          </w:p>
        </w:tc>
        <w:tc>
          <w:tcPr>
            <w:tcW w:w="2254" w:type="pct"/>
            <w:noWrap/>
            <w:hideMark/>
          </w:tcPr>
          <w:p w14:paraId="203D518C" w14:textId="293E8C37" w:rsidR="00B86290" w:rsidRPr="008B7AB9" w:rsidRDefault="00B86290" w:rsidP="008221A9">
            <w:pPr>
              <w:ind w:right="1581"/>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0"/>
              </w:rPr>
            </w:pPr>
            <w:r>
              <w:rPr>
                <w:rFonts w:eastAsia="Times New Roman" w:cs="Times New Roman"/>
                <w:b/>
                <w:bCs/>
                <w:color w:val="000000"/>
                <w:szCs w:val="20"/>
              </w:rPr>
              <w:t>900,</w:t>
            </w:r>
            <w:r w:rsidRPr="00C76FC3">
              <w:rPr>
                <w:rFonts w:eastAsia="Times New Roman" w:cs="Times New Roman"/>
                <w:b/>
                <w:bCs/>
                <w:color w:val="000000"/>
                <w:sz w:val="20"/>
                <w:szCs w:val="20"/>
              </w:rPr>
              <w:t>00</w:t>
            </w:r>
          </w:p>
        </w:tc>
      </w:tr>
    </w:tbl>
    <w:p w14:paraId="7DCD395D" w14:textId="77777777" w:rsidR="00B86290" w:rsidRDefault="00B86290" w:rsidP="00B86290">
      <w:pPr>
        <w:spacing w:before="240" w:after="0" w:line="276" w:lineRule="auto"/>
        <w:rPr>
          <w:sz w:val="22"/>
        </w:rPr>
      </w:pPr>
      <w:r w:rsidRPr="00147D71">
        <w:rPr>
          <w:b/>
          <w:bCs/>
          <w:sz w:val="22"/>
        </w:rPr>
        <w:t>Autores:</w:t>
      </w:r>
      <w:r w:rsidRPr="00147D71">
        <w:rPr>
          <w:sz w:val="22"/>
        </w:rPr>
        <w:t xml:space="preserve"> Navarrete Jéssica y Loza Reynaldo</w:t>
      </w:r>
    </w:p>
    <w:p w14:paraId="7A9BB862" w14:textId="7E9CD204" w:rsidR="00B86290" w:rsidRDefault="00B86290" w:rsidP="00B86290">
      <w:pPr>
        <w:spacing w:after="240"/>
      </w:pPr>
    </w:p>
    <w:p w14:paraId="6131E6A7" w14:textId="77777777" w:rsidR="00B86290" w:rsidRPr="00B86290" w:rsidRDefault="00B86290" w:rsidP="00B86290"/>
    <w:p w14:paraId="7E4089C6" w14:textId="3D15B524" w:rsidR="00350332" w:rsidRDefault="00350332" w:rsidP="00900316">
      <w:pPr>
        <w:pStyle w:val="Ttulo3"/>
        <w:spacing w:after="240"/>
      </w:pPr>
      <w:bookmarkStart w:id="110" w:name="_Toc95402180"/>
      <w:r>
        <w:t>Capital de Trabajo Operativo</w:t>
      </w:r>
      <w:bookmarkEnd w:id="110"/>
    </w:p>
    <w:p w14:paraId="04D2FB33" w14:textId="78BAFC05" w:rsidR="00900316" w:rsidRDefault="00900316" w:rsidP="00900316">
      <w:pPr>
        <w:spacing w:before="40" w:after="240"/>
      </w:pPr>
      <w:r>
        <w:t xml:space="preserve">El siglo XXI obliga a que los mercados se transformen en generadores de estrategias constantemente, es decir que sean competitivos, esto exige que una empresa sea dinámica en el manejo de sus procesos financieros en conjunto con la toma de decisiones, y, que por ende genere la liquidez necesaria para cumplir con las metas propuestas. </w:t>
      </w:r>
      <w:sdt>
        <w:sdtPr>
          <w:id w:val="-285268170"/>
          <w:citation/>
        </w:sdtPr>
        <w:sdtEndPr/>
        <w:sdtContent>
          <w:r>
            <w:fldChar w:fldCharType="begin"/>
          </w:r>
          <w:r>
            <w:rPr>
              <w:lang w:val="es-ES"/>
            </w:rPr>
            <w:instrText xml:space="preserve"> CITATION Ang16 \l 3082 </w:instrText>
          </w:r>
          <w:r>
            <w:fldChar w:fldCharType="separate"/>
          </w:r>
          <w:r w:rsidR="00102854">
            <w:rPr>
              <w:noProof/>
              <w:lang w:val="es-ES"/>
            </w:rPr>
            <w:t>(Angulo, 2016)</w:t>
          </w:r>
          <w:r>
            <w:fldChar w:fldCharType="end"/>
          </w:r>
        </w:sdtContent>
      </w:sdt>
    </w:p>
    <w:p w14:paraId="04A87567" w14:textId="54C6F751" w:rsidR="00F93D58" w:rsidRPr="00F93D58" w:rsidRDefault="00900316" w:rsidP="00F93D58">
      <w:pPr>
        <w:spacing w:before="40" w:after="240"/>
        <w:rPr>
          <w:b/>
          <w:lang w:val="es-ES"/>
        </w:rPr>
      </w:pPr>
      <w:r>
        <w:t xml:space="preserve">Lo antes mencionado no hace sino, generar un valor agregado para un crecimiento sostenido y que su vez implica que esto afecte positivamente en la estabilidad empresarial y </w:t>
      </w:r>
      <w:r w:rsidR="00136F9E">
        <w:t>así</w:t>
      </w:r>
      <w:r>
        <w:t xml:space="preserve"> poder lograr la rentabilidad esperada. Entonces, el capital de trabajo resulta indispensable </w:t>
      </w:r>
      <w:r w:rsidR="009F168B">
        <w:t>para</w:t>
      </w:r>
      <w:r>
        <w:t xml:space="preserve"> una empresa o emprendimiento tenga la efectividad que se espera, su gestión y sus políticas dependen mucho de evadir lo que se conoce como “cuello de botella” para la generación de la liquidez</w:t>
      </w:r>
    </w:p>
    <w:p w14:paraId="75F06AAC" w14:textId="4BDC0A35" w:rsidR="00371DE0" w:rsidRDefault="00371DE0" w:rsidP="00882735">
      <w:pPr>
        <w:pStyle w:val="Tablas"/>
      </w:pPr>
      <w:bookmarkStart w:id="111" w:name="_Toc92675394"/>
      <w:r>
        <w:t>Costes de materia prima e insumos</w:t>
      </w:r>
      <w:bookmarkEnd w:id="111"/>
    </w:p>
    <w:tbl>
      <w:tblPr>
        <w:tblStyle w:val="Tablanormal2"/>
        <w:tblW w:w="5027" w:type="pct"/>
        <w:tblLayout w:type="fixed"/>
        <w:tblLook w:val="04A0" w:firstRow="1" w:lastRow="0" w:firstColumn="1" w:lastColumn="0" w:noHBand="0" w:noVBand="1"/>
      </w:tblPr>
      <w:tblGrid>
        <w:gridCol w:w="2091"/>
        <w:gridCol w:w="1134"/>
        <w:gridCol w:w="1454"/>
        <w:gridCol w:w="1439"/>
        <w:gridCol w:w="1454"/>
        <w:gridCol w:w="1503"/>
      </w:tblGrid>
      <w:tr w:rsidR="00DD1E9D" w:rsidRPr="00F93D58" w14:paraId="16903D44" w14:textId="77777777" w:rsidTr="00AE6E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pct"/>
            <w:noWrap/>
            <w:hideMark/>
          </w:tcPr>
          <w:p w14:paraId="71550E2A" w14:textId="77777777" w:rsidR="00F93D58" w:rsidRPr="00F93D58" w:rsidRDefault="00F93D58" w:rsidP="00DD1E9D">
            <w:pPr>
              <w:ind w:firstLine="34"/>
              <w:jc w:val="center"/>
              <w:rPr>
                <w:sz w:val="22"/>
              </w:rPr>
            </w:pPr>
            <w:r w:rsidRPr="00F93D58">
              <w:rPr>
                <w:sz w:val="22"/>
              </w:rPr>
              <w:lastRenderedPageBreak/>
              <w:t>DENOMINACIÓN</w:t>
            </w:r>
          </w:p>
        </w:tc>
        <w:tc>
          <w:tcPr>
            <w:tcW w:w="625" w:type="pct"/>
            <w:noWrap/>
            <w:hideMark/>
          </w:tcPr>
          <w:p w14:paraId="670D5BD7" w14:textId="46D7595B" w:rsidR="00F93D58" w:rsidRPr="00F93D58" w:rsidRDefault="00F93D58" w:rsidP="00DD1E9D">
            <w:pPr>
              <w:ind w:hanging="9"/>
              <w:jc w:val="center"/>
              <w:cnfStyle w:val="100000000000" w:firstRow="1" w:lastRow="0" w:firstColumn="0" w:lastColumn="0" w:oddVBand="0" w:evenVBand="0" w:oddHBand="0" w:evenHBand="0" w:firstRowFirstColumn="0" w:firstRowLastColumn="0" w:lastRowFirstColumn="0" w:lastRowLastColumn="0"/>
              <w:rPr>
                <w:sz w:val="22"/>
              </w:rPr>
            </w:pPr>
            <w:r w:rsidRPr="00F93D58">
              <w:rPr>
                <w:sz w:val="22"/>
              </w:rPr>
              <w:t>UNIDAD</w:t>
            </w:r>
          </w:p>
        </w:tc>
        <w:tc>
          <w:tcPr>
            <w:tcW w:w="801" w:type="pct"/>
            <w:noWrap/>
            <w:hideMark/>
          </w:tcPr>
          <w:p w14:paraId="0689273E" w14:textId="7092A780" w:rsidR="00F93D58" w:rsidRPr="00F93D58" w:rsidRDefault="00F93D58" w:rsidP="00DD1E9D">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F93D58">
              <w:rPr>
                <w:sz w:val="22"/>
              </w:rPr>
              <w:t>CANTIDAD</w:t>
            </w:r>
            <w:r w:rsidR="00F817D6">
              <w:rPr>
                <w:b w:val="0"/>
                <w:bCs w:val="0"/>
                <w:sz w:val="22"/>
              </w:rPr>
              <w:t xml:space="preserve"> </w:t>
            </w:r>
            <w:r w:rsidR="00F817D6" w:rsidRPr="00AE6E4A">
              <w:rPr>
                <w:bCs w:val="0"/>
                <w:sz w:val="22"/>
              </w:rPr>
              <w:t>MENSUAL</w:t>
            </w:r>
          </w:p>
        </w:tc>
        <w:tc>
          <w:tcPr>
            <w:tcW w:w="793" w:type="pct"/>
            <w:noWrap/>
            <w:hideMark/>
          </w:tcPr>
          <w:p w14:paraId="56B32AB9" w14:textId="61F5B9FD" w:rsidR="00F93D58" w:rsidRPr="00F93D58" w:rsidRDefault="00F93D58" w:rsidP="00DD1E9D">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F93D58">
              <w:rPr>
                <w:sz w:val="22"/>
              </w:rPr>
              <w:t>VALOR UNIT</w:t>
            </w:r>
            <w:r w:rsidR="00F817D6">
              <w:rPr>
                <w:b w:val="0"/>
                <w:bCs w:val="0"/>
                <w:sz w:val="22"/>
              </w:rPr>
              <w:t>ARIO</w:t>
            </w:r>
          </w:p>
        </w:tc>
        <w:tc>
          <w:tcPr>
            <w:tcW w:w="801" w:type="pct"/>
            <w:noWrap/>
            <w:hideMark/>
          </w:tcPr>
          <w:p w14:paraId="327AD3B3" w14:textId="77777777" w:rsidR="00F93D58" w:rsidRPr="00F93D58" w:rsidRDefault="00F93D58" w:rsidP="00DD1E9D">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F93D58">
              <w:rPr>
                <w:sz w:val="22"/>
              </w:rPr>
              <w:t>VALOR TOTAL MENSUAL</w:t>
            </w:r>
          </w:p>
        </w:tc>
        <w:tc>
          <w:tcPr>
            <w:tcW w:w="828" w:type="pct"/>
            <w:noWrap/>
            <w:hideMark/>
          </w:tcPr>
          <w:p w14:paraId="2D18415C" w14:textId="77777777" w:rsidR="00F93D58" w:rsidRPr="00F93D58" w:rsidRDefault="00F93D58" w:rsidP="00DD1E9D">
            <w:pPr>
              <w:ind w:firstLine="0"/>
              <w:jc w:val="center"/>
              <w:cnfStyle w:val="100000000000" w:firstRow="1" w:lastRow="0" w:firstColumn="0" w:lastColumn="0" w:oddVBand="0" w:evenVBand="0" w:oddHBand="0" w:evenHBand="0" w:firstRowFirstColumn="0" w:firstRowLastColumn="0" w:lastRowFirstColumn="0" w:lastRowLastColumn="0"/>
              <w:rPr>
                <w:sz w:val="22"/>
              </w:rPr>
            </w:pPr>
            <w:r w:rsidRPr="00F93D58">
              <w:rPr>
                <w:sz w:val="22"/>
              </w:rPr>
              <w:t>VALOR TOTAL ANUAL</w:t>
            </w:r>
          </w:p>
        </w:tc>
      </w:tr>
      <w:tr w:rsidR="00DD1E9D" w:rsidRPr="00F93D58" w14:paraId="59ACDAB8" w14:textId="77777777" w:rsidTr="00AE6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pct"/>
            <w:noWrap/>
            <w:hideMark/>
          </w:tcPr>
          <w:p w14:paraId="368B2130" w14:textId="15C9E72A" w:rsidR="00F93D58" w:rsidRPr="00A30A33" w:rsidRDefault="00F817D6" w:rsidP="00F817D6">
            <w:pPr>
              <w:ind w:firstLine="0"/>
              <w:rPr>
                <w:b w:val="0"/>
              </w:rPr>
            </w:pPr>
            <w:r w:rsidRPr="00A30A33">
              <w:rPr>
                <w:b w:val="0"/>
              </w:rPr>
              <w:t>Pulpa de café</w:t>
            </w:r>
          </w:p>
        </w:tc>
        <w:tc>
          <w:tcPr>
            <w:tcW w:w="625" w:type="pct"/>
            <w:noWrap/>
          </w:tcPr>
          <w:p w14:paraId="1284ECDB" w14:textId="03FA23F8" w:rsidR="00F93D58" w:rsidRPr="00F93D58" w:rsidRDefault="00F817D6" w:rsidP="00DD1E9D">
            <w:pPr>
              <w:ind w:right="13" w:firstLine="0"/>
              <w:jc w:val="center"/>
              <w:cnfStyle w:val="000000100000" w:firstRow="0" w:lastRow="0" w:firstColumn="0" w:lastColumn="0" w:oddVBand="0" w:evenVBand="0" w:oddHBand="1" w:evenHBand="0" w:firstRowFirstColumn="0" w:firstRowLastColumn="0" w:lastRowFirstColumn="0" w:lastRowLastColumn="0"/>
            </w:pPr>
            <w:r>
              <w:t>Kg</w:t>
            </w:r>
          </w:p>
        </w:tc>
        <w:tc>
          <w:tcPr>
            <w:tcW w:w="801" w:type="pct"/>
            <w:noWrap/>
            <w:hideMark/>
          </w:tcPr>
          <w:p w14:paraId="107F4CCD" w14:textId="4982B31E" w:rsidR="00F93D58" w:rsidRPr="00F93D58" w:rsidRDefault="00F817D6" w:rsidP="00DD1E9D">
            <w:pPr>
              <w:ind w:right="165" w:firstLine="0"/>
              <w:jc w:val="right"/>
              <w:cnfStyle w:val="000000100000" w:firstRow="0" w:lastRow="0" w:firstColumn="0" w:lastColumn="0" w:oddVBand="0" w:evenVBand="0" w:oddHBand="1" w:evenHBand="0" w:firstRowFirstColumn="0" w:firstRowLastColumn="0" w:lastRowFirstColumn="0" w:lastRowLastColumn="0"/>
            </w:pPr>
            <w:r>
              <w:t>1.174,</w:t>
            </w:r>
            <w:r w:rsidRPr="00371DE0">
              <w:rPr>
                <w:sz w:val="20"/>
              </w:rPr>
              <w:t>45</w:t>
            </w:r>
          </w:p>
        </w:tc>
        <w:tc>
          <w:tcPr>
            <w:tcW w:w="793" w:type="pct"/>
            <w:noWrap/>
            <w:hideMark/>
          </w:tcPr>
          <w:p w14:paraId="7EB213A2" w14:textId="07A94F64" w:rsidR="00F93D58" w:rsidRPr="00F93D58" w:rsidRDefault="00846D36" w:rsidP="00DD1E9D">
            <w:pPr>
              <w:ind w:right="92" w:firstLine="0"/>
              <w:jc w:val="right"/>
              <w:cnfStyle w:val="000000100000" w:firstRow="0" w:lastRow="0" w:firstColumn="0" w:lastColumn="0" w:oddVBand="0" w:evenVBand="0" w:oddHBand="1" w:evenHBand="0" w:firstRowFirstColumn="0" w:firstRowLastColumn="0" w:lastRowFirstColumn="0" w:lastRowLastColumn="0"/>
            </w:pPr>
            <w:r>
              <w:t>0</w:t>
            </w:r>
            <w:r w:rsidR="00F817D6">
              <w:t>,</w:t>
            </w:r>
            <w:r>
              <w:rPr>
                <w:sz w:val="20"/>
              </w:rPr>
              <w:t>484</w:t>
            </w:r>
          </w:p>
        </w:tc>
        <w:tc>
          <w:tcPr>
            <w:tcW w:w="801" w:type="pct"/>
            <w:noWrap/>
            <w:hideMark/>
          </w:tcPr>
          <w:p w14:paraId="10A832C7" w14:textId="24AF676B" w:rsidR="00F93D58" w:rsidRPr="00F93D58" w:rsidRDefault="00846D36" w:rsidP="00DD1E9D">
            <w:pPr>
              <w:ind w:right="136" w:firstLine="0"/>
              <w:jc w:val="right"/>
              <w:cnfStyle w:val="000000100000" w:firstRow="0" w:lastRow="0" w:firstColumn="0" w:lastColumn="0" w:oddVBand="0" w:evenVBand="0" w:oddHBand="1" w:evenHBand="0" w:firstRowFirstColumn="0" w:firstRowLastColumn="0" w:lastRowFirstColumn="0" w:lastRowLastColumn="0"/>
            </w:pPr>
            <w:r>
              <w:t>568</w:t>
            </w:r>
            <w:r w:rsidR="00DD1E9D">
              <w:t>,</w:t>
            </w:r>
            <w:r w:rsidR="00DD1E9D" w:rsidRPr="00371DE0">
              <w:rPr>
                <w:sz w:val="20"/>
              </w:rPr>
              <w:t>4</w:t>
            </w:r>
            <w:r>
              <w:rPr>
                <w:sz w:val="20"/>
              </w:rPr>
              <w:t>3</w:t>
            </w:r>
          </w:p>
        </w:tc>
        <w:tc>
          <w:tcPr>
            <w:tcW w:w="828" w:type="pct"/>
            <w:noWrap/>
            <w:hideMark/>
          </w:tcPr>
          <w:p w14:paraId="1FB0B8C3" w14:textId="379A90C9" w:rsidR="00F93D58" w:rsidRPr="00F93D58" w:rsidRDefault="00846D36" w:rsidP="00DD1E9D">
            <w:pPr>
              <w:ind w:right="168" w:firstLine="21"/>
              <w:jc w:val="right"/>
              <w:cnfStyle w:val="000000100000" w:firstRow="0" w:lastRow="0" w:firstColumn="0" w:lastColumn="0" w:oddVBand="0" w:evenVBand="0" w:oddHBand="1" w:evenHBand="0" w:firstRowFirstColumn="0" w:firstRowLastColumn="0" w:lastRowFirstColumn="0" w:lastRowLastColumn="0"/>
            </w:pPr>
            <w:r>
              <w:t>6.821</w:t>
            </w:r>
            <w:r w:rsidR="00DD1E9D">
              <w:t>,</w:t>
            </w:r>
            <w:r>
              <w:rPr>
                <w:sz w:val="20"/>
              </w:rPr>
              <w:t>16</w:t>
            </w:r>
          </w:p>
        </w:tc>
      </w:tr>
      <w:tr w:rsidR="00DD1E9D" w:rsidRPr="00F93D58" w14:paraId="44A1F156" w14:textId="77777777" w:rsidTr="00AE6E4A">
        <w:trPr>
          <w:trHeight w:val="300"/>
        </w:trPr>
        <w:tc>
          <w:tcPr>
            <w:cnfStyle w:val="001000000000" w:firstRow="0" w:lastRow="0" w:firstColumn="1" w:lastColumn="0" w:oddVBand="0" w:evenVBand="0" w:oddHBand="0" w:evenHBand="0" w:firstRowFirstColumn="0" w:firstRowLastColumn="0" w:lastRowFirstColumn="0" w:lastRowLastColumn="0"/>
            <w:tcW w:w="1152" w:type="pct"/>
            <w:noWrap/>
          </w:tcPr>
          <w:p w14:paraId="0E91380C" w14:textId="588040A7" w:rsidR="00DD1E9D" w:rsidRPr="00A30A33" w:rsidRDefault="00DD1E9D" w:rsidP="00F817D6">
            <w:pPr>
              <w:ind w:firstLine="0"/>
              <w:rPr>
                <w:b w:val="0"/>
              </w:rPr>
            </w:pPr>
            <w:r w:rsidRPr="00A30A33">
              <w:rPr>
                <w:b w:val="0"/>
              </w:rPr>
              <w:t>Composición complementaria</w:t>
            </w:r>
          </w:p>
        </w:tc>
        <w:tc>
          <w:tcPr>
            <w:tcW w:w="625" w:type="pct"/>
            <w:noWrap/>
          </w:tcPr>
          <w:p w14:paraId="741FD56F" w14:textId="77777777" w:rsidR="00DD1E9D" w:rsidRDefault="00DD1E9D" w:rsidP="00DD1E9D">
            <w:pPr>
              <w:ind w:right="13" w:firstLine="0"/>
              <w:jc w:val="center"/>
              <w:cnfStyle w:val="000000000000" w:firstRow="0" w:lastRow="0" w:firstColumn="0" w:lastColumn="0" w:oddVBand="0" w:evenVBand="0" w:oddHBand="0" w:evenHBand="0" w:firstRowFirstColumn="0" w:firstRowLastColumn="0" w:lastRowFirstColumn="0" w:lastRowLastColumn="0"/>
            </w:pPr>
          </w:p>
        </w:tc>
        <w:tc>
          <w:tcPr>
            <w:tcW w:w="801" w:type="pct"/>
            <w:noWrap/>
          </w:tcPr>
          <w:p w14:paraId="044C028E" w14:textId="77777777" w:rsidR="00DD1E9D" w:rsidRDefault="00DD1E9D" w:rsidP="00DD1E9D">
            <w:pPr>
              <w:ind w:right="165" w:firstLine="0"/>
              <w:jc w:val="right"/>
              <w:cnfStyle w:val="000000000000" w:firstRow="0" w:lastRow="0" w:firstColumn="0" w:lastColumn="0" w:oddVBand="0" w:evenVBand="0" w:oddHBand="0" w:evenHBand="0" w:firstRowFirstColumn="0" w:firstRowLastColumn="0" w:lastRowFirstColumn="0" w:lastRowLastColumn="0"/>
            </w:pPr>
          </w:p>
        </w:tc>
        <w:tc>
          <w:tcPr>
            <w:tcW w:w="793" w:type="pct"/>
            <w:noWrap/>
          </w:tcPr>
          <w:p w14:paraId="730AC58B" w14:textId="77777777" w:rsidR="00DD1E9D" w:rsidRDefault="00DD1E9D" w:rsidP="00DD1E9D">
            <w:pPr>
              <w:ind w:right="92" w:firstLine="0"/>
              <w:jc w:val="right"/>
              <w:cnfStyle w:val="000000000000" w:firstRow="0" w:lastRow="0" w:firstColumn="0" w:lastColumn="0" w:oddVBand="0" w:evenVBand="0" w:oddHBand="0" w:evenHBand="0" w:firstRowFirstColumn="0" w:firstRowLastColumn="0" w:lastRowFirstColumn="0" w:lastRowLastColumn="0"/>
            </w:pPr>
          </w:p>
        </w:tc>
        <w:tc>
          <w:tcPr>
            <w:tcW w:w="801" w:type="pct"/>
            <w:noWrap/>
          </w:tcPr>
          <w:p w14:paraId="7F495C07" w14:textId="77777777" w:rsidR="00DD1E9D" w:rsidRDefault="00DD1E9D" w:rsidP="00DD1E9D">
            <w:pPr>
              <w:ind w:right="136" w:firstLine="0"/>
              <w:jc w:val="right"/>
              <w:cnfStyle w:val="000000000000" w:firstRow="0" w:lastRow="0" w:firstColumn="0" w:lastColumn="0" w:oddVBand="0" w:evenVBand="0" w:oddHBand="0" w:evenHBand="0" w:firstRowFirstColumn="0" w:firstRowLastColumn="0" w:lastRowFirstColumn="0" w:lastRowLastColumn="0"/>
            </w:pPr>
          </w:p>
        </w:tc>
        <w:tc>
          <w:tcPr>
            <w:tcW w:w="828" w:type="pct"/>
            <w:noWrap/>
          </w:tcPr>
          <w:p w14:paraId="3C5C8688" w14:textId="49A0C461" w:rsidR="00DD1E9D" w:rsidRDefault="00846D36" w:rsidP="00DD1E9D">
            <w:pPr>
              <w:ind w:right="168" w:firstLine="21"/>
              <w:jc w:val="right"/>
              <w:cnfStyle w:val="000000000000" w:firstRow="0" w:lastRow="0" w:firstColumn="0" w:lastColumn="0" w:oddVBand="0" w:evenVBand="0" w:oddHBand="0" w:evenHBand="0" w:firstRowFirstColumn="0" w:firstRowLastColumn="0" w:lastRowFirstColumn="0" w:lastRowLastColumn="0"/>
            </w:pPr>
            <w:r>
              <w:t>682</w:t>
            </w:r>
            <w:r w:rsidR="00371DE0">
              <w:t>,</w:t>
            </w:r>
            <w:r>
              <w:t>11</w:t>
            </w:r>
          </w:p>
        </w:tc>
      </w:tr>
      <w:tr w:rsidR="00DD1E9D" w:rsidRPr="00F93D58" w14:paraId="52803F0F" w14:textId="77777777" w:rsidTr="00AE6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2" w:type="pct"/>
            <w:gridSpan w:val="5"/>
            <w:noWrap/>
          </w:tcPr>
          <w:p w14:paraId="51F75505" w14:textId="6B652C33" w:rsidR="00DD1E9D" w:rsidRPr="00A30A33" w:rsidRDefault="00DD1E9D" w:rsidP="00F817D6">
            <w:pPr>
              <w:ind w:firstLine="0"/>
            </w:pPr>
            <w:r w:rsidRPr="00A30A33">
              <w:rPr>
                <w:sz w:val="22"/>
              </w:rPr>
              <w:t>TOTAL DE MATERIA PRIMA</w:t>
            </w:r>
          </w:p>
        </w:tc>
        <w:tc>
          <w:tcPr>
            <w:tcW w:w="828" w:type="pct"/>
            <w:noWrap/>
          </w:tcPr>
          <w:p w14:paraId="18857257" w14:textId="0B7A0987" w:rsidR="00DD1E9D" w:rsidRPr="00F93D58" w:rsidRDefault="00846D36" w:rsidP="00DD1E9D">
            <w:pPr>
              <w:ind w:right="175" w:firstLine="21"/>
              <w:jc w:val="right"/>
              <w:cnfStyle w:val="000000100000" w:firstRow="0" w:lastRow="0" w:firstColumn="0" w:lastColumn="0" w:oddVBand="0" w:evenVBand="0" w:oddHBand="1" w:evenHBand="0" w:firstRowFirstColumn="0" w:firstRowLastColumn="0" w:lastRowFirstColumn="0" w:lastRowLastColumn="0"/>
              <w:rPr>
                <w:b/>
              </w:rPr>
            </w:pPr>
            <w:r>
              <w:rPr>
                <w:b/>
              </w:rPr>
              <w:t>7.503</w:t>
            </w:r>
            <w:r w:rsidR="00DD1E9D" w:rsidRPr="00DD1E9D">
              <w:rPr>
                <w:b/>
              </w:rPr>
              <w:t>,</w:t>
            </w:r>
            <w:r>
              <w:rPr>
                <w:b/>
                <w:sz w:val="20"/>
              </w:rPr>
              <w:t>27</w:t>
            </w:r>
          </w:p>
        </w:tc>
      </w:tr>
      <w:tr w:rsidR="00371DE0" w:rsidRPr="00F93D58" w14:paraId="6895217F" w14:textId="77777777" w:rsidTr="00AE6E4A">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tcPr>
          <w:p w14:paraId="1A7DD65B" w14:textId="7B419A09" w:rsidR="00371DE0" w:rsidRPr="00F8275E" w:rsidRDefault="00371DE0" w:rsidP="00371DE0">
            <w:pPr>
              <w:ind w:right="175" w:firstLine="21"/>
              <w:jc w:val="center"/>
            </w:pPr>
            <w:r w:rsidRPr="00F8275E">
              <w:rPr>
                <w:sz w:val="22"/>
              </w:rPr>
              <w:t>INSUMOS</w:t>
            </w:r>
          </w:p>
        </w:tc>
      </w:tr>
      <w:tr w:rsidR="00DD1E9D" w:rsidRPr="00F93D58" w14:paraId="659B0485" w14:textId="77777777" w:rsidTr="00AE6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52" w:type="pct"/>
            <w:noWrap/>
          </w:tcPr>
          <w:p w14:paraId="1CFFF8EB" w14:textId="4390B689" w:rsidR="00F93D58" w:rsidRPr="00A30A33" w:rsidRDefault="00371DE0" w:rsidP="00F817D6">
            <w:pPr>
              <w:ind w:firstLine="0"/>
              <w:rPr>
                <w:b w:val="0"/>
              </w:rPr>
            </w:pPr>
            <w:r w:rsidRPr="00A30A33">
              <w:rPr>
                <w:b w:val="0"/>
              </w:rPr>
              <w:t>Envasado promedio por Kg.</w:t>
            </w:r>
          </w:p>
        </w:tc>
        <w:tc>
          <w:tcPr>
            <w:tcW w:w="625" w:type="pct"/>
            <w:noWrap/>
          </w:tcPr>
          <w:p w14:paraId="22FD1A60" w14:textId="64600037" w:rsidR="00F93D58" w:rsidRPr="00A30A33" w:rsidRDefault="00F93D58" w:rsidP="00F817D6">
            <w:pPr>
              <w:ind w:firstLine="0"/>
              <w:cnfStyle w:val="000000100000" w:firstRow="0" w:lastRow="0" w:firstColumn="0" w:lastColumn="0" w:oddVBand="0" w:evenVBand="0" w:oddHBand="1" w:evenHBand="0" w:firstRowFirstColumn="0" w:firstRowLastColumn="0" w:lastRowFirstColumn="0" w:lastRowLastColumn="0"/>
            </w:pPr>
          </w:p>
        </w:tc>
        <w:tc>
          <w:tcPr>
            <w:tcW w:w="801" w:type="pct"/>
            <w:noWrap/>
          </w:tcPr>
          <w:p w14:paraId="62E9A7E5" w14:textId="229C0409" w:rsidR="00F93D58" w:rsidRPr="00F93D58" w:rsidRDefault="00371DE0" w:rsidP="00371DE0">
            <w:pPr>
              <w:ind w:right="177" w:firstLine="0"/>
              <w:jc w:val="right"/>
              <w:cnfStyle w:val="000000100000" w:firstRow="0" w:lastRow="0" w:firstColumn="0" w:lastColumn="0" w:oddVBand="0" w:evenVBand="0" w:oddHBand="1" w:evenHBand="0" w:firstRowFirstColumn="0" w:firstRowLastColumn="0" w:lastRowFirstColumn="0" w:lastRowLastColumn="0"/>
            </w:pPr>
            <w:r>
              <w:t>10</w:t>
            </w:r>
            <w:r w:rsidR="00846D36">
              <w:t>5</w:t>
            </w:r>
            <w:r>
              <w:t>,</w:t>
            </w:r>
            <w:r w:rsidR="00846D36">
              <w:rPr>
                <w:sz w:val="20"/>
              </w:rPr>
              <w:t>70</w:t>
            </w:r>
          </w:p>
        </w:tc>
        <w:tc>
          <w:tcPr>
            <w:tcW w:w="793" w:type="pct"/>
            <w:noWrap/>
          </w:tcPr>
          <w:p w14:paraId="38DADFEC" w14:textId="6061844F" w:rsidR="00F93D58" w:rsidRPr="00F93D58" w:rsidRDefault="00846D36" w:rsidP="00371DE0">
            <w:pPr>
              <w:ind w:right="58" w:firstLine="0"/>
              <w:jc w:val="right"/>
              <w:cnfStyle w:val="000000100000" w:firstRow="0" w:lastRow="0" w:firstColumn="0" w:lastColumn="0" w:oddVBand="0" w:evenVBand="0" w:oddHBand="1" w:evenHBand="0" w:firstRowFirstColumn="0" w:firstRowLastColumn="0" w:lastRowFirstColumn="0" w:lastRowLastColumn="0"/>
            </w:pPr>
            <w:r>
              <w:t>2</w:t>
            </w:r>
            <w:r w:rsidR="00371DE0">
              <w:t>,</w:t>
            </w:r>
            <w:r w:rsidR="00371DE0" w:rsidRPr="00371DE0">
              <w:rPr>
                <w:sz w:val="20"/>
              </w:rPr>
              <w:t>65</w:t>
            </w:r>
          </w:p>
        </w:tc>
        <w:tc>
          <w:tcPr>
            <w:tcW w:w="801" w:type="pct"/>
            <w:noWrap/>
          </w:tcPr>
          <w:p w14:paraId="3FCD3182" w14:textId="29A7A92D" w:rsidR="00F93D58" w:rsidRPr="00F93D58" w:rsidRDefault="00371DE0" w:rsidP="00371DE0">
            <w:pPr>
              <w:ind w:right="93" w:firstLine="0"/>
              <w:jc w:val="right"/>
              <w:cnfStyle w:val="000000100000" w:firstRow="0" w:lastRow="0" w:firstColumn="0" w:lastColumn="0" w:oddVBand="0" w:evenVBand="0" w:oddHBand="1" w:evenHBand="0" w:firstRowFirstColumn="0" w:firstRowLastColumn="0" w:lastRowFirstColumn="0" w:lastRowLastColumn="0"/>
            </w:pPr>
            <w:r>
              <w:t>499,</w:t>
            </w:r>
            <w:r w:rsidRPr="00371DE0">
              <w:rPr>
                <w:sz w:val="20"/>
              </w:rPr>
              <w:t>87</w:t>
            </w:r>
          </w:p>
        </w:tc>
        <w:tc>
          <w:tcPr>
            <w:tcW w:w="828" w:type="pct"/>
            <w:noWrap/>
          </w:tcPr>
          <w:p w14:paraId="3DF11AB9" w14:textId="7F891FBB" w:rsidR="00F93D58" w:rsidRPr="00F93D58" w:rsidRDefault="00371DE0" w:rsidP="00371DE0">
            <w:pPr>
              <w:ind w:right="175" w:firstLine="21"/>
              <w:jc w:val="right"/>
              <w:cnfStyle w:val="000000100000" w:firstRow="0" w:lastRow="0" w:firstColumn="0" w:lastColumn="0" w:oddVBand="0" w:evenVBand="0" w:oddHBand="1" w:evenHBand="0" w:firstRowFirstColumn="0" w:firstRowLastColumn="0" w:lastRowFirstColumn="0" w:lastRowLastColumn="0"/>
            </w:pPr>
            <w:r>
              <w:t>5.998,</w:t>
            </w:r>
            <w:r w:rsidRPr="00371DE0">
              <w:rPr>
                <w:sz w:val="20"/>
              </w:rPr>
              <w:t>50</w:t>
            </w:r>
          </w:p>
        </w:tc>
      </w:tr>
      <w:tr w:rsidR="00371DE0" w:rsidRPr="00F93D58" w14:paraId="6AC890ED" w14:textId="77777777" w:rsidTr="00AE6E4A">
        <w:trPr>
          <w:trHeight w:val="300"/>
        </w:trPr>
        <w:tc>
          <w:tcPr>
            <w:cnfStyle w:val="001000000000" w:firstRow="0" w:lastRow="0" w:firstColumn="1" w:lastColumn="0" w:oddVBand="0" w:evenVBand="0" w:oddHBand="0" w:evenHBand="0" w:firstRowFirstColumn="0" w:firstRowLastColumn="0" w:lastRowFirstColumn="0" w:lastRowLastColumn="0"/>
            <w:tcW w:w="4172" w:type="pct"/>
            <w:gridSpan w:val="5"/>
            <w:noWrap/>
          </w:tcPr>
          <w:p w14:paraId="44F09CC5" w14:textId="1E2EB372" w:rsidR="00371DE0" w:rsidRPr="00A30A33" w:rsidRDefault="00371DE0" w:rsidP="00F817D6">
            <w:pPr>
              <w:ind w:firstLine="0"/>
              <w:rPr>
                <w:sz w:val="22"/>
              </w:rPr>
            </w:pPr>
            <w:r w:rsidRPr="00A30A33">
              <w:rPr>
                <w:sz w:val="22"/>
              </w:rPr>
              <w:t>TOTAL DE INSUMOS</w:t>
            </w:r>
          </w:p>
        </w:tc>
        <w:tc>
          <w:tcPr>
            <w:tcW w:w="828" w:type="pct"/>
            <w:noWrap/>
          </w:tcPr>
          <w:p w14:paraId="5DBB0556" w14:textId="652068CC" w:rsidR="00371DE0" w:rsidRPr="00F93D58" w:rsidRDefault="00371DE0" w:rsidP="00371DE0">
            <w:pPr>
              <w:ind w:right="175" w:firstLine="21"/>
              <w:jc w:val="right"/>
              <w:cnfStyle w:val="000000000000" w:firstRow="0" w:lastRow="0" w:firstColumn="0" w:lastColumn="0" w:oddVBand="0" w:evenVBand="0" w:oddHBand="0" w:evenHBand="0" w:firstRowFirstColumn="0" w:firstRowLastColumn="0" w:lastRowFirstColumn="0" w:lastRowLastColumn="0"/>
              <w:rPr>
                <w:b/>
              </w:rPr>
            </w:pPr>
            <w:r w:rsidRPr="00371DE0">
              <w:rPr>
                <w:b/>
              </w:rPr>
              <w:t>5.998,</w:t>
            </w:r>
            <w:r w:rsidRPr="00371DE0">
              <w:rPr>
                <w:b/>
                <w:sz w:val="20"/>
              </w:rPr>
              <w:t>50</w:t>
            </w:r>
          </w:p>
        </w:tc>
      </w:tr>
      <w:tr w:rsidR="00371DE0" w:rsidRPr="00F93D58" w14:paraId="0C0FFB36" w14:textId="77777777" w:rsidTr="00AE6E4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72" w:type="pct"/>
            <w:gridSpan w:val="5"/>
            <w:noWrap/>
          </w:tcPr>
          <w:p w14:paraId="27D2D8E5" w14:textId="7D1B32D0" w:rsidR="00371DE0" w:rsidRPr="00A30A33" w:rsidRDefault="00371DE0" w:rsidP="00F817D6">
            <w:pPr>
              <w:ind w:firstLine="0"/>
            </w:pPr>
            <w:r w:rsidRPr="00A30A33">
              <w:rPr>
                <w:sz w:val="22"/>
              </w:rPr>
              <w:t>TOTAL DE MATERIA PRIMA E INSUMOS</w:t>
            </w:r>
          </w:p>
        </w:tc>
        <w:tc>
          <w:tcPr>
            <w:tcW w:w="828" w:type="pct"/>
            <w:noWrap/>
          </w:tcPr>
          <w:p w14:paraId="5ED77E2A" w14:textId="67C7FB45" w:rsidR="00371DE0" w:rsidRPr="00F93D58" w:rsidRDefault="00846D36" w:rsidP="00371DE0">
            <w:pPr>
              <w:ind w:right="175" w:firstLine="21"/>
              <w:jc w:val="right"/>
              <w:cnfStyle w:val="000000100000" w:firstRow="0" w:lastRow="0" w:firstColumn="0" w:lastColumn="0" w:oddVBand="0" w:evenVBand="0" w:oddHBand="1" w:evenHBand="0" w:firstRowFirstColumn="0" w:firstRowLastColumn="0" w:lastRowFirstColumn="0" w:lastRowLastColumn="0"/>
              <w:rPr>
                <w:b/>
              </w:rPr>
            </w:pPr>
            <w:r>
              <w:rPr>
                <w:b/>
              </w:rPr>
              <w:t>13.501</w:t>
            </w:r>
            <w:r w:rsidR="00371DE0" w:rsidRPr="00371DE0">
              <w:rPr>
                <w:b/>
              </w:rPr>
              <w:t>,</w:t>
            </w:r>
            <w:r>
              <w:rPr>
                <w:b/>
                <w:sz w:val="20"/>
              </w:rPr>
              <w:t>77</w:t>
            </w:r>
          </w:p>
        </w:tc>
      </w:tr>
    </w:tbl>
    <w:p w14:paraId="0358AC78" w14:textId="52CBBEC4" w:rsidR="00900316" w:rsidRPr="00980382" w:rsidRDefault="00371DE0" w:rsidP="00980382">
      <w:pPr>
        <w:spacing w:before="240" w:after="0" w:line="276" w:lineRule="auto"/>
        <w:rPr>
          <w:sz w:val="22"/>
        </w:rPr>
      </w:pPr>
      <w:r w:rsidRPr="00147D71">
        <w:rPr>
          <w:b/>
          <w:bCs/>
          <w:sz w:val="22"/>
        </w:rPr>
        <w:t>Autores:</w:t>
      </w:r>
      <w:r w:rsidRPr="00147D71">
        <w:rPr>
          <w:sz w:val="22"/>
        </w:rPr>
        <w:t xml:space="preserve"> Navarrete Jéssica y Loza Reynaldo</w:t>
      </w:r>
    </w:p>
    <w:p w14:paraId="6D8271F4" w14:textId="3116DE10" w:rsidR="00900316" w:rsidRDefault="00980382" w:rsidP="00980382">
      <w:pPr>
        <w:spacing w:before="240"/>
      </w:pPr>
      <w:r>
        <w:t>Par</w:t>
      </w:r>
      <w:r w:rsidR="00A30A33">
        <w:t>a</w:t>
      </w:r>
      <w:r>
        <w:t xml:space="preserve"> el correcto desempeño de la planta procesadora</w:t>
      </w:r>
      <w:r w:rsidR="00A30A33">
        <w:t xml:space="preserve"> de </w:t>
      </w:r>
      <w:r w:rsidR="00A30A33">
        <w:rPr>
          <w:rFonts w:cs="Times New Roman"/>
          <w:szCs w:val="24"/>
        </w:rPr>
        <w:t>café liofilizado “Coffee Finca”</w:t>
      </w:r>
      <w:r>
        <w:t>, la mano de obra es indispensable, por lo que se presenta en la siguiente tabla la mano de obra directa e indirecta:</w:t>
      </w:r>
    </w:p>
    <w:p w14:paraId="2C0A9070" w14:textId="5551D757" w:rsidR="00980382" w:rsidRDefault="00980382" w:rsidP="00980382">
      <w:pPr>
        <w:spacing w:before="240" w:after="240"/>
      </w:pPr>
    </w:p>
    <w:p w14:paraId="3FBF020B" w14:textId="77777777" w:rsidR="00A30A33" w:rsidRDefault="00A30A33" w:rsidP="00980382">
      <w:pPr>
        <w:spacing w:before="240" w:after="240"/>
      </w:pPr>
    </w:p>
    <w:p w14:paraId="2C53E9D6" w14:textId="644C78A6" w:rsidR="00980382" w:rsidRDefault="00980382" w:rsidP="00882735">
      <w:pPr>
        <w:pStyle w:val="Tablas"/>
      </w:pPr>
      <w:bookmarkStart w:id="112" w:name="_Toc92675395"/>
      <w:r>
        <w:t>Mano de obra</w:t>
      </w:r>
      <w:bookmarkEnd w:id="112"/>
    </w:p>
    <w:tbl>
      <w:tblPr>
        <w:tblStyle w:val="Tablanormal2"/>
        <w:tblW w:w="5000" w:type="pct"/>
        <w:tblLook w:val="04A0" w:firstRow="1" w:lastRow="0" w:firstColumn="1" w:lastColumn="0" w:noHBand="0" w:noVBand="1"/>
      </w:tblPr>
      <w:tblGrid>
        <w:gridCol w:w="1582"/>
        <w:gridCol w:w="688"/>
        <w:gridCol w:w="1511"/>
        <w:gridCol w:w="1543"/>
        <w:gridCol w:w="1585"/>
        <w:gridCol w:w="2117"/>
      </w:tblGrid>
      <w:tr w:rsidR="00980382" w:rsidRPr="00BD1C8C" w14:paraId="5D9A4ED6" w14:textId="77777777" w:rsidTr="0098038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258" w:type="pct"/>
            <w:gridSpan w:val="2"/>
            <w:noWrap/>
            <w:vAlign w:val="center"/>
            <w:hideMark/>
          </w:tcPr>
          <w:p w14:paraId="2A3E85B8" w14:textId="77777777" w:rsidR="00980382" w:rsidRPr="00BD1C8C" w:rsidRDefault="00980382" w:rsidP="00E93137">
            <w:pPr>
              <w:spacing w:line="276" w:lineRule="auto"/>
              <w:ind w:firstLine="0"/>
              <w:jc w:val="center"/>
            </w:pPr>
            <w:r w:rsidRPr="00BD1C8C">
              <w:t>DENOMINACIÓN</w:t>
            </w:r>
          </w:p>
        </w:tc>
        <w:tc>
          <w:tcPr>
            <w:tcW w:w="836" w:type="pct"/>
            <w:vAlign w:val="center"/>
          </w:tcPr>
          <w:p w14:paraId="3B9CA88E" w14:textId="77777777" w:rsidR="00980382" w:rsidRPr="002A6162" w:rsidRDefault="00980382" w:rsidP="00E9313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CANTIDAD</w:t>
            </w:r>
          </w:p>
        </w:tc>
        <w:tc>
          <w:tcPr>
            <w:tcW w:w="855" w:type="pct"/>
          </w:tcPr>
          <w:p w14:paraId="685E95A2" w14:textId="7B081C8D" w:rsidR="00980382" w:rsidRDefault="00980382" w:rsidP="00E9313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Pr>
                <w:bCs w:val="0"/>
              </w:rPr>
              <w:t>SUELDO MENSUAL UNITARIO</w:t>
            </w:r>
          </w:p>
        </w:tc>
        <w:tc>
          <w:tcPr>
            <w:tcW w:w="878" w:type="pct"/>
            <w:vAlign w:val="center"/>
          </w:tcPr>
          <w:p w14:paraId="03FB18B8" w14:textId="676F11D8" w:rsidR="00980382" w:rsidRPr="002A6162" w:rsidRDefault="00980382" w:rsidP="00E9313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Pr>
                <w:bCs w:val="0"/>
              </w:rPr>
              <w:t>SUELDO MENSUAL GENERAL</w:t>
            </w:r>
          </w:p>
        </w:tc>
        <w:tc>
          <w:tcPr>
            <w:tcW w:w="1173" w:type="pct"/>
            <w:noWrap/>
            <w:vAlign w:val="center"/>
            <w:hideMark/>
          </w:tcPr>
          <w:p w14:paraId="52F0091C" w14:textId="5CEF9230" w:rsidR="00980382" w:rsidRPr="00BD1C8C" w:rsidRDefault="00980382" w:rsidP="00E93137">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SUELDO ANUAL</w:t>
            </w:r>
          </w:p>
        </w:tc>
      </w:tr>
      <w:tr w:rsidR="00980382" w:rsidRPr="00BD1C8C" w14:paraId="782B947E" w14:textId="77777777" w:rsidTr="009803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77" w:type="pct"/>
          </w:tcPr>
          <w:p w14:paraId="6F794900" w14:textId="77777777" w:rsidR="00980382" w:rsidRDefault="00980382" w:rsidP="00980382">
            <w:pPr>
              <w:spacing w:line="276" w:lineRule="auto"/>
              <w:ind w:right="464" w:firstLine="0"/>
              <w:jc w:val="center"/>
            </w:pPr>
          </w:p>
        </w:tc>
        <w:tc>
          <w:tcPr>
            <w:tcW w:w="4123" w:type="pct"/>
            <w:gridSpan w:val="5"/>
            <w:noWrap/>
            <w:vAlign w:val="center"/>
          </w:tcPr>
          <w:p w14:paraId="4B904172" w14:textId="0F9F5B2B" w:rsidR="00980382" w:rsidRPr="00BD1C8C" w:rsidRDefault="00980382" w:rsidP="00980382">
            <w:pPr>
              <w:spacing w:line="276" w:lineRule="auto"/>
              <w:ind w:right="464" w:firstLine="0"/>
              <w:jc w:val="center"/>
              <w:cnfStyle w:val="000000100000" w:firstRow="0" w:lastRow="0" w:firstColumn="0" w:lastColumn="0" w:oddVBand="0" w:evenVBand="0" w:oddHBand="1" w:evenHBand="0" w:firstRowFirstColumn="0" w:firstRowLastColumn="0" w:lastRowFirstColumn="0" w:lastRowLastColumn="0"/>
            </w:pPr>
            <w:r>
              <w:t>MANO DE OBRA DIRECTA</w:t>
            </w:r>
          </w:p>
        </w:tc>
      </w:tr>
      <w:tr w:rsidR="00980382" w:rsidRPr="00BD1C8C" w14:paraId="09CB48E4" w14:textId="77777777" w:rsidTr="00980382">
        <w:trPr>
          <w:trHeight w:val="397"/>
        </w:trPr>
        <w:tc>
          <w:tcPr>
            <w:cnfStyle w:val="001000000000" w:firstRow="0" w:lastRow="0" w:firstColumn="1" w:lastColumn="0" w:oddVBand="0" w:evenVBand="0" w:oddHBand="0" w:evenHBand="0" w:firstRowFirstColumn="0" w:firstRowLastColumn="0" w:lastRowFirstColumn="0" w:lastRowLastColumn="0"/>
            <w:tcW w:w="1258" w:type="pct"/>
            <w:gridSpan w:val="2"/>
            <w:noWrap/>
          </w:tcPr>
          <w:p w14:paraId="3AEC9D0F" w14:textId="0A17545F" w:rsidR="00980382" w:rsidRPr="00BD1C8C" w:rsidRDefault="00980382" w:rsidP="00E93137">
            <w:pPr>
              <w:spacing w:line="276" w:lineRule="auto"/>
              <w:ind w:firstLine="0"/>
              <w:jc w:val="center"/>
              <w:rPr>
                <w:b w:val="0"/>
              </w:rPr>
            </w:pPr>
            <w:r>
              <w:rPr>
                <w:b w:val="0"/>
              </w:rPr>
              <w:t>Operario</w:t>
            </w:r>
          </w:p>
        </w:tc>
        <w:tc>
          <w:tcPr>
            <w:tcW w:w="836" w:type="pct"/>
          </w:tcPr>
          <w:p w14:paraId="225228E2" w14:textId="724BA09E" w:rsidR="00980382" w:rsidRPr="002A6162" w:rsidRDefault="00933C01" w:rsidP="00E93137">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4</w:t>
            </w:r>
          </w:p>
        </w:tc>
        <w:tc>
          <w:tcPr>
            <w:tcW w:w="855" w:type="pct"/>
          </w:tcPr>
          <w:p w14:paraId="61D95112" w14:textId="5FE3DDFE" w:rsidR="00980382" w:rsidRDefault="00980382" w:rsidP="00E93137">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425</w:t>
            </w:r>
            <w:r w:rsidRPr="00BD1C8C">
              <w:t>,</w:t>
            </w:r>
            <w:r w:rsidRPr="00BD1C8C">
              <w:rPr>
                <w:sz w:val="20"/>
              </w:rPr>
              <w:t>00</w:t>
            </w:r>
          </w:p>
        </w:tc>
        <w:tc>
          <w:tcPr>
            <w:tcW w:w="878" w:type="pct"/>
          </w:tcPr>
          <w:p w14:paraId="44F7372D" w14:textId="2A66CDE2" w:rsidR="00980382" w:rsidRPr="002A6162" w:rsidRDefault="00933C01" w:rsidP="00E93137">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1.700</w:t>
            </w:r>
            <w:r w:rsidR="00980382" w:rsidRPr="00BD1C8C">
              <w:t>,</w:t>
            </w:r>
            <w:r w:rsidR="00980382" w:rsidRPr="00BD1C8C">
              <w:rPr>
                <w:sz w:val="20"/>
              </w:rPr>
              <w:t>00</w:t>
            </w:r>
          </w:p>
        </w:tc>
        <w:tc>
          <w:tcPr>
            <w:tcW w:w="1173" w:type="pct"/>
            <w:noWrap/>
            <w:hideMark/>
          </w:tcPr>
          <w:p w14:paraId="5B0C815A" w14:textId="4BC17CA6" w:rsidR="00980382" w:rsidRPr="00BD1C8C" w:rsidRDefault="00933C01" w:rsidP="00E93137">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20.400</w:t>
            </w:r>
            <w:r w:rsidR="00980382" w:rsidRPr="00BD1C8C">
              <w:t>,</w:t>
            </w:r>
            <w:r w:rsidR="00980382" w:rsidRPr="00BD1C8C">
              <w:rPr>
                <w:sz w:val="20"/>
              </w:rPr>
              <w:t>00</w:t>
            </w:r>
          </w:p>
        </w:tc>
      </w:tr>
      <w:tr w:rsidR="00980382" w:rsidRPr="00BD1C8C" w14:paraId="124CA30C" w14:textId="77777777" w:rsidTr="009803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77" w:type="pct"/>
          </w:tcPr>
          <w:p w14:paraId="756F07F2" w14:textId="77777777" w:rsidR="00980382" w:rsidRDefault="00980382" w:rsidP="00980382">
            <w:pPr>
              <w:spacing w:line="276" w:lineRule="auto"/>
              <w:ind w:right="464" w:firstLine="0"/>
              <w:jc w:val="center"/>
            </w:pPr>
          </w:p>
        </w:tc>
        <w:tc>
          <w:tcPr>
            <w:tcW w:w="4123" w:type="pct"/>
            <w:gridSpan w:val="5"/>
            <w:noWrap/>
            <w:vAlign w:val="center"/>
          </w:tcPr>
          <w:p w14:paraId="4FA544C9" w14:textId="69081087" w:rsidR="00980382" w:rsidRPr="00BD1C8C" w:rsidRDefault="00980382" w:rsidP="00980382">
            <w:pPr>
              <w:spacing w:line="276" w:lineRule="auto"/>
              <w:ind w:right="464" w:firstLine="0"/>
              <w:jc w:val="center"/>
              <w:cnfStyle w:val="000000100000" w:firstRow="0" w:lastRow="0" w:firstColumn="0" w:lastColumn="0" w:oddVBand="0" w:evenVBand="0" w:oddHBand="1" w:evenHBand="0" w:firstRowFirstColumn="0" w:firstRowLastColumn="0" w:lastRowFirstColumn="0" w:lastRowLastColumn="0"/>
            </w:pPr>
            <w:r>
              <w:t>MANO DE OBRA INDIRECTA</w:t>
            </w:r>
          </w:p>
        </w:tc>
      </w:tr>
      <w:tr w:rsidR="00980382" w:rsidRPr="00BD1C8C" w14:paraId="6A7D4FEE" w14:textId="77777777" w:rsidTr="00980382">
        <w:trPr>
          <w:trHeight w:val="397"/>
        </w:trPr>
        <w:tc>
          <w:tcPr>
            <w:cnfStyle w:val="001000000000" w:firstRow="0" w:lastRow="0" w:firstColumn="1" w:lastColumn="0" w:oddVBand="0" w:evenVBand="0" w:oddHBand="0" w:evenHBand="0" w:firstRowFirstColumn="0" w:firstRowLastColumn="0" w:lastRowFirstColumn="0" w:lastRowLastColumn="0"/>
            <w:tcW w:w="1258" w:type="pct"/>
            <w:gridSpan w:val="2"/>
            <w:noWrap/>
          </w:tcPr>
          <w:p w14:paraId="2117B68A" w14:textId="76B7665F" w:rsidR="00980382" w:rsidRPr="002A6162" w:rsidRDefault="00980382" w:rsidP="00E93137">
            <w:pPr>
              <w:spacing w:line="276" w:lineRule="auto"/>
              <w:ind w:firstLine="0"/>
              <w:jc w:val="center"/>
              <w:rPr>
                <w:b w:val="0"/>
              </w:rPr>
            </w:pPr>
            <w:r>
              <w:rPr>
                <w:b w:val="0"/>
              </w:rPr>
              <w:t>Gerente de planta</w:t>
            </w:r>
          </w:p>
        </w:tc>
        <w:tc>
          <w:tcPr>
            <w:tcW w:w="836" w:type="pct"/>
          </w:tcPr>
          <w:p w14:paraId="25C281EF" w14:textId="77777777" w:rsidR="00980382" w:rsidRPr="002A6162" w:rsidRDefault="00980382" w:rsidP="00E93137">
            <w:pPr>
              <w:spacing w:line="276" w:lineRule="auto"/>
              <w:ind w:firstLine="0"/>
              <w:jc w:val="center"/>
              <w:cnfStyle w:val="000000000000" w:firstRow="0" w:lastRow="0" w:firstColumn="0" w:lastColumn="0" w:oddVBand="0" w:evenVBand="0" w:oddHBand="0" w:evenHBand="0" w:firstRowFirstColumn="0" w:firstRowLastColumn="0" w:lastRowFirstColumn="0" w:lastRowLastColumn="0"/>
            </w:pPr>
            <w:r>
              <w:t>1</w:t>
            </w:r>
          </w:p>
        </w:tc>
        <w:tc>
          <w:tcPr>
            <w:tcW w:w="855" w:type="pct"/>
          </w:tcPr>
          <w:p w14:paraId="3038B14D" w14:textId="04075B40" w:rsidR="00980382" w:rsidRDefault="00AF3A19" w:rsidP="00E93137">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425</w:t>
            </w:r>
            <w:r w:rsidRPr="00BD1C8C">
              <w:t>,</w:t>
            </w:r>
            <w:r w:rsidRPr="00BD1C8C">
              <w:rPr>
                <w:sz w:val="20"/>
              </w:rPr>
              <w:t>00</w:t>
            </w:r>
          </w:p>
        </w:tc>
        <w:tc>
          <w:tcPr>
            <w:tcW w:w="878" w:type="pct"/>
          </w:tcPr>
          <w:p w14:paraId="31FF7156" w14:textId="3F90C740" w:rsidR="00980382" w:rsidRPr="002A6162" w:rsidRDefault="00980382" w:rsidP="00E93137">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t>425</w:t>
            </w:r>
            <w:r w:rsidRPr="002A6162">
              <w:t>,</w:t>
            </w:r>
            <w:r w:rsidRPr="002A6162">
              <w:rPr>
                <w:sz w:val="20"/>
              </w:rPr>
              <w:t>00</w:t>
            </w:r>
          </w:p>
        </w:tc>
        <w:tc>
          <w:tcPr>
            <w:tcW w:w="1173" w:type="pct"/>
            <w:noWrap/>
          </w:tcPr>
          <w:p w14:paraId="2FABBCF8" w14:textId="4192CADB" w:rsidR="00980382" w:rsidRPr="002A6162" w:rsidRDefault="00AE6E4A" w:rsidP="00E93137">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5100</w:t>
            </w:r>
            <w:r w:rsidR="00980382" w:rsidRPr="002A6162">
              <w:t>,</w:t>
            </w:r>
            <w:r w:rsidR="00980382" w:rsidRPr="002A6162">
              <w:rPr>
                <w:sz w:val="20"/>
              </w:rPr>
              <w:t>00</w:t>
            </w:r>
          </w:p>
        </w:tc>
      </w:tr>
      <w:tr w:rsidR="00980382" w:rsidRPr="00BD1C8C" w14:paraId="7D847943" w14:textId="77777777" w:rsidTr="0098038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095" w:type="pct"/>
            <w:gridSpan w:val="3"/>
            <w:noWrap/>
            <w:vAlign w:val="center"/>
          </w:tcPr>
          <w:p w14:paraId="448CC287" w14:textId="123522E4" w:rsidR="00980382" w:rsidRPr="002A6162" w:rsidRDefault="00980382" w:rsidP="00980382">
            <w:pPr>
              <w:spacing w:line="276" w:lineRule="auto"/>
              <w:ind w:firstLine="0"/>
              <w:jc w:val="center"/>
            </w:pPr>
            <w:r>
              <w:t>TOTALES</w:t>
            </w:r>
          </w:p>
        </w:tc>
        <w:tc>
          <w:tcPr>
            <w:tcW w:w="855" w:type="pct"/>
          </w:tcPr>
          <w:p w14:paraId="55CAA5AD" w14:textId="77777777" w:rsidR="00980382" w:rsidRDefault="00980382" w:rsidP="00E93137">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p>
        </w:tc>
        <w:tc>
          <w:tcPr>
            <w:tcW w:w="878" w:type="pct"/>
          </w:tcPr>
          <w:p w14:paraId="670F8344" w14:textId="09F6A2A7" w:rsidR="00980382" w:rsidRDefault="00980382" w:rsidP="00E93137">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p>
        </w:tc>
        <w:tc>
          <w:tcPr>
            <w:tcW w:w="1173" w:type="pct"/>
            <w:noWrap/>
          </w:tcPr>
          <w:p w14:paraId="592BB9D1" w14:textId="175379E5" w:rsidR="00980382" w:rsidRPr="00980382" w:rsidRDefault="00933C01" w:rsidP="00E93137">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rPr>
                <w:b/>
              </w:rPr>
            </w:pPr>
            <w:r>
              <w:rPr>
                <w:b/>
              </w:rPr>
              <w:t>25.500</w:t>
            </w:r>
            <w:r w:rsidR="00980382" w:rsidRPr="00980382">
              <w:rPr>
                <w:b/>
              </w:rPr>
              <w:t>,</w:t>
            </w:r>
            <w:r w:rsidR="00980382" w:rsidRPr="00980382">
              <w:rPr>
                <w:b/>
                <w:sz w:val="20"/>
              </w:rPr>
              <w:t>00</w:t>
            </w:r>
          </w:p>
        </w:tc>
      </w:tr>
    </w:tbl>
    <w:p w14:paraId="327DEC6F" w14:textId="1DBE26E1" w:rsidR="00980382" w:rsidRDefault="00980382" w:rsidP="00980382">
      <w:pPr>
        <w:spacing w:before="240" w:after="0" w:line="276" w:lineRule="auto"/>
        <w:rPr>
          <w:sz w:val="22"/>
        </w:rPr>
      </w:pPr>
      <w:r w:rsidRPr="00147D71">
        <w:rPr>
          <w:b/>
          <w:bCs/>
          <w:sz w:val="22"/>
        </w:rPr>
        <w:t>Autores:</w:t>
      </w:r>
      <w:r w:rsidRPr="00147D71">
        <w:rPr>
          <w:sz w:val="22"/>
        </w:rPr>
        <w:t xml:space="preserve"> Navarrete Jéssica y Loza Reynaldo</w:t>
      </w:r>
    </w:p>
    <w:p w14:paraId="22E65923" w14:textId="77777777" w:rsidR="00A30A33" w:rsidRDefault="00A30A33" w:rsidP="00980382">
      <w:pPr>
        <w:spacing w:before="240" w:after="0" w:line="276" w:lineRule="auto"/>
        <w:rPr>
          <w:sz w:val="22"/>
        </w:rPr>
      </w:pPr>
    </w:p>
    <w:p w14:paraId="6CF6DC38" w14:textId="4DE3813A" w:rsidR="00980382" w:rsidRDefault="00AF3A19" w:rsidP="00980382">
      <w:pPr>
        <w:spacing w:before="240"/>
      </w:pPr>
      <w:r>
        <w:t>Con los datos reflejados, se tiene entonces la siguiente escala:</w:t>
      </w:r>
    </w:p>
    <w:p w14:paraId="66E36ECC" w14:textId="59EA4B60" w:rsidR="00AF3A19" w:rsidRDefault="00AF3A19" w:rsidP="00882735">
      <w:pPr>
        <w:pStyle w:val="Tablas"/>
      </w:pPr>
      <w:bookmarkStart w:id="113" w:name="_Toc92675396"/>
      <w:r>
        <w:lastRenderedPageBreak/>
        <w:t>Capital de trabajo operativo</w:t>
      </w:r>
      <w:bookmarkEnd w:id="113"/>
    </w:p>
    <w:tbl>
      <w:tblPr>
        <w:tblStyle w:val="Tablanormal2"/>
        <w:tblW w:w="5000" w:type="pct"/>
        <w:tblLook w:val="04A0" w:firstRow="1" w:lastRow="0" w:firstColumn="1" w:lastColumn="0" w:noHBand="0" w:noVBand="1"/>
      </w:tblPr>
      <w:tblGrid>
        <w:gridCol w:w="4957"/>
        <w:gridCol w:w="4069"/>
      </w:tblGrid>
      <w:tr w:rsidR="00AF3A19" w14:paraId="44D5B5C4" w14:textId="77777777" w:rsidTr="00E931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3E1E7954" w14:textId="77777777" w:rsidR="00AF3A19" w:rsidRPr="00753169" w:rsidRDefault="00AF3A19" w:rsidP="00E93137">
            <w:pPr>
              <w:jc w:val="center"/>
              <w:rPr>
                <w:rFonts w:eastAsia="Times New Roman" w:cs="Times New Roman"/>
                <w:color w:val="000000"/>
                <w:szCs w:val="20"/>
              </w:rPr>
            </w:pPr>
            <w:r w:rsidRPr="00753169">
              <w:rPr>
                <w:rFonts w:eastAsia="Times New Roman" w:cs="Times New Roman"/>
                <w:color w:val="000000"/>
                <w:szCs w:val="20"/>
              </w:rPr>
              <w:t>DENOMINACIÓN</w:t>
            </w:r>
          </w:p>
        </w:tc>
        <w:tc>
          <w:tcPr>
            <w:tcW w:w="2254" w:type="pct"/>
            <w:noWrap/>
            <w:hideMark/>
          </w:tcPr>
          <w:p w14:paraId="32215C11" w14:textId="14620751" w:rsidR="00AF3A19" w:rsidRPr="00753169" w:rsidRDefault="00AF3A19" w:rsidP="00E93137">
            <w:pPr>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0"/>
              </w:rPr>
            </w:pPr>
            <w:r w:rsidRPr="00753169">
              <w:rPr>
                <w:rFonts w:eastAsia="Times New Roman" w:cs="Times New Roman"/>
                <w:color w:val="000000"/>
                <w:szCs w:val="20"/>
              </w:rPr>
              <w:t>VALOR</w:t>
            </w:r>
            <w:r w:rsidRPr="00753169">
              <w:rPr>
                <w:rFonts w:eastAsia="Times New Roman" w:cs="Times New Roman"/>
                <w:bCs w:val="0"/>
                <w:color w:val="000000"/>
                <w:szCs w:val="20"/>
              </w:rPr>
              <w:t xml:space="preserve"> </w:t>
            </w:r>
            <w:r>
              <w:rPr>
                <w:rFonts w:eastAsia="Times New Roman" w:cs="Times New Roman"/>
                <w:bCs w:val="0"/>
                <w:color w:val="000000"/>
                <w:szCs w:val="20"/>
              </w:rPr>
              <w:t xml:space="preserve">ANUAL </w:t>
            </w:r>
            <w:r w:rsidRPr="00753169">
              <w:rPr>
                <w:rFonts w:eastAsia="Times New Roman" w:cs="Times New Roman"/>
                <w:bCs w:val="0"/>
                <w:color w:val="000000"/>
                <w:szCs w:val="20"/>
              </w:rPr>
              <w:t>EN DÓLARES</w:t>
            </w:r>
          </w:p>
        </w:tc>
      </w:tr>
      <w:tr w:rsidR="00AF3A19" w14:paraId="2857593D" w14:textId="77777777" w:rsidTr="00E9313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746" w:type="pct"/>
            <w:noWrap/>
            <w:hideMark/>
          </w:tcPr>
          <w:p w14:paraId="55AB05E1" w14:textId="03BB544A" w:rsidR="00AF3A19" w:rsidRPr="00753169" w:rsidRDefault="00AF3A19" w:rsidP="00E93137">
            <w:pPr>
              <w:jc w:val="center"/>
              <w:rPr>
                <w:rFonts w:eastAsia="Times New Roman" w:cs="Times New Roman"/>
                <w:b w:val="0"/>
                <w:color w:val="000000"/>
                <w:szCs w:val="20"/>
              </w:rPr>
            </w:pPr>
            <w:r>
              <w:rPr>
                <w:rFonts w:eastAsia="Times New Roman" w:cs="Times New Roman"/>
                <w:b w:val="0"/>
                <w:color w:val="000000"/>
                <w:szCs w:val="20"/>
              </w:rPr>
              <w:t>Costes de materia prima e insumos</w:t>
            </w:r>
          </w:p>
        </w:tc>
        <w:tc>
          <w:tcPr>
            <w:tcW w:w="2254" w:type="pct"/>
            <w:noWrap/>
            <w:hideMark/>
          </w:tcPr>
          <w:p w14:paraId="1D0D753D" w14:textId="79C62C15" w:rsidR="00AF3A19" w:rsidRPr="00753169" w:rsidRDefault="00846D36" w:rsidP="00E93137">
            <w:pPr>
              <w:ind w:right="1581"/>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0"/>
              </w:rPr>
            </w:pPr>
            <w:r>
              <w:rPr>
                <w:rFonts w:eastAsia="Times New Roman" w:cs="Times New Roman"/>
                <w:color w:val="000000"/>
                <w:szCs w:val="20"/>
              </w:rPr>
              <w:t>13</w:t>
            </w:r>
            <w:r w:rsidR="00AF3A19">
              <w:rPr>
                <w:rFonts w:eastAsia="Times New Roman" w:cs="Times New Roman"/>
                <w:color w:val="000000"/>
                <w:szCs w:val="20"/>
              </w:rPr>
              <w:t>.</w:t>
            </w:r>
            <w:r>
              <w:rPr>
                <w:rFonts w:eastAsia="Times New Roman" w:cs="Times New Roman"/>
                <w:color w:val="000000"/>
                <w:szCs w:val="20"/>
              </w:rPr>
              <w:t>501</w:t>
            </w:r>
            <w:r w:rsidR="00AF3A19" w:rsidRPr="00753169">
              <w:rPr>
                <w:rFonts w:eastAsia="Times New Roman" w:cs="Times New Roman"/>
                <w:color w:val="000000"/>
                <w:szCs w:val="20"/>
              </w:rPr>
              <w:t>,</w:t>
            </w:r>
            <w:r>
              <w:rPr>
                <w:rFonts w:eastAsia="Times New Roman" w:cs="Times New Roman"/>
                <w:color w:val="000000"/>
                <w:sz w:val="20"/>
                <w:szCs w:val="20"/>
              </w:rPr>
              <w:t>77</w:t>
            </w:r>
          </w:p>
        </w:tc>
      </w:tr>
      <w:tr w:rsidR="00AF3A19" w14:paraId="58773544" w14:textId="77777777" w:rsidTr="00E93137">
        <w:trPr>
          <w:trHeight w:val="315"/>
        </w:trPr>
        <w:tc>
          <w:tcPr>
            <w:cnfStyle w:val="001000000000" w:firstRow="0" w:lastRow="0" w:firstColumn="1" w:lastColumn="0" w:oddVBand="0" w:evenVBand="0" w:oddHBand="0" w:evenHBand="0" w:firstRowFirstColumn="0" w:firstRowLastColumn="0" w:lastRowFirstColumn="0" w:lastRowLastColumn="0"/>
            <w:tcW w:w="2746" w:type="pct"/>
            <w:noWrap/>
          </w:tcPr>
          <w:p w14:paraId="2E453E67" w14:textId="249028A8" w:rsidR="00AF3A19" w:rsidRDefault="00AF3A19" w:rsidP="00E93137">
            <w:pPr>
              <w:jc w:val="center"/>
              <w:rPr>
                <w:rFonts w:eastAsia="Times New Roman" w:cs="Times New Roman"/>
                <w:b w:val="0"/>
                <w:color w:val="000000"/>
                <w:szCs w:val="20"/>
              </w:rPr>
            </w:pPr>
            <w:r>
              <w:rPr>
                <w:rFonts w:eastAsia="Times New Roman" w:cs="Times New Roman"/>
                <w:b w:val="0"/>
                <w:color w:val="000000"/>
                <w:szCs w:val="20"/>
              </w:rPr>
              <w:t>Mano de obra</w:t>
            </w:r>
          </w:p>
        </w:tc>
        <w:tc>
          <w:tcPr>
            <w:tcW w:w="2254" w:type="pct"/>
            <w:noWrap/>
          </w:tcPr>
          <w:p w14:paraId="3177B568" w14:textId="69507903" w:rsidR="00AF3A19" w:rsidRPr="00E1294E" w:rsidRDefault="00E1294E" w:rsidP="00E93137">
            <w:pPr>
              <w:ind w:right="1581"/>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0"/>
              </w:rPr>
            </w:pPr>
            <w:r w:rsidRPr="00E1294E">
              <w:t>25.500,</w:t>
            </w:r>
            <w:r w:rsidRPr="00E1294E">
              <w:rPr>
                <w:sz w:val="20"/>
              </w:rPr>
              <w:t>00</w:t>
            </w:r>
          </w:p>
        </w:tc>
      </w:tr>
      <w:tr w:rsidR="00AF3A19" w14:paraId="29DCD068" w14:textId="77777777" w:rsidTr="00E931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46" w:type="pct"/>
            <w:noWrap/>
            <w:hideMark/>
          </w:tcPr>
          <w:p w14:paraId="3A0735DA" w14:textId="77777777" w:rsidR="00AF3A19" w:rsidRPr="00C76FC3" w:rsidRDefault="00AF3A19" w:rsidP="00E93137">
            <w:pPr>
              <w:jc w:val="center"/>
              <w:rPr>
                <w:rFonts w:eastAsia="Times New Roman" w:cs="Times New Roman"/>
                <w:color w:val="000000"/>
                <w:szCs w:val="20"/>
              </w:rPr>
            </w:pPr>
            <w:r w:rsidRPr="00C76FC3">
              <w:rPr>
                <w:rFonts w:eastAsia="Times New Roman" w:cs="Times New Roman"/>
                <w:color w:val="000000"/>
                <w:szCs w:val="20"/>
              </w:rPr>
              <w:t>TOTAL</w:t>
            </w:r>
          </w:p>
        </w:tc>
        <w:tc>
          <w:tcPr>
            <w:tcW w:w="2254" w:type="pct"/>
            <w:noWrap/>
            <w:hideMark/>
          </w:tcPr>
          <w:p w14:paraId="41A9CAFB" w14:textId="60D3AB96" w:rsidR="00AF3A19" w:rsidRPr="008B7AB9" w:rsidRDefault="00E1294E" w:rsidP="00E93137">
            <w:pPr>
              <w:ind w:right="1581"/>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0"/>
              </w:rPr>
            </w:pPr>
            <w:r>
              <w:rPr>
                <w:rFonts w:eastAsia="Times New Roman" w:cs="Times New Roman"/>
                <w:b/>
                <w:bCs/>
                <w:color w:val="000000"/>
                <w:szCs w:val="20"/>
              </w:rPr>
              <w:t>39.001</w:t>
            </w:r>
            <w:r w:rsidR="00AF3A19">
              <w:rPr>
                <w:rFonts w:eastAsia="Times New Roman" w:cs="Times New Roman"/>
                <w:b/>
                <w:bCs/>
                <w:color w:val="000000"/>
                <w:szCs w:val="20"/>
              </w:rPr>
              <w:t>,</w:t>
            </w:r>
            <w:r w:rsidR="00846D36">
              <w:rPr>
                <w:rFonts w:eastAsia="Times New Roman" w:cs="Times New Roman"/>
                <w:b/>
                <w:bCs/>
                <w:color w:val="000000"/>
                <w:sz w:val="20"/>
                <w:szCs w:val="20"/>
              </w:rPr>
              <w:t>77</w:t>
            </w:r>
          </w:p>
        </w:tc>
      </w:tr>
    </w:tbl>
    <w:p w14:paraId="1733FBBA" w14:textId="4E2D7737" w:rsidR="00AF3A19" w:rsidRDefault="00AF3A19" w:rsidP="007F021D">
      <w:pPr>
        <w:spacing w:before="240" w:line="276" w:lineRule="auto"/>
        <w:rPr>
          <w:sz w:val="22"/>
        </w:rPr>
      </w:pPr>
      <w:r w:rsidRPr="00147D71">
        <w:rPr>
          <w:b/>
          <w:bCs/>
          <w:sz w:val="22"/>
        </w:rPr>
        <w:t>Autores:</w:t>
      </w:r>
      <w:r w:rsidRPr="00147D71">
        <w:rPr>
          <w:sz w:val="22"/>
        </w:rPr>
        <w:t xml:space="preserve"> Navarrete Jéssica y Loza Reynaldo</w:t>
      </w:r>
    </w:p>
    <w:p w14:paraId="41435598" w14:textId="77777777" w:rsidR="007F021D" w:rsidRDefault="007F021D" w:rsidP="007F021D">
      <w:pPr>
        <w:spacing w:before="240" w:line="276" w:lineRule="auto"/>
        <w:rPr>
          <w:sz w:val="22"/>
        </w:rPr>
      </w:pPr>
    </w:p>
    <w:p w14:paraId="21A229D1" w14:textId="67E9288F" w:rsidR="00350332" w:rsidRDefault="00350332" w:rsidP="00155417">
      <w:pPr>
        <w:pStyle w:val="Ttulo2"/>
        <w:spacing w:after="240"/>
      </w:pPr>
      <w:bookmarkStart w:id="114" w:name="_Toc95402181"/>
      <w:r>
        <w:t>Presupuesto de Costos y Gastos Totales</w:t>
      </w:r>
      <w:bookmarkEnd w:id="114"/>
    </w:p>
    <w:p w14:paraId="08C300D1" w14:textId="0782F65D" w:rsidR="00155417" w:rsidRDefault="00155417" w:rsidP="00155417">
      <w:pPr>
        <w:spacing w:before="40" w:after="240"/>
      </w:pPr>
      <w:r>
        <w:t xml:space="preserve">El correcto funcionamiento de un emprendimiento, para que se consolide como una </w:t>
      </w:r>
      <w:r w:rsidR="00916F08">
        <w:t>empresa</w:t>
      </w:r>
      <w:r>
        <w:t xml:space="preserve"> de renombre, necesita que el presupuesto tanto de costos como de gastos esté </w:t>
      </w:r>
      <w:r w:rsidR="00916F08">
        <w:t>detenidamente</w:t>
      </w:r>
      <w:r>
        <w:t xml:space="preserve"> detallado, así, la información que estas puedan generar</w:t>
      </w:r>
      <w:r w:rsidR="00916F08">
        <w:t xml:space="preserve"> permite a nivel contable, la presentación de reportes que resultan ser imprescindibles al momento de inventariar todo el aparataje presupuestado, y a su vez, estar preparados ante posibles </w:t>
      </w:r>
      <w:r w:rsidR="00403ADE">
        <w:t>pérdidas</w:t>
      </w:r>
      <w:r w:rsidR="00916F08">
        <w:t xml:space="preserve"> y/o utilidades dentro de un periodo determinado. </w:t>
      </w:r>
      <w:sdt>
        <w:sdtPr>
          <w:id w:val="-2125453135"/>
          <w:citation/>
        </w:sdtPr>
        <w:sdtEndPr/>
        <w:sdtContent>
          <w:r w:rsidR="00916F08">
            <w:fldChar w:fldCharType="begin"/>
          </w:r>
          <w:r w:rsidR="00916F08">
            <w:rPr>
              <w:lang w:val="es-ES"/>
            </w:rPr>
            <w:instrText xml:space="preserve"> CITATION Ama20 \l 3082 </w:instrText>
          </w:r>
          <w:r w:rsidR="00916F08">
            <w:fldChar w:fldCharType="separate"/>
          </w:r>
          <w:r w:rsidR="00102854">
            <w:rPr>
              <w:noProof/>
              <w:lang w:val="es-ES"/>
            </w:rPr>
            <w:t>(Amaya, 2020)</w:t>
          </w:r>
          <w:r w:rsidR="00916F08">
            <w:fldChar w:fldCharType="end"/>
          </w:r>
        </w:sdtContent>
      </w:sdt>
    </w:p>
    <w:p w14:paraId="5CB56F9B" w14:textId="57E132EA" w:rsidR="00916F08" w:rsidRDefault="00916F08" w:rsidP="00916F08">
      <w:pPr>
        <w:spacing w:before="40" w:after="240"/>
      </w:pPr>
      <w:r>
        <w:t>Para la</w:t>
      </w:r>
      <w:r w:rsidR="00A30A33">
        <w:t xml:space="preserve"> elaboración de </w:t>
      </w:r>
      <w:r w:rsidR="00A30A33">
        <w:rPr>
          <w:rFonts w:cs="Times New Roman"/>
          <w:szCs w:val="24"/>
        </w:rPr>
        <w:t>café liofilizado “Coffee Finca”</w:t>
      </w:r>
      <w:r>
        <w:t>, se considerará costos de producción, los gastos administrativos o de administración, gastos de ventas y los gastos financieros, los cuales se determinan a continuación.</w:t>
      </w:r>
    </w:p>
    <w:p w14:paraId="281D8F0E" w14:textId="00D4390E" w:rsidR="000F3E09" w:rsidRDefault="000F3E09" w:rsidP="00882735">
      <w:pPr>
        <w:pStyle w:val="Tablas"/>
      </w:pPr>
      <w:bookmarkStart w:id="115" w:name="_Toc92675397"/>
      <w:r>
        <w:t>Costos y Gastos totales</w:t>
      </w:r>
      <w:bookmarkEnd w:id="115"/>
    </w:p>
    <w:tbl>
      <w:tblPr>
        <w:tblW w:w="5000" w:type="pct"/>
        <w:tblCellMar>
          <w:left w:w="70" w:type="dxa"/>
          <w:right w:w="70" w:type="dxa"/>
        </w:tblCellMar>
        <w:tblLook w:val="04A0" w:firstRow="1" w:lastRow="0" w:firstColumn="1" w:lastColumn="0" w:noHBand="0" w:noVBand="1"/>
      </w:tblPr>
      <w:tblGrid>
        <w:gridCol w:w="4107"/>
        <w:gridCol w:w="4919"/>
      </w:tblGrid>
      <w:tr w:rsidR="000F3E09" w:rsidRPr="00BD1C8C" w14:paraId="09440B8D" w14:textId="77777777" w:rsidTr="00E93137">
        <w:trPr>
          <w:trHeight w:val="397"/>
        </w:trPr>
        <w:tc>
          <w:tcPr>
            <w:tcW w:w="2275" w:type="pct"/>
            <w:tcBorders>
              <w:top w:val="single" w:sz="4" w:space="0" w:color="auto"/>
              <w:left w:val="nil"/>
              <w:bottom w:val="single" w:sz="4" w:space="0" w:color="auto"/>
              <w:right w:val="nil"/>
            </w:tcBorders>
            <w:noWrap/>
            <w:vAlign w:val="center"/>
            <w:hideMark/>
          </w:tcPr>
          <w:p w14:paraId="1105D3FA" w14:textId="77777777" w:rsidR="000F3E09" w:rsidRPr="00BD1C8C" w:rsidRDefault="000F3E09" w:rsidP="00E93137">
            <w:pPr>
              <w:spacing w:after="0" w:line="276" w:lineRule="auto"/>
              <w:ind w:firstLine="0"/>
              <w:jc w:val="center"/>
              <w:rPr>
                <w:b/>
                <w:bCs/>
              </w:rPr>
            </w:pPr>
            <w:r w:rsidRPr="00BD1C8C">
              <w:rPr>
                <w:b/>
                <w:bCs/>
              </w:rPr>
              <w:t>DENOMINACIÓN</w:t>
            </w:r>
          </w:p>
        </w:tc>
        <w:tc>
          <w:tcPr>
            <w:tcW w:w="2725" w:type="pct"/>
            <w:tcBorders>
              <w:top w:val="single" w:sz="4" w:space="0" w:color="auto"/>
              <w:left w:val="nil"/>
              <w:bottom w:val="single" w:sz="4" w:space="0" w:color="auto"/>
              <w:right w:val="nil"/>
            </w:tcBorders>
            <w:noWrap/>
            <w:vAlign w:val="center"/>
            <w:hideMark/>
          </w:tcPr>
          <w:p w14:paraId="27A1E7BD" w14:textId="77777777" w:rsidR="000F3E09" w:rsidRPr="00BD1C8C" w:rsidRDefault="000F3E09" w:rsidP="00E93137">
            <w:pPr>
              <w:spacing w:after="0" w:line="276" w:lineRule="auto"/>
              <w:ind w:firstLine="0"/>
              <w:jc w:val="center"/>
              <w:rPr>
                <w:b/>
                <w:bCs/>
              </w:rPr>
            </w:pPr>
            <w:r w:rsidRPr="00BD1C8C">
              <w:rPr>
                <w:b/>
                <w:bCs/>
              </w:rPr>
              <w:t>VALOR</w:t>
            </w:r>
            <w:r>
              <w:rPr>
                <w:b/>
                <w:bCs/>
              </w:rPr>
              <w:t xml:space="preserve"> EN DÓLARES</w:t>
            </w:r>
          </w:p>
        </w:tc>
      </w:tr>
      <w:tr w:rsidR="000F3E09" w:rsidRPr="00BD1C8C" w14:paraId="4751B8C2" w14:textId="77777777" w:rsidTr="00E93137">
        <w:trPr>
          <w:trHeight w:val="397"/>
        </w:trPr>
        <w:tc>
          <w:tcPr>
            <w:tcW w:w="2275" w:type="pct"/>
            <w:tcBorders>
              <w:top w:val="single" w:sz="4" w:space="0" w:color="auto"/>
              <w:left w:val="nil"/>
              <w:bottom w:val="single" w:sz="4" w:space="0" w:color="auto"/>
              <w:right w:val="nil"/>
            </w:tcBorders>
            <w:noWrap/>
            <w:vAlign w:val="center"/>
            <w:hideMark/>
          </w:tcPr>
          <w:p w14:paraId="127BDFCD" w14:textId="0C52F775" w:rsidR="000F3E09" w:rsidRPr="00BD1C8C" w:rsidRDefault="000F3E09" w:rsidP="00E93137">
            <w:pPr>
              <w:spacing w:after="0" w:line="276" w:lineRule="auto"/>
              <w:ind w:firstLine="0"/>
              <w:jc w:val="center"/>
            </w:pPr>
            <w:r>
              <w:t xml:space="preserve">Costos de </w:t>
            </w:r>
            <w:r w:rsidR="00EE331C">
              <w:t>producción</w:t>
            </w:r>
          </w:p>
        </w:tc>
        <w:tc>
          <w:tcPr>
            <w:tcW w:w="2725" w:type="pct"/>
            <w:tcBorders>
              <w:top w:val="single" w:sz="4" w:space="0" w:color="auto"/>
              <w:left w:val="nil"/>
              <w:bottom w:val="single" w:sz="4" w:space="0" w:color="auto"/>
              <w:right w:val="nil"/>
            </w:tcBorders>
            <w:noWrap/>
            <w:vAlign w:val="center"/>
            <w:hideMark/>
          </w:tcPr>
          <w:p w14:paraId="354586D0" w14:textId="08F8EC14" w:rsidR="000F3E09" w:rsidRPr="00E1294E" w:rsidRDefault="00E1294E" w:rsidP="00E93137">
            <w:pPr>
              <w:spacing w:after="0" w:line="276" w:lineRule="auto"/>
              <w:ind w:right="2006" w:firstLine="0"/>
              <w:jc w:val="right"/>
              <w:rPr>
                <w:highlight w:val="yellow"/>
              </w:rPr>
            </w:pPr>
            <w:r w:rsidRPr="00E1294E">
              <w:rPr>
                <w:bCs/>
              </w:rPr>
              <w:t>39.501,</w:t>
            </w:r>
            <w:r w:rsidRPr="00E1294E">
              <w:rPr>
                <w:bCs/>
                <w:sz w:val="20"/>
              </w:rPr>
              <w:t>77</w:t>
            </w:r>
          </w:p>
        </w:tc>
      </w:tr>
      <w:tr w:rsidR="00E93137" w:rsidRPr="00BD1C8C" w14:paraId="6CA22B2C" w14:textId="77777777" w:rsidTr="00E93137">
        <w:trPr>
          <w:trHeight w:val="397"/>
        </w:trPr>
        <w:tc>
          <w:tcPr>
            <w:tcW w:w="2275" w:type="pct"/>
            <w:tcBorders>
              <w:top w:val="single" w:sz="4" w:space="0" w:color="auto"/>
              <w:left w:val="nil"/>
              <w:bottom w:val="single" w:sz="4" w:space="0" w:color="auto"/>
              <w:right w:val="nil"/>
            </w:tcBorders>
            <w:noWrap/>
            <w:vAlign w:val="center"/>
            <w:hideMark/>
          </w:tcPr>
          <w:p w14:paraId="2529CED8" w14:textId="6C8BC4DE" w:rsidR="00E93137" w:rsidRPr="00BD1C8C" w:rsidRDefault="00E93137" w:rsidP="00E93137">
            <w:pPr>
              <w:spacing w:after="0" w:line="276" w:lineRule="auto"/>
              <w:ind w:firstLine="0"/>
              <w:jc w:val="center"/>
            </w:pPr>
            <w:r>
              <w:t>Gastos de administración</w:t>
            </w:r>
          </w:p>
        </w:tc>
        <w:tc>
          <w:tcPr>
            <w:tcW w:w="2725" w:type="pct"/>
            <w:tcBorders>
              <w:top w:val="single" w:sz="4" w:space="0" w:color="auto"/>
              <w:left w:val="nil"/>
              <w:bottom w:val="single" w:sz="4" w:space="0" w:color="auto"/>
              <w:right w:val="nil"/>
            </w:tcBorders>
            <w:noWrap/>
            <w:vAlign w:val="center"/>
            <w:hideMark/>
          </w:tcPr>
          <w:p w14:paraId="4FF106E4" w14:textId="5EA052B4" w:rsidR="00E93137" w:rsidRPr="000F3E09" w:rsidRDefault="00E93137" w:rsidP="00E93137">
            <w:pPr>
              <w:spacing w:after="0" w:line="276" w:lineRule="auto"/>
              <w:ind w:right="2006" w:firstLine="0"/>
              <w:jc w:val="right"/>
              <w:rPr>
                <w:highlight w:val="yellow"/>
              </w:rPr>
            </w:pPr>
            <w:r w:rsidRPr="00156D4C">
              <w:rPr>
                <w:bCs/>
              </w:rPr>
              <w:t>11.479,</w:t>
            </w:r>
            <w:r w:rsidRPr="00156D4C">
              <w:rPr>
                <w:bCs/>
                <w:sz w:val="20"/>
              </w:rPr>
              <w:t>85</w:t>
            </w:r>
          </w:p>
        </w:tc>
      </w:tr>
      <w:tr w:rsidR="00E93137" w:rsidRPr="00BD1C8C" w14:paraId="2A153C68" w14:textId="77777777" w:rsidTr="000F3E09">
        <w:trPr>
          <w:trHeight w:val="397"/>
        </w:trPr>
        <w:tc>
          <w:tcPr>
            <w:tcW w:w="2275" w:type="pct"/>
            <w:tcBorders>
              <w:top w:val="single" w:sz="4" w:space="0" w:color="auto"/>
              <w:left w:val="nil"/>
              <w:bottom w:val="single" w:sz="4" w:space="0" w:color="auto"/>
              <w:right w:val="nil"/>
            </w:tcBorders>
            <w:noWrap/>
            <w:vAlign w:val="center"/>
          </w:tcPr>
          <w:p w14:paraId="245F28BA" w14:textId="2BBB5E20" w:rsidR="00E93137" w:rsidRPr="00BD1C8C" w:rsidRDefault="00E93137" w:rsidP="00E93137">
            <w:pPr>
              <w:spacing w:after="0" w:line="276" w:lineRule="auto"/>
              <w:ind w:firstLine="0"/>
              <w:jc w:val="center"/>
            </w:pPr>
            <w:r>
              <w:t>Gastos de ventas</w:t>
            </w:r>
          </w:p>
        </w:tc>
        <w:tc>
          <w:tcPr>
            <w:tcW w:w="2725" w:type="pct"/>
            <w:tcBorders>
              <w:top w:val="single" w:sz="4" w:space="0" w:color="auto"/>
              <w:left w:val="nil"/>
              <w:bottom w:val="single" w:sz="4" w:space="0" w:color="auto"/>
              <w:right w:val="nil"/>
            </w:tcBorders>
            <w:noWrap/>
            <w:vAlign w:val="center"/>
            <w:hideMark/>
          </w:tcPr>
          <w:p w14:paraId="71AA3737" w14:textId="4E8FC9F6" w:rsidR="00E93137" w:rsidRPr="000F3E09" w:rsidRDefault="00E1294E" w:rsidP="00E93137">
            <w:pPr>
              <w:spacing w:after="0" w:line="276" w:lineRule="auto"/>
              <w:ind w:right="2006" w:firstLine="0"/>
              <w:jc w:val="right"/>
              <w:rPr>
                <w:highlight w:val="yellow"/>
              </w:rPr>
            </w:pPr>
            <w:r>
              <w:t>2</w:t>
            </w:r>
            <w:r w:rsidR="00E93137" w:rsidRPr="00CF060D">
              <w:t>.</w:t>
            </w:r>
            <w:r>
              <w:t>4</w:t>
            </w:r>
            <w:r w:rsidR="00E93137" w:rsidRPr="00CF060D">
              <w:t>00,</w:t>
            </w:r>
            <w:r w:rsidR="00E93137" w:rsidRPr="00CF060D">
              <w:rPr>
                <w:sz w:val="20"/>
              </w:rPr>
              <w:t>00</w:t>
            </w:r>
          </w:p>
        </w:tc>
      </w:tr>
      <w:tr w:rsidR="00E93137" w:rsidRPr="00BD1C8C" w14:paraId="7D5F5E04" w14:textId="77777777" w:rsidTr="000F3E09">
        <w:trPr>
          <w:trHeight w:val="397"/>
        </w:trPr>
        <w:tc>
          <w:tcPr>
            <w:tcW w:w="2275" w:type="pct"/>
            <w:tcBorders>
              <w:top w:val="single" w:sz="4" w:space="0" w:color="auto"/>
              <w:left w:val="nil"/>
              <w:bottom w:val="single" w:sz="4" w:space="0" w:color="auto"/>
              <w:right w:val="nil"/>
            </w:tcBorders>
            <w:noWrap/>
            <w:vAlign w:val="center"/>
          </w:tcPr>
          <w:p w14:paraId="0BBB2C57" w14:textId="1177E6CC" w:rsidR="00E93137" w:rsidRPr="00BD1C8C" w:rsidRDefault="00E93137" w:rsidP="00E93137">
            <w:pPr>
              <w:spacing w:after="0" w:line="276" w:lineRule="auto"/>
              <w:ind w:firstLine="0"/>
              <w:jc w:val="center"/>
              <w:rPr>
                <w:bCs/>
              </w:rPr>
            </w:pPr>
            <w:r>
              <w:rPr>
                <w:bCs/>
              </w:rPr>
              <w:t>Gastos financieros</w:t>
            </w:r>
          </w:p>
        </w:tc>
        <w:tc>
          <w:tcPr>
            <w:tcW w:w="2725" w:type="pct"/>
            <w:tcBorders>
              <w:top w:val="single" w:sz="4" w:space="0" w:color="auto"/>
              <w:left w:val="nil"/>
              <w:bottom w:val="single" w:sz="4" w:space="0" w:color="auto"/>
              <w:right w:val="nil"/>
            </w:tcBorders>
            <w:noWrap/>
            <w:vAlign w:val="center"/>
            <w:hideMark/>
          </w:tcPr>
          <w:p w14:paraId="26A0AED1" w14:textId="6B1AD458" w:rsidR="00E93137" w:rsidRPr="000F3E09" w:rsidRDefault="00D731B7" w:rsidP="00E93137">
            <w:pPr>
              <w:spacing w:after="0" w:line="276" w:lineRule="auto"/>
              <w:ind w:right="2006" w:firstLine="0"/>
              <w:jc w:val="right"/>
              <w:rPr>
                <w:highlight w:val="yellow"/>
              </w:rPr>
            </w:pPr>
            <w:r w:rsidRPr="00D731B7">
              <w:rPr>
                <w:rFonts w:eastAsia="Times New Roman" w:cs="Times New Roman"/>
                <w:lang w:eastAsia="es-EC"/>
              </w:rPr>
              <w:t>24.931,</w:t>
            </w:r>
            <w:r w:rsidRPr="00D731B7">
              <w:rPr>
                <w:rFonts w:eastAsia="Times New Roman" w:cs="Times New Roman"/>
                <w:sz w:val="20"/>
                <w:lang w:eastAsia="es-EC"/>
              </w:rPr>
              <w:t>21</w:t>
            </w:r>
          </w:p>
        </w:tc>
      </w:tr>
      <w:tr w:rsidR="000F3E09" w:rsidRPr="00BD1C8C" w14:paraId="39BC403E" w14:textId="77777777" w:rsidTr="00E93137">
        <w:trPr>
          <w:trHeight w:val="397"/>
        </w:trPr>
        <w:tc>
          <w:tcPr>
            <w:tcW w:w="2275" w:type="pct"/>
            <w:tcBorders>
              <w:top w:val="single" w:sz="4" w:space="0" w:color="auto"/>
              <w:left w:val="nil"/>
              <w:bottom w:val="single" w:sz="4" w:space="0" w:color="auto"/>
              <w:right w:val="nil"/>
            </w:tcBorders>
            <w:noWrap/>
            <w:vAlign w:val="center"/>
            <w:hideMark/>
          </w:tcPr>
          <w:p w14:paraId="1177D123" w14:textId="77777777" w:rsidR="000F3E09" w:rsidRPr="00BD1C8C" w:rsidRDefault="000F3E09" w:rsidP="00E93137">
            <w:pPr>
              <w:spacing w:after="0" w:line="276" w:lineRule="auto"/>
              <w:ind w:firstLine="0"/>
              <w:jc w:val="center"/>
              <w:rPr>
                <w:b/>
                <w:bCs/>
              </w:rPr>
            </w:pPr>
            <w:r w:rsidRPr="00BD1C8C">
              <w:rPr>
                <w:b/>
                <w:bCs/>
              </w:rPr>
              <w:t>TOTAL</w:t>
            </w:r>
          </w:p>
        </w:tc>
        <w:tc>
          <w:tcPr>
            <w:tcW w:w="2725" w:type="pct"/>
            <w:tcBorders>
              <w:top w:val="single" w:sz="4" w:space="0" w:color="auto"/>
              <w:left w:val="nil"/>
              <w:bottom w:val="single" w:sz="4" w:space="0" w:color="auto"/>
              <w:right w:val="nil"/>
            </w:tcBorders>
            <w:noWrap/>
            <w:vAlign w:val="center"/>
            <w:hideMark/>
          </w:tcPr>
          <w:p w14:paraId="3C9EF8D1" w14:textId="09173915" w:rsidR="000F3E09" w:rsidRPr="000F3E09" w:rsidRDefault="00D731B7" w:rsidP="00E93137">
            <w:pPr>
              <w:spacing w:after="0" w:line="276" w:lineRule="auto"/>
              <w:ind w:right="2006" w:firstLine="0"/>
              <w:jc w:val="right"/>
              <w:rPr>
                <w:b/>
                <w:bCs/>
                <w:highlight w:val="yellow"/>
              </w:rPr>
            </w:pPr>
            <w:r>
              <w:rPr>
                <w:b/>
                <w:bCs/>
              </w:rPr>
              <w:t>78.312</w:t>
            </w:r>
            <w:r w:rsidRPr="00E93137">
              <w:rPr>
                <w:b/>
                <w:bCs/>
              </w:rPr>
              <w:t>,</w:t>
            </w:r>
            <w:r>
              <w:rPr>
                <w:b/>
                <w:bCs/>
                <w:sz w:val="20"/>
              </w:rPr>
              <w:t>83</w:t>
            </w:r>
          </w:p>
        </w:tc>
      </w:tr>
    </w:tbl>
    <w:p w14:paraId="05F96DF5" w14:textId="77777777" w:rsidR="000F3E09" w:rsidRPr="00BD1C8C" w:rsidRDefault="000F3E09" w:rsidP="000F3E09">
      <w:pPr>
        <w:spacing w:before="240" w:after="240"/>
        <w:rPr>
          <w:lang w:val="pt-BR"/>
        </w:rPr>
      </w:pPr>
      <w:r w:rsidRPr="00147D71">
        <w:rPr>
          <w:b/>
          <w:bCs/>
          <w:sz w:val="22"/>
        </w:rPr>
        <w:t>Autores:</w:t>
      </w:r>
      <w:r w:rsidRPr="00147D71">
        <w:rPr>
          <w:sz w:val="22"/>
        </w:rPr>
        <w:t xml:space="preserve"> Navarrete Jéssica y Loza Reynaldo</w:t>
      </w:r>
    </w:p>
    <w:p w14:paraId="122AA14F" w14:textId="509E50DF" w:rsidR="006B0A7D" w:rsidRDefault="006B0A7D" w:rsidP="000F3E09">
      <w:pPr>
        <w:pStyle w:val="Ttulo3"/>
        <w:spacing w:after="240"/>
      </w:pPr>
      <w:bookmarkStart w:id="116" w:name="_Toc95402182"/>
      <w:r>
        <w:t>Costos de Producción</w:t>
      </w:r>
      <w:bookmarkEnd w:id="116"/>
    </w:p>
    <w:p w14:paraId="6E40FF0D" w14:textId="13DD555A" w:rsidR="000F3E09" w:rsidRDefault="000F3E09" w:rsidP="000F3E09">
      <w:pPr>
        <w:spacing w:before="40" w:after="240"/>
      </w:pPr>
      <w:r>
        <w:t xml:space="preserve">Los costos de producción, o de operación como también se les conoce, representan a los gastos que se hacen necesarios para mantener un emprendimiento o proyecto como tal, estos, están en función de la línea de procesamiento. En compañías de inicio, la diferencia entre </w:t>
      </w:r>
      <w:r>
        <w:lastRenderedPageBreak/>
        <w:t>ingreso, sean por ventas u otras entradas, y el costo de producción representa el beneficio bruto que esta orig</w:t>
      </w:r>
      <w:r w:rsidR="007B74BC">
        <w:t>i</w:t>
      </w:r>
      <w:r>
        <w:t>na</w:t>
      </w:r>
      <w:r w:rsidR="007B74BC">
        <w:t xml:space="preserve">. </w:t>
      </w:r>
      <w:sdt>
        <w:sdtPr>
          <w:id w:val="-1703704735"/>
          <w:citation/>
        </w:sdtPr>
        <w:sdtEndPr/>
        <w:sdtContent>
          <w:r w:rsidR="007B74BC">
            <w:fldChar w:fldCharType="begin"/>
          </w:r>
          <w:r w:rsidR="007B74BC">
            <w:rPr>
              <w:lang w:val="es-ES"/>
            </w:rPr>
            <w:instrText xml:space="preserve"> CITATION Zug20 \l 3082 </w:instrText>
          </w:r>
          <w:r w:rsidR="007B74BC">
            <w:fldChar w:fldCharType="separate"/>
          </w:r>
          <w:r w:rsidR="00102854">
            <w:rPr>
              <w:noProof/>
              <w:lang w:val="es-ES"/>
            </w:rPr>
            <w:t>(Zugarramurdi &amp; Parín, 2020)</w:t>
          </w:r>
          <w:r w:rsidR="007B74BC">
            <w:fldChar w:fldCharType="end"/>
          </w:r>
        </w:sdtContent>
      </w:sdt>
    </w:p>
    <w:p w14:paraId="3E641B4A" w14:textId="0CE213C8" w:rsidR="000F3E09" w:rsidRDefault="007B74BC" w:rsidP="000F3E09">
      <w:pPr>
        <w:spacing w:before="40" w:after="240"/>
      </w:pPr>
      <w:r>
        <w:t>Lo anterior, indica que el destino económico empresarial se asocia con el ingreso obtenido y el costo de producción de los bienes que se han vendido. El ingreso por otra parte, y en particular el de ventas, se asocia al sector de la comercialización empresarial, con esto, el costo de producción está estrechamente ligado con el área tecnológica según las tendencias de consumo que año a año vienen variando.</w:t>
      </w:r>
    </w:p>
    <w:p w14:paraId="57241948" w14:textId="404D38F6" w:rsidR="00CE3BB1" w:rsidRPr="00CE3BB1" w:rsidRDefault="00CE3BB1" w:rsidP="00CE3BB1">
      <w:pPr>
        <w:spacing w:before="40" w:after="240"/>
        <w:rPr>
          <w:lang w:val="es-ES"/>
        </w:rPr>
      </w:pPr>
      <w:r>
        <w:rPr>
          <w:lang w:val="es-ES"/>
        </w:rPr>
        <w:t>La determinación de los Costos de producción vienen dados con la siguiente fórmula, tomando en cuenta que los Gastos de producción en algunos casos es representado por insumos, así:</w:t>
      </w:r>
    </w:p>
    <w:p w14:paraId="2FC7894A" w14:textId="61016AE0" w:rsidR="00CE3BB1" w:rsidRPr="00CE3BB1" w:rsidRDefault="00CE3BB1" w:rsidP="00CE3BB1">
      <w:pPr>
        <w:spacing w:before="40" w:after="240"/>
        <w:ind w:left="707"/>
        <w:rPr>
          <w:lang w:val="en-US"/>
        </w:rPr>
      </w:pPr>
      <m:oMathPara>
        <m:oMathParaPr>
          <m:jc m:val="left"/>
        </m:oMathParaPr>
        <m:oMath>
          <m:r>
            <w:rPr>
              <w:rFonts w:ascii="Cambria Math" w:hAnsi="Cambria Math"/>
              <w:lang w:val="en-US"/>
            </w:rPr>
            <m:t>Cp= MP + MOD + GP</m:t>
          </m:r>
        </m:oMath>
      </m:oMathPara>
    </w:p>
    <w:p w14:paraId="7199AF8F" w14:textId="0BBA8E2D" w:rsidR="00CE3BB1" w:rsidRPr="00CE3BB1" w:rsidRDefault="00CE3BB1" w:rsidP="00CE3BB1">
      <w:pPr>
        <w:spacing w:before="40" w:after="240"/>
        <w:ind w:left="707"/>
        <w:rPr>
          <w:lang w:val="es-ES"/>
        </w:rPr>
      </w:pPr>
      <m:oMathPara>
        <m:oMathParaPr>
          <m:jc m:val="left"/>
        </m:oMathParaPr>
        <m:oMath>
          <m:r>
            <w:rPr>
              <w:rFonts w:ascii="Cambria Math" w:hAnsi="Cambria Math"/>
              <w:lang w:val="es-ES"/>
            </w:rPr>
            <m:t xml:space="preserve">Cp= Costo de producción </m:t>
          </m:r>
        </m:oMath>
      </m:oMathPara>
    </w:p>
    <w:p w14:paraId="2FF1026D" w14:textId="38C77F01" w:rsidR="00CE3BB1" w:rsidRPr="00CE3BB1" w:rsidRDefault="00CE3BB1" w:rsidP="00CE3BB1">
      <w:pPr>
        <w:spacing w:before="40" w:after="240"/>
        <w:ind w:left="707"/>
        <w:rPr>
          <w:rFonts w:ascii="Cambria Math" w:hAnsi="Cambria Math"/>
          <w:lang w:val="es-ES"/>
          <w:oMath/>
        </w:rPr>
      </w:pPr>
      <m:oMathPara>
        <m:oMathParaPr>
          <m:jc m:val="left"/>
        </m:oMathParaPr>
        <m:oMath>
          <m:r>
            <w:rPr>
              <w:rFonts w:ascii="Cambria Math" w:hAnsi="Cambria Math"/>
              <w:lang w:val="es-ES"/>
            </w:rPr>
            <m:t>MP = Materia Prima</m:t>
          </m:r>
        </m:oMath>
      </m:oMathPara>
    </w:p>
    <w:p w14:paraId="4BF6E4A4" w14:textId="781CD720" w:rsidR="00CE3BB1" w:rsidRPr="00CE3BB1" w:rsidRDefault="00CE3BB1" w:rsidP="00CE3BB1">
      <w:pPr>
        <w:spacing w:before="40" w:after="240"/>
        <w:ind w:left="707"/>
        <w:rPr>
          <w:rFonts w:ascii="Cambria Math" w:hAnsi="Cambria Math"/>
          <w:lang w:val="es-ES"/>
          <w:oMath/>
        </w:rPr>
      </w:pPr>
      <m:oMathPara>
        <m:oMathParaPr>
          <m:jc m:val="left"/>
        </m:oMathParaPr>
        <m:oMath>
          <m:r>
            <w:rPr>
              <w:rFonts w:ascii="Cambria Math" w:hAnsi="Cambria Math"/>
              <w:lang w:val="es-ES"/>
            </w:rPr>
            <m:t xml:space="preserve">MOD = Mano de obra directa </m:t>
          </m:r>
        </m:oMath>
      </m:oMathPara>
    </w:p>
    <w:p w14:paraId="59AE47A3" w14:textId="14706402" w:rsidR="00CE3BB1" w:rsidRPr="00CE3BB1" w:rsidRDefault="00CE3BB1" w:rsidP="00CE3BB1">
      <w:pPr>
        <w:spacing w:before="40" w:after="240"/>
        <w:ind w:left="707"/>
        <w:rPr>
          <w:rFonts w:ascii="Cambria Math" w:hAnsi="Cambria Math"/>
          <w:lang w:val="es-ES"/>
          <w:oMath/>
        </w:rPr>
      </w:pPr>
      <m:oMathPara>
        <m:oMathParaPr>
          <m:jc m:val="left"/>
        </m:oMathParaPr>
        <m:oMath>
          <m:r>
            <w:rPr>
              <w:rFonts w:ascii="Cambria Math" w:hAnsi="Cambria Math"/>
              <w:lang w:val="es-ES"/>
            </w:rPr>
            <m:t>GP = Gastos de producción</m:t>
          </m:r>
        </m:oMath>
      </m:oMathPara>
    </w:p>
    <w:p w14:paraId="0DFF0CD0" w14:textId="5A92AB19" w:rsidR="00CE3BB1" w:rsidRDefault="00CE3BB1" w:rsidP="00CE3BB1">
      <w:pPr>
        <w:spacing w:before="40" w:after="240"/>
        <w:rPr>
          <w:lang w:val="es-ES"/>
        </w:rPr>
      </w:pPr>
      <w:r>
        <w:rPr>
          <w:lang w:val="es-ES"/>
        </w:rPr>
        <w:t>Usando la fórmula descrita en la producción de café liofilizado, se tiene los siguientes valores:</w:t>
      </w:r>
    </w:p>
    <w:p w14:paraId="7259A53F" w14:textId="01EE2B91" w:rsidR="00CE3BB1" w:rsidRDefault="00CE3BB1" w:rsidP="00882735">
      <w:pPr>
        <w:pStyle w:val="Tablas"/>
      </w:pPr>
      <w:bookmarkStart w:id="117" w:name="_Toc92675398"/>
      <w:r>
        <w:t xml:space="preserve">Costos </w:t>
      </w:r>
      <w:r w:rsidR="002B364E">
        <w:t>de producción</w:t>
      </w:r>
      <w:bookmarkEnd w:id="117"/>
    </w:p>
    <w:tbl>
      <w:tblPr>
        <w:tblW w:w="5000" w:type="pct"/>
        <w:tblCellMar>
          <w:left w:w="70" w:type="dxa"/>
          <w:right w:w="70" w:type="dxa"/>
        </w:tblCellMar>
        <w:tblLook w:val="04A0" w:firstRow="1" w:lastRow="0" w:firstColumn="1" w:lastColumn="0" w:noHBand="0" w:noVBand="1"/>
      </w:tblPr>
      <w:tblGrid>
        <w:gridCol w:w="4186"/>
        <w:gridCol w:w="4840"/>
      </w:tblGrid>
      <w:tr w:rsidR="00CE3BB1" w:rsidRPr="00BD1C8C" w14:paraId="7E80A624"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742547DC" w14:textId="77777777" w:rsidR="00CE3BB1" w:rsidRPr="00BD1C8C" w:rsidRDefault="00CE3BB1" w:rsidP="00E93137">
            <w:pPr>
              <w:spacing w:after="0" w:line="276" w:lineRule="auto"/>
              <w:ind w:firstLine="0"/>
              <w:jc w:val="center"/>
              <w:rPr>
                <w:b/>
                <w:bCs/>
              </w:rPr>
            </w:pPr>
            <w:r w:rsidRPr="00BD1C8C">
              <w:rPr>
                <w:b/>
                <w:bCs/>
              </w:rPr>
              <w:t>DENOMINACIÓN</w:t>
            </w:r>
          </w:p>
        </w:tc>
        <w:tc>
          <w:tcPr>
            <w:tcW w:w="2681" w:type="pct"/>
            <w:tcBorders>
              <w:top w:val="single" w:sz="4" w:space="0" w:color="auto"/>
              <w:left w:val="nil"/>
              <w:bottom w:val="single" w:sz="4" w:space="0" w:color="auto"/>
              <w:right w:val="nil"/>
            </w:tcBorders>
            <w:noWrap/>
            <w:vAlign w:val="center"/>
            <w:hideMark/>
          </w:tcPr>
          <w:p w14:paraId="5542CB5E" w14:textId="77777777" w:rsidR="00CE3BB1" w:rsidRPr="00BD1C8C" w:rsidRDefault="00CE3BB1" w:rsidP="00AB3E1C">
            <w:pPr>
              <w:spacing w:after="0" w:line="276" w:lineRule="auto"/>
              <w:ind w:right="588" w:firstLine="0"/>
              <w:jc w:val="center"/>
              <w:rPr>
                <w:b/>
                <w:bCs/>
              </w:rPr>
            </w:pPr>
            <w:r w:rsidRPr="00BD1C8C">
              <w:rPr>
                <w:b/>
                <w:bCs/>
              </w:rPr>
              <w:t>VALOR</w:t>
            </w:r>
            <w:r>
              <w:rPr>
                <w:b/>
                <w:bCs/>
              </w:rPr>
              <w:t xml:space="preserve"> EN DÓLARES</w:t>
            </w:r>
          </w:p>
        </w:tc>
      </w:tr>
      <w:tr w:rsidR="00CE3BB1" w:rsidRPr="00BD1C8C" w14:paraId="68C0569D"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2872C0D8" w14:textId="7CF237A0" w:rsidR="00CE3BB1" w:rsidRPr="00BD1C8C" w:rsidRDefault="00EE331C" w:rsidP="00E93137">
            <w:pPr>
              <w:spacing w:after="0" w:line="276" w:lineRule="auto"/>
              <w:ind w:firstLine="0"/>
              <w:jc w:val="center"/>
            </w:pPr>
            <w:r>
              <w:t>Materiales directos</w:t>
            </w:r>
          </w:p>
        </w:tc>
        <w:tc>
          <w:tcPr>
            <w:tcW w:w="2681" w:type="pct"/>
            <w:tcBorders>
              <w:top w:val="single" w:sz="4" w:space="0" w:color="auto"/>
              <w:left w:val="nil"/>
              <w:bottom w:val="single" w:sz="4" w:space="0" w:color="auto"/>
              <w:right w:val="nil"/>
            </w:tcBorders>
            <w:noWrap/>
            <w:vAlign w:val="center"/>
            <w:hideMark/>
          </w:tcPr>
          <w:p w14:paraId="555CEB6B" w14:textId="5AAE2C63" w:rsidR="00CE3BB1" w:rsidRPr="00933C01" w:rsidRDefault="00933C01" w:rsidP="00E93137">
            <w:pPr>
              <w:spacing w:after="0" w:line="276" w:lineRule="auto"/>
              <w:ind w:right="2006" w:firstLine="0"/>
              <w:jc w:val="right"/>
              <w:rPr>
                <w:highlight w:val="yellow"/>
              </w:rPr>
            </w:pPr>
            <w:r w:rsidRPr="00933C01">
              <w:t>7.503,</w:t>
            </w:r>
            <w:r w:rsidRPr="00933C01">
              <w:rPr>
                <w:sz w:val="20"/>
              </w:rPr>
              <w:t>27</w:t>
            </w:r>
          </w:p>
        </w:tc>
      </w:tr>
      <w:tr w:rsidR="00CE3BB1" w:rsidRPr="00BD1C8C" w14:paraId="5E721CBA"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35C7B0B5" w14:textId="789600B2" w:rsidR="00CE3BB1" w:rsidRPr="00BD1C8C" w:rsidRDefault="00EE331C" w:rsidP="00E93137">
            <w:pPr>
              <w:spacing w:after="0" w:line="276" w:lineRule="auto"/>
              <w:ind w:firstLine="0"/>
              <w:jc w:val="center"/>
            </w:pPr>
            <w:r>
              <w:t>Mano de obra directa</w:t>
            </w:r>
          </w:p>
        </w:tc>
        <w:tc>
          <w:tcPr>
            <w:tcW w:w="2681" w:type="pct"/>
            <w:tcBorders>
              <w:top w:val="single" w:sz="4" w:space="0" w:color="auto"/>
              <w:left w:val="nil"/>
              <w:bottom w:val="single" w:sz="4" w:space="0" w:color="auto"/>
              <w:right w:val="nil"/>
            </w:tcBorders>
            <w:noWrap/>
            <w:vAlign w:val="center"/>
            <w:hideMark/>
          </w:tcPr>
          <w:p w14:paraId="48D2EA44" w14:textId="736CCE5C" w:rsidR="00CE3BB1" w:rsidRPr="0057053C" w:rsidRDefault="00E1294E" w:rsidP="00E93137">
            <w:pPr>
              <w:spacing w:after="0" w:line="276" w:lineRule="auto"/>
              <w:ind w:right="2006" w:firstLine="0"/>
              <w:jc w:val="right"/>
              <w:rPr>
                <w:highlight w:val="yellow"/>
              </w:rPr>
            </w:pPr>
            <w:r>
              <w:t>20.400</w:t>
            </w:r>
            <w:r w:rsidR="0057053C" w:rsidRPr="0057053C">
              <w:t>,</w:t>
            </w:r>
            <w:r w:rsidR="0057053C" w:rsidRPr="0057053C">
              <w:rPr>
                <w:sz w:val="20"/>
              </w:rPr>
              <w:t>00</w:t>
            </w:r>
          </w:p>
        </w:tc>
      </w:tr>
      <w:tr w:rsidR="0057053C" w:rsidRPr="00BD1C8C" w14:paraId="4EFC9AD0" w14:textId="77777777" w:rsidTr="00AB3E1C">
        <w:trPr>
          <w:trHeight w:val="397"/>
        </w:trPr>
        <w:tc>
          <w:tcPr>
            <w:tcW w:w="2319" w:type="pct"/>
            <w:tcBorders>
              <w:top w:val="single" w:sz="4" w:space="0" w:color="auto"/>
              <w:left w:val="nil"/>
              <w:bottom w:val="single" w:sz="4" w:space="0" w:color="auto"/>
              <w:right w:val="nil"/>
            </w:tcBorders>
            <w:noWrap/>
            <w:vAlign w:val="center"/>
          </w:tcPr>
          <w:p w14:paraId="5F6DA20A" w14:textId="4FB8E4EE" w:rsidR="0057053C" w:rsidRDefault="0057053C" w:rsidP="00E93137">
            <w:pPr>
              <w:spacing w:after="0" w:line="276" w:lineRule="auto"/>
              <w:ind w:firstLine="0"/>
              <w:jc w:val="center"/>
            </w:pPr>
            <w:r>
              <w:t>Materiales indirectos</w:t>
            </w:r>
          </w:p>
        </w:tc>
        <w:tc>
          <w:tcPr>
            <w:tcW w:w="2681" w:type="pct"/>
            <w:tcBorders>
              <w:top w:val="single" w:sz="4" w:space="0" w:color="auto"/>
              <w:left w:val="nil"/>
              <w:bottom w:val="single" w:sz="4" w:space="0" w:color="auto"/>
              <w:right w:val="nil"/>
            </w:tcBorders>
            <w:noWrap/>
            <w:vAlign w:val="center"/>
          </w:tcPr>
          <w:p w14:paraId="0BEE45E8" w14:textId="63298759" w:rsidR="0057053C" w:rsidRPr="00AE6E4A" w:rsidRDefault="00AE6E4A" w:rsidP="00E93137">
            <w:pPr>
              <w:spacing w:after="0" w:line="276" w:lineRule="auto"/>
              <w:ind w:right="2006" w:firstLine="0"/>
              <w:jc w:val="right"/>
            </w:pPr>
            <w:r w:rsidRPr="00AE6E4A">
              <w:t>5.998,</w:t>
            </w:r>
            <w:r w:rsidRPr="00AE6E4A">
              <w:rPr>
                <w:sz w:val="20"/>
              </w:rPr>
              <w:t>50</w:t>
            </w:r>
          </w:p>
        </w:tc>
      </w:tr>
      <w:tr w:rsidR="00CE3BB1" w:rsidRPr="00BD1C8C" w14:paraId="6B28BE1C" w14:textId="77777777" w:rsidTr="00AB3E1C">
        <w:trPr>
          <w:trHeight w:val="397"/>
        </w:trPr>
        <w:tc>
          <w:tcPr>
            <w:tcW w:w="2319" w:type="pct"/>
            <w:tcBorders>
              <w:top w:val="single" w:sz="4" w:space="0" w:color="auto"/>
              <w:left w:val="nil"/>
              <w:bottom w:val="single" w:sz="4" w:space="0" w:color="auto"/>
              <w:right w:val="nil"/>
            </w:tcBorders>
            <w:noWrap/>
            <w:vAlign w:val="center"/>
          </w:tcPr>
          <w:p w14:paraId="5AC4E63B" w14:textId="3C89CCCC" w:rsidR="00CE3BB1" w:rsidRPr="00BD1C8C" w:rsidRDefault="00EE331C" w:rsidP="00E93137">
            <w:pPr>
              <w:spacing w:after="0" w:line="276" w:lineRule="auto"/>
              <w:ind w:firstLine="0"/>
              <w:jc w:val="center"/>
            </w:pPr>
            <w:r>
              <w:t>Mano de obra indirecta</w:t>
            </w:r>
          </w:p>
        </w:tc>
        <w:tc>
          <w:tcPr>
            <w:tcW w:w="2681" w:type="pct"/>
            <w:tcBorders>
              <w:top w:val="single" w:sz="4" w:space="0" w:color="auto"/>
              <w:left w:val="nil"/>
              <w:bottom w:val="single" w:sz="4" w:space="0" w:color="auto"/>
              <w:right w:val="nil"/>
            </w:tcBorders>
            <w:noWrap/>
            <w:vAlign w:val="center"/>
            <w:hideMark/>
          </w:tcPr>
          <w:p w14:paraId="4EC15D65" w14:textId="2636E0C4" w:rsidR="00CE3BB1" w:rsidRPr="000F3E09" w:rsidRDefault="00AE6E4A" w:rsidP="00E93137">
            <w:pPr>
              <w:spacing w:after="0" w:line="276" w:lineRule="auto"/>
              <w:ind w:right="2006" w:firstLine="0"/>
              <w:jc w:val="right"/>
              <w:rPr>
                <w:highlight w:val="yellow"/>
              </w:rPr>
            </w:pPr>
            <w:r w:rsidRPr="00AE6E4A">
              <w:t>5.100</w:t>
            </w:r>
            <w:r w:rsidR="00CE3BB1" w:rsidRPr="00AE6E4A">
              <w:t>,</w:t>
            </w:r>
            <w:r w:rsidR="00CE3BB1" w:rsidRPr="00AE6E4A">
              <w:rPr>
                <w:sz w:val="20"/>
              </w:rPr>
              <w:t>00</w:t>
            </w:r>
          </w:p>
        </w:tc>
      </w:tr>
      <w:tr w:rsidR="00CE3BB1" w:rsidRPr="00BD1C8C" w14:paraId="30E3330E" w14:textId="77777777" w:rsidTr="00AB3E1C">
        <w:trPr>
          <w:trHeight w:val="397"/>
        </w:trPr>
        <w:tc>
          <w:tcPr>
            <w:tcW w:w="2319" w:type="pct"/>
            <w:tcBorders>
              <w:top w:val="single" w:sz="4" w:space="0" w:color="auto"/>
              <w:left w:val="nil"/>
              <w:bottom w:val="single" w:sz="4" w:space="0" w:color="auto"/>
              <w:right w:val="nil"/>
            </w:tcBorders>
            <w:noWrap/>
            <w:vAlign w:val="center"/>
          </w:tcPr>
          <w:p w14:paraId="151230E2" w14:textId="4C2D478F" w:rsidR="00CE3BB1" w:rsidRPr="00BD1C8C" w:rsidRDefault="00EE331C" w:rsidP="00E93137">
            <w:pPr>
              <w:spacing w:after="0" w:line="276" w:lineRule="auto"/>
              <w:ind w:firstLine="0"/>
              <w:jc w:val="center"/>
              <w:rPr>
                <w:bCs/>
              </w:rPr>
            </w:pPr>
            <w:r>
              <w:rPr>
                <w:bCs/>
              </w:rPr>
              <w:t>Otros indirectos para la producción</w:t>
            </w:r>
            <w:r w:rsidR="00AB3E1C">
              <w:rPr>
                <w:bCs/>
              </w:rPr>
              <w:t xml:space="preserve"> </w:t>
            </w:r>
          </w:p>
        </w:tc>
        <w:tc>
          <w:tcPr>
            <w:tcW w:w="2681" w:type="pct"/>
            <w:tcBorders>
              <w:top w:val="single" w:sz="4" w:space="0" w:color="auto"/>
              <w:left w:val="nil"/>
              <w:bottom w:val="single" w:sz="4" w:space="0" w:color="auto"/>
              <w:right w:val="nil"/>
            </w:tcBorders>
            <w:noWrap/>
            <w:vAlign w:val="center"/>
            <w:hideMark/>
          </w:tcPr>
          <w:p w14:paraId="75EA198D" w14:textId="78397399" w:rsidR="00CE3BB1" w:rsidRPr="00AB3E1C" w:rsidRDefault="00E1294E" w:rsidP="00E93137">
            <w:pPr>
              <w:spacing w:after="0" w:line="276" w:lineRule="auto"/>
              <w:ind w:right="2006" w:firstLine="0"/>
              <w:jc w:val="right"/>
            </w:pPr>
            <w:r>
              <w:t>500</w:t>
            </w:r>
            <w:r w:rsidR="00CE3BB1" w:rsidRPr="00AB3E1C">
              <w:t>,</w:t>
            </w:r>
            <w:r>
              <w:rPr>
                <w:sz w:val="20"/>
              </w:rPr>
              <w:t>00</w:t>
            </w:r>
          </w:p>
        </w:tc>
      </w:tr>
      <w:tr w:rsidR="00CE3BB1" w:rsidRPr="00BD1C8C" w14:paraId="0D1C2E64"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172A6B3E" w14:textId="77777777" w:rsidR="00CE3BB1" w:rsidRPr="00BD1C8C" w:rsidRDefault="00CE3BB1" w:rsidP="00E93137">
            <w:pPr>
              <w:spacing w:after="0" w:line="276" w:lineRule="auto"/>
              <w:ind w:firstLine="0"/>
              <w:jc w:val="center"/>
              <w:rPr>
                <w:b/>
                <w:bCs/>
              </w:rPr>
            </w:pPr>
            <w:r w:rsidRPr="00BD1C8C">
              <w:rPr>
                <w:b/>
                <w:bCs/>
              </w:rPr>
              <w:t>TOTAL</w:t>
            </w:r>
          </w:p>
        </w:tc>
        <w:tc>
          <w:tcPr>
            <w:tcW w:w="2681" w:type="pct"/>
            <w:tcBorders>
              <w:top w:val="single" w:sz="4" w:space="0" w:color="auto"/>
              <w:left w:val="nil"/>
              <w:bottom w:val="single" w:sz="4" w:space="0" w:color="auto"/>
              <w:right w:val="nil"/>
            </w:tcBorders>
            <w:noWrap/>
            <w:vAlign w:val="center"/>
            <w:hideMark/>
          </w:tcPr>
          <w:p w14:paraId="5160E41E" w14:textId="6C2778CC" w:rsidR="00CE3BB1" w:rsidRPr="00AB3E1C" w:rsidRDefault="00E1294E" w:rsidP="00E93137">
            <w:pPr>
              <w:spacing w:after="0" w:line="276" w:lineRule="auto"/>
              <w:ind w:right="2006" w:firstLine="0"/>
              <w:jc w:val="right"/>
              <w:rPr>
                <w:b/>
                <w:bCs/>
              </w:rPr>
            </w:pPr>
            <w:r>
              <w:rPr>
                <w:b/>
                <w:bCs/>
              </w:rPr>
              <w:t>39.501</w:t>
            </w:r>
            <w:r w:rsidR="00CE3BB1" w:rsidRPr="00AB3E1C">
              <w:rPr>
                <w:b/>
                <w:bCs/>
              </w:rPr>
              <w:t>,</w:t>
            </w:r>
            <w:r>
              <w:rPr>
                <w:b/>
                <w:bCs/>
                <w:sz w:val="20"/>
              </w:rPr>
              <w:t>77</w:t>
            </w:r>
          </w:p>
        </w:tc>
      </w:tr>
      <w:tr w:rsidR="00CE3BB1" w:rsidRPr="00BD1C8C" w14:paraId="4262BF73"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53273D60" w14:textId="423FA4A0" w:rsidR="00CE3BB1" w:rsidRPr="00BD1C8C" w:rsidRDefault="00E93137" w:rsidP="00E93137">
            <w:pPr>
              <w:spacing w:after="0" w:line="276" w:lineRule="auto"/>
              <w:ind w:firstLine="0"/>
              <w:jc w:val="center"/>
              <w:rPr>
                <w:b/>
                <w:bCs/>
              </w:rPr>
            </w:pPr>
            <w:r>
              <w:rPr>
                <w:b/>
                <w:bCs/>
              </w:rPr>
              <w:t>GASTOS OPERATIVOS</w:t>
            </w:r>
          </w:p>
        </w:tc>
        <w:tc>
          <w:tcPr>
            <w:tcW w:w="2681" w:type="pct"/>
            <w:tcBorders>
              <w:top w:val="single" w:sz="4" w:space="0" w:color="auto"/>
              <w:left w:val="nil"/>
              <w:bottom w:val="single" w:sz="4" w:space="0" w:color="auto"/>
              <w:right w:val="nil"/>
            </w:tcBorders>
            <w:noWrap/>
            <w:vAlign w:val="center"/>
            <w:hideMark/>
          </w:tcPr>
          <w:p w14:paraId="236A5C46" w14:textId="77777777" w:rsidR="00CE3BB1" w:rsidRPr="00AB3E1C" w:rsidRDefault="00CE3BB1" w:rsidP="00AB3E1C">
            <w:pPr>
              <w:spacing w:after="0" w:line="276" w:lineRule="auto"/>
              <w:ind w:right="1439" w:firstLine="0"/>
              <w:jc w:val="right"/>
              <w:rPr>
                <w:b/>
                <w:bCs/>
              </w:rPr>
            </w:pPr>
            <w:r w:rsidRPr="00AB3E1C">
              <w:rPr>
                <w:b/>
                <w:bCs/>
              </w:rPr>
              <w:t>VALOR EN DÓLARES</w:t>
            </w:r>
          </w:p>
        </w:tc>
      </w:tr>
      <w:tr w:rsidR="00CE3BB1" w:rsidRPr="00BD1C8C" w14:paraId="3E1D4BFF"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409B9549" w14:textId="7E6A7593" w:rsidR="00CE3BB1" w:rsidRPr="00AB3E1C" w:rsidRDefault="00CE3BB1" w:rsidP="00E93137">
            <w:pPr>
              <w:spacing w:after="0" w:line="276" w:lineRule="auto"/>
              <w:ind w:firstLine="0"/>
              <w:jc w:val="center"/>
              <w:rPr>
                <w:bCs/>
              </w:rPr>
            </w:pPr>
            <w:r w:rsidRPr="00AB3E1C">
              <w:rPr>
                <w:bCs/>
              </w:rPr>
              <w:t xml:space="preserve">Gastos de </w:t>
            </w:r>
            <w:r w:rsidR="00156D4C">
              <w:rPr>
                <w:bCs/>
              </w:rPr>
              <w:t>depreciación</w:t>
            </w:r>
          </w:p>
        </w:tc>
        <w:tc>
          <w:tcPr>
            <w:tcW w:w="2681" w:type="pct"/>
            <w:tcBorders>
              <w:top w:val="single" w:sz="4" w:space="0" w:color="auto"/>
              <w:left w:val="nil"/>
              <w:bottom w:val="single" w:sz="4" w:space="0" w:color="auto"/>
              <w:right w:val="nil"/>
            </w:tcBorders>
            <w:noWrap/>
            <w:vAlign w:val="center"/>
            <w:hideMark/>
          </w:tcPr>
          <w:p w14:paraId="2BBAF387" w14:textId="3C733A64" w:rsidR="00CE3BB1" w:rsidRPr="000F2984" w:rsidRDefault="000F2984" w:rsidP="00E93137">
            <w:pPr>
              <w:spacing w:after="0" w:line="276" w:lineRule="auto"/>
              <w:ind w:right="2006" w:firstLine="0"/>
              <w:jc w:val="right"/>
              <w:rPr>
                <w:bCs/>
                <w:highlight w:val="yellow"/>
              </w:rPr>
            </w:pPr>
            <w:r w:rsidRPr="000F2984">
              <w:rPr>
                <w:bCs/>
              </w:rPr>
              <w:t>8.322,</w:t>
            </w:r>
            <w:r w:rsidRPr="000F2984">
              <w:rPr>
                <w:bCs/>
                <w:sz w:val="20"/>
              </w:rPr>
              <w:t>85</w:t>
            </w:r>
          </w:p>
        </w:tc>
      </w:tr>
      <w:tr w:rsidR="00CE3BB1" w:rsidRPr="00BD1C8C" w14:paraId="149C2C08"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04F95A32" w14:textId="77777777" w:rsidR="00CE3BB1" w:rsidRPr="00AB3E1C" w:rsidRDefault="00CE3BB1" w:rsidP="00E93137">
            <w:pPr>
              <w:spacing w:after="0" w:line="276" w:lineRule="auto"/>
              <w:ind w:firstLine="0"/>
              <w:jc w:val="center"/>
              <w:rPr>
                <w:bCs/>
              </w:rPr>
            </w:pPr>
            <w:r w:rsidRPr="00AB3E1C">
              <w:rPr>
                <w:bCs/>
              </w:rPr>
              <w:t>Gastos de ventas</w:t>
            </w:r>
          </w:p>
        </w:tc>
        <w:tc>
          <w:tcPr>
            <w:tcW w:w="2681" w:type="pct"/>
            <w:tcBorders>
              <w:top w:val="single" w:sz="4" w:space="0" w:color="auto"/>
              <w:left w:val="nil"/>
              <w:bottom w:val="single" w:sz="4" w:space="0" w:color="auto"/>
              <w:right w:val="nil"/>
            </w:tcBorders>
            <w:noWrap/>
            <w:vAlign w:val="center"/>
            <w:hideMark/>
          </w:tcPr>
          <w:p w14:paraId="6D05DA7F" w14:textId="2816209F" w:rsidR="00CE3BB1" w:rsidRPr="00CE3BB1" w:rsidRDefault="00E1294E" w:rsidP="00E93137">
            <w:pPr>
              <w:spacing w:after="0" w:line="276" w:lineRule="auto"/>
              <w:ind w:right="2006" w:firstLine="0"/>
              <w:jc w:val="right"/>
              <w:rPr>
                <w:b/>
                <w:bCs/>
                <w:highlight w:val="yellow"/>
              </w:rPr>
            </w:pPr>
            <w:r>
              <w:t>2</w:t>
            </w:r>
            <w:r w:rsidR="00156D4C" w:rsidRPr="00CF060D">
              <w:t>.</w:t>
            </w:r>
            <w:r>
              <w:t>4</w:t>
            </w:r>
            <w:r w:rsidR="00156D4C" w:rsidRPr="00CF060D">
              <w:t>00,</w:t>
            </w:r>
            <w:r w:rsidR="00156D4C" w:rsidRPr="00CF060D">
              <w:rPr>
                <w:sz w:val="20"/>
              </w:rPr>
              <w:t>00</w:t>
            </w:r>
          </w:p>
        </w:tc>
      </w:tr>
      <w:tr w:rsidR="00CE3BB1" w:rsidRPr="00BD1C8C" w14:paraId="7E938091"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4651E5FA" w14:textId="77777777" w:rsidR="00CE3BB1" w:rsidRPr="00AB3E1C" w:rsidRDefault="00CE3BB1" w:rsidP="00E93137">
            <w:pPr>
              <w:spacing w:after="0" w:line="276" w:lineRule="auto"/>
              <w:ind w:firstLine="0"/>
              <w:jc w:val="center"/>
              <w:rPr>
                <w:bCs/>
              </w:rPr>
            </w:pPr>
            <w:r w:rsidRPr="00AB3E1C">
              <w:rPr>
                <w:bCs/>
              </w:rPr>
              <w:lastRenderedPageBreak/>
              <w:t>Gastos financieros</w:t>
            </w:r>
          </w:p>
        </w:tc>
        <w:tc>
          <w:tcPr>
            <w:tcW w:w="2681" w:type="pct"/>
            <w:tcBorders>
              <w:top w:val="single" w:sz="4" w:space="0" w:color="auto"/>
              <w:left w:val="nil"/>
              <w:bottom w:val="single" w:sz="4" w:space="0" w:color="auto"/>
              <w:right w:val="nil"/>
            </w:tcBorders>
            <w:noWrap/>
            <w:vAlign w:val="center"/>
            <w:hideMark/>
          </w:tcPr>
          <w:p w14:paraId="4EF09511" w14:textId="29615473" w:rsidR="00CE3BB1" w:rsidRPr="00CE3BB1" w:rsidRDefault="000F2984" w:rsidP="00E93137">
            <w:pPr>
              <w:spacing w:after="0" w:line="276" w:lineRule="auto"/>
              <w:ind w:right="2006" w:firstLine="0"/>
              <w:jc w:val="right"/>
              <w:rPr>
                <w:b/>
                <w:bCs/>
                <w:highlight w:val="yellow"/>
              </w:rPr>
            </w:pPr>
            <w:r w:rsidRPr="000F2984">
              <w:rPr>
                <w:rFonts w:eastAsia="Times New Roman" w:cs="Times New Roman"/>
                <w:lang w:eastAsia="es-EC"/>
              </w:rPr>
              <w:t>19.477,</w:t>
            </w:r>
            <w:r w:rsidRPr="000F2984">
              <w:rPr>
                <w:rFonts w:eastAsia="Times New Roman" w:cs="Times New Roman"/>
                <w:sz w:val="20"/>
                <w:lang w:eastAsia="es-EC"/>
              </w:rPr>
              <w:t>51</w:t>
            </w:r>
          </w:p>
        </w:tc>
      </w:tr>
      <w:tr w:rsidR="00E93137" w:rsidRPr="00BD1C8C" w14:paraId="00BDC078" w14:textId="77777777" w:rsidTr="00AB3E1C">
        <w:trPr>
          <w:trHeight w:val="397"/>
        </w:trPr>
        <w:tc>
          <w:tcPr>
            <w:tcW w:w="2319" w:type="pct"/>
            <w:tcBorders>
              <w:top w:val="single" w:sz="4" w:space="0" w:color="auto"/>
              <w:left w:val="nil"/>
              <w:bottom w:val="single" w:sz="4" w:space="0" w:color="auto"/>
              <w:right w:val="nil"/>
            </w:tcBorders>
            <w:noWrap/>
            <w:vAlign w:val="center"/>
          </w:tcPr>
          <w:p w14:paraId="6A8148D9" w14:textId="4F48BDEC" w:rsidR="00E93137" w:rsidRPr="00AB3E1C" w:rsidRDefault="00E93137" w:rsidP="00E93137">
            <w:pPr>
              <w:spacing w:after="0" w:line="276" w:lineRule="auto"/>
              <w:ind w:firstLine="0"/>
              <w:jc w:val="center"/>
              <w:rPr>
                <w:bCs/>
              </w:rPr>
            </w:pPr>
            <w:r>
              <w:rPr>
                <w:b/>
                <w:bCs/>
              </w:rPr>
              <w:t>TOTAL DE GASTOS OPERATIVOS</w:t>
            </w:r>
          </w:p>
        </w:tc>
        <w:tc>
          <w:tcPr>
            <w:tcW w:w="2681" w:type="pct"/>
            <w:tcBorders>
              <w:top w:val="single" w:sz="4" w:space="0" w:color="auto"/>
              <w:left w:val="nil"/>
              <w:bottom w:val="single" w:sz="4" w:space="0" w:color="auto"/>
              <w:right w:val="nil"/>
            </w:tcBorders>
            <w:noWrap/>
            <w:vAlign w:val="center"/>
          </w:tcPr>
          <w:p w14:paraId="7CD489F7" w14:textId="79B9AE50" w:rsidR="00E93137" w:rsidRPr="00E93137" w:rsidRDefault="000F2984" w:rsidP="00E93137">
            <w:pPr>
              <w:spacing w:after="0" w:line="276" w:lineRule="auto"/>
              <w:ind w:right="2006" w:firstLine="0"/>
              <w:jc w:val="right"/>
              <w:rPr>
                <w:rFonts w:eastAsia="Times New Roman" w:cs="Times New Roman"/>
                <w:b/>
                <w:lang w:eastAsia="es-EC"/>
              </w:rPr>
            </w:pPr>
            <w:r>
              <w:rPr>
                <w:rFonts w:eastAsia="Times New Roman" w:cs="Times New Roman"/>
                <w:b/>
                <w:lang w:eastAsia="es-EC"/>
              </w:rPr>
              <w:t>30.200</w:t>
            </w:r>
            <w:r w:rsidR="004B3D7F">
              <w:rPr>
                <w:rFonts w:eastAsia="Times New Roman" w:cs="Times New Roman"/>
                <w:b/>
                <w:lang w:eastAsia="es-EC"/>
              </w:rPr>
              <w:t>,</w:t>
            </w:r>
            <w:r w:rsidR="002B2367">
              <w:rPr>
                <w:rFonts w:eastAsia="Times New Roman" w:cs="Times New Roman"/>
                <w:b/>
                <w:sz w:val="20"/>
                <w:lang w:eastAsia="es-EC"/>
              </w:rPr>
              <w:t>3</w:t>
            </w:r>
            <w:r>
              <w:rPr>
                <w:rFonts w:eastAsia="Times New Roman" w:cs="Times New Roman"/>
                <w:b/>
                <w:sz w:val="20"/>
                <w:lang w:eastAsia="es-EC"/>
              </w:rPr>
              <w:t>6</w:t>
            </w:r>
          </w:p>
        </w:tc>
      </w:tr>
      <w:tr w:rsidR="00CE3BB1" w:rsidRPr="00BD1C8C" w14:paraId="6D330D50" w14:textId="77777777" w:rsidTr="00AB3E1C">
        <w:trPr>
          <w:trHeight w:val="397"/>
        </w:trPr>
        <w:tc>
          <w:tcPr>
            <w:tcW w:w="2319" w:type="pct"/>
            <w:tcBorders>
              <w:top w:val="single" w:sz="4" w:space="0" w:color="auto"/>
              <w:left w:val="nil"/>
              <w:bottom w:val="single" w:sz="4" w:space="0" w:color="auto"/>
              <w:right w:val="nil"/>
            </w:tcBorders>
            <w:noWrap/>
            <w:vAlign w:val="center"/>
            <w:hideMark/>
          </w:tcPr>
          <w:p w14:paraId="7BB8413E" w14:textId="77777777" w:rsidR="00CE3BB1" w:rsidRPr="00BD1C8C" w:rsidRDefault="00CE3BB1" w:rsidP="00E93137">
            <w:pPr>
              <w:spacing w:after="0" w:line="276" w:lineRule="auto"/>
              <w:ind w:firstLine="0"/>
              <w:jc w:val="center"/>
              <w:rPr>
                <w:b/>
                <w:bCs/>
              </w:rPr>
            </w:pPr>
            <w:r w:rsidRPr="00BD1C8C">
              <w:rPr>
                <w:b/>
                <w:bCs/>
              </w:rPr>
              <w:t>TOTAL</w:t>
            </w:r>
          </w:p>
        </w:tc>
        <w:tc>
          <w:tcPr>
            <w:tcW w:w="2681" w:type="pct"/>
            <w:tcBorders>
              <w:top w:val="single" w:sz="4" w:space="0" w:color="auto"/>
              <w:left w:val="nil"/>
              <w:bottom w:val="single" w:sz="4" w:space="0" w:color="auto"/>
              <w:right w:val="nil"/>
            </w:tcBorders>
            <w:noWrap/>
            <w:vAlign w:val="center"/>
            <w:hideMark/>
          </w:tcPr>
          <w:p w14:paraId="66ABF06A" w14:textId="10F6B984" w:rsidR="00CE3BB1" w:rsidRPr="000F3E09" w:rsidRDefault="000F2984" w:rsidP="00E93137">
            <w:pPr>
              <w:spacing w:after="0" w:line="276" w:lineRule="auto"/>
              <w:ind w:right="2006" w:firstLine="0"/>
              <w:jc w:val="right"/>
              <w:rPr>
                <w:b/>
                <w:bCs/>
                <w:highlight w:val="yellow"/>
              </w:rPr>
            </w:pPr>
            <w:bookmarkStart w:id="118" w:name="_Hlk92501271"/>
            <w:r>
              <w:rPr>
                <w:b/>
                <w:bCs/>
              </w:rPr>
              <w:t>69.702</w:t>
            </w:r>
            <w:r w:rsidR="00CE3BB1" w:rsidRPr="00E93137">
              <w:rPr>
                <w:b/>
                <w:bCs/>
              </w:rPr>
              <w:t>,</w:t>
            </w:r>
            <w:bookmarkEnd w:id="118"/>
            <w:r>
              <w:rPr>
                <w:b/>
                <w:bCs/>
                <w:sz w:val="20"/>
              </w:rPr>
              <w:t>13</w:t>
            </w:r>
          </w:p>
        </w:tc>
      </w:tr>
    </w:tbl>
    <w:p w14:paraId="4D0584F5" w14:textId="77777777" w:rsidR="007F021D" w:rsidRPr="00BD1C8C" w:rsidRDefault="007F021D" w:rsidP="007F021D">
      <w:pPr>
        <w:spacing w:before="240" w:after="240"/>
        <w:rPr>
          <w:lang w:val="pt-BR"/>
        </w:rPr>
      </w:pPr>
      <w:r w:rsidRPr="00147D71">
        <w:rPr>
          <w:b/>
          <w:bCs/>
          <w:sz w:val="22"/>
        </w:rPr>
        <w:t>Autores:</w:t>
      </w:r>
      <w:r w:rsidRPr="00147D71">
        <w:rPr>
          <w:sz w:val="22"/>
        </w:rPr>
        <w:t xml:space="preserve"> Navarrete Jéssica y Loza Reynaldo</w:t>
      </w:r>
    </w:p>
    <w:p w14:paraId="74AFA047" w14:textId="77777777" w:rsidR="00A42264" w:rsidRDefault="006B0A7D" w:rsidP="00B04F44">
      <w:pPr>
        <w:pStyle w:val="Ttulo3"/>
        <w:spacing w:after="240"/>
      </w:pPr>
      <w:bookmarkStart w:id="119" w:name="_Toc95402183"/>
      <w:r>
        <w:t xml:space="preserve">Gastos </w:t>
      </w:r>
      <w:r w:rsidR="00A42264">
        <w:t>de Depreciación</w:t>
      </w:r>
      <w:bookmarkEnd w:id="119"/>
    </w:p>
    <w:p w14:paraId="6D51C408" w14:textId="0DFBF622" w:rsidR="00B04F44" w:rsidRDefault="006B0A7D" w:rsidP="00B04F44">
      <w:pPr>
        <w:spacing w:after="240"/>
      </w:pPr>
      <w:r>
        <w:t xml:space="preserve"> </w:t>
      </w:r>
      <w:r w:rsidR="00B04F44">
        <w:t xml:space="preserve">Los gastos de depreciación son aquellos considerados como coste o gasto que incurre una empresa al usar sus activos fijos sean estos edificios, vehículos, maquinarias, entre otros. Se utilizan como procedimiento en la reducción de dichas inversiones tomando valores porcentuales que afectan al estado de resultados en el tiempo. </w:t>
      </w:r>
      <w:sdt>
        <w:sdtPr>
          <w:id w:val="-2002659908"/>
          <w:citation/>
        </w:sdtPr>
        <w:sdtEndPr/>
        <w:sdtContent>
          <w:r w:rsidR="00B04F44">
            <w:fldChar w:fldCharType="begin"/>
          </w:r>
          <w:r w:rsidR="00B04F44">
            <w:rPr>
              <w:lang w:val="es-ES"/>
            </w:rPr>
            <w:instrText xml:space="preserve"> CITATION Váq16 \l 3082 </w:instrText>
          </w:r>
          <w:r w:rsidR="00B04F44">
            <w:fldChar w:fldCharType="separate"/>
          </w:r>
          <w:r w:rsidR="00102854">
            <w:rPr>
              <w:noProof/>
              <w:lang w:val="es-ES"/>
            </w:rPr>
            <w:t>(Váquiro, 2016)</w:t>
          </w:r>
          <w:r w:rsidR="00B04F44">
            <w:fldChar w:fldCharType="end"/>
          </w:r>
        </w:sdtContent>
      </w:sdt>
    </w:p>
    <w:p w14:paraId="51FA49EF" w14:textId="67CA8477" w:rsidR="00B04F44" w:rsidRDefault="00B04F44" w:rsidP="00B04F44">
      <w:pPr>
        <w:spacing w:after="240"/>
      </w:pPr>
      <w:r>
        <w:t xml:space="preserve"> Se considera como gasto a la depreciación, cuando los activos que la generan están directamente involucrados en el proceso de producción. Existen diferentes formas que permiten determinar el cálculo de la depreciación, a continuación, se detalla lo siguiente:  </w:t>
      </w:r>
    </w:p>
    <w:p w14:paraId="5F48C4C9" w14:textId="756B2F38" w:rsidR="007F021D" w:rsidRDefault="007F021D" w:rsidP="00B04F44">
      <w:pPr>
        <w:spacing w:after="240"/>
      </w:pPr>
    </w:p>
    <w:p w14:paraId="2BFF6CFC" w14:textId="0104B9EC" w:rsidR="00A30A33" w:rsidRDefault="00A30A33" w:rsidP="00B04F44">
      <w:pPr>
        <w:spacing w:after="240"/>
      </w:pPr>
    </w:p>
    <w:p w14:paraId="2D5D32F4" w14:textId="77777777" w:rsidR="00A30A33" w:rsidRDefault="00A30A33" w:rsidP="00B04F44">
      <w:pPr>
        <w:spacing w:after="240"/>
      </w:pPr>
    </w:p>
    <w:p w14:paraId="450E5A20" w14:textId="1081D036" w:rsidR="00D046F8" w:rsidRDefault="00AD29C2" w:rsidP="00882735">
      <w:pPr>
        <w:pStyle w:val="Tablas"/>
      </w:pPr>
      <w:bookmarkStart w:id="120" w:name="_Toc92675399"/>
      <w:r>
        <w:t>Gastos de Depreciación</w:t>
      </w:r>
      <w:bookmarkEnd w:id="120"/>
    </w:p>
    <w:tbl>
      <w:tblPr>
        <w:tblStyle w:val="Tablanormal2"/>
        <w:tblW w:w="5000" w:type="pct"/>
        <w:tblLook w:val="04A0" w:firstRow="1" w:lastRow="0" w:firstColumn="1" w:lastColumn="0" w:noHBand="0" w:noVBand="1"/>
      </w:tblPr>
      <w:tblGrid>
        <w:gridCol w:w="4782"/>
        <w:gridCol w:w="2147"/>
        <w:gridCol w:w="2097"/>
      </w:tblGrid>
      <w:tr w:rsidR="00D046F8" w:rsidRPr="00BD1C8C" w14:paraId="5556CA48" w14:textId="77777777" w:rsidTr="00AD29C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17" w:type="pct"/>
            <w:noWrap/>
            <w:vAlign w:val="center"/>
            <w:hideMark/>
          </w:tcPr>
          <w:p w14:paraId="52A4440F" w14:textId="77777777" w:rsidR="00D046F8" w:rsidRPr="00BD1C8C" w:rsidRDefault="00D046F8" w:rsidP="00E93137">
            <w:pPr>
              <w:spacing w:line="276" w:lineRule="auto"/>
              <w:ind w:firstLine="0"/>
              <w:jc w:val="center"/>
            </w:pPr>
            <w:r w:rsidRPr="00BD1C8C">
              <w:t>DENOMINACIÓN</w:t>
            </w:r>
          </w:p>
        </w:tc>
        <w:tc>
          <w:tcPr>
            <w:tcW w:w="1221" w:type="pct"/>
            <w:vAlign w:val="center"/>
          </w:tcPr>
          <w:p w14:paraId="10FBF2A1" w14:textId="38F11A38" w:rsidR="00D046F8" w:rsidRPr="002A6162" w:rsidRDefault="00D046F8" w:rsidP="00E9313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Cs w:val="0"/>
              </w:rPr>
            </w:pPr>
            <w:r w:rsidRPr="002A6162">
              <w:rPr>
                <w:bCs w:val="0"/>
              </w:rPr>
              <w:t xml:space="preserve">VALOR </w:t>
            </w:r>
          </w:p>
        </w:tc>
        <w:tc>
          <w:tcPr>
            <w:tcW w:w="1162" w:type="pct"/>
            <w:noWrap/>
            <w:vAlign w:val="center"/>
            <w:hideMark/>
          </w:tcPr>
          <w:p w14:paraId="33D21A97" w14:textId="77777777" w:rsidR="00AD29C2" w:rsidRDefault="00AD29C2" w:rsidP="00E93137">
            <w:pPr>
              <w:spacing w:line="276" w:lineRule="auto"/>
              <w:ind w:firstLine="0"/>
              <w:jc w:val="center"/>
              <w:cnfStyle w:val="100000000000" w:firstRow="1" w:lastRow="0" w:firstColumn="0" w:lastColumn="0" w:oddVBand="0" w:evenVBand="0" w:oddHBand="0" w:evenHBand="0" w:firstRowFirstColumn="0" w:firstRowLastColumn="0" w:lastRowFirstColumn="0" w:lastRowLastColumn="0"/>
              <w:rPr>
                <w:b w:val="0"/>
                <w:bCs w:val="0"/>
              </w:rPr>
            </w:pPr>
            <w:r>
              <w:t xml:space="preserve">DEPRECIACIÓN </w:t>
            </w:r>
          </w:p>
          <w:p w14:paraId="2C97C469" w14:textId="0A7E8C1E" w:rsidR="00D046F8" w:rsidRPr="00BD1C8C" w:rsidRDefault="00AD29C2" w:rsidP="00E93137">
            <w:pPr>
              <w:spacing w:line="276" w:lineRule="auto"/>
              <w:ind w:firstLine="0"/>
              <w:jc w:val="center"/>
              <w:cnfStyle w:val="100000000000" w:firstRow="1" w:lastRow="0" w:firstColumn="0" w:lastColumn="0" w:oddVBand="0" w:evenVBand="0" w:oddHBand="0" w:evenHBand="0" w:firstRowFirstColumn="0" w:firstRowLastColumn="0" w:lastRowFirstColumn="0" w:lastRowLastColumn="0"/>
            </w:pPr>
            <w:r>
              <w:t>ANUAL</w:t>
            </w:r>
          </w:p>
        </w:tc>
      </w:tr>
      <w:tr w:rsidR="00AD29C2" w:rsidRPr="00BD1C8C" w14:paraId="703178D1" w14:textId="77777777" w:rsidTr="00AD29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17" w:type="pct"/>
            <w:noWrap/>
            <w:vAlign w:val="center"/>
          </w:tcPr>
          <w:p w14:paraId="7D9B19B3" w14:textId="63617BBF" w:rsidR="00AD29C2" w:rsidRPr="00D046F8" w:rsidRDefault="00AD29C2" w:rsidP="00AD29C2">
            <w:pPr>
              <w:spacing w:line="276" w:lineRule="auto"/>
              <w:ind w:firstLine="0"/>
              <w:jc w:val="center"/>
              <w:rPr>
                <w:b w:val="0"/>
              </w:rPr>
            </w:pPr>
            <w:r w:rsidRPr="00D046F8">
              <w:rPr>
                <w:b w:val="0"/>
              </w:rPr>
              <w:t>Área de construcción</w:t>
            </w:r>
            <w:r>
              <w:rPr>
                <w:b w:val="0"/>
              </w:rPr>
              <w:t xml:space="preserve"> (5%)</w:t>
            </w:r>
          </w:p>
        </w:tc>
        <w:tc>
          <w:tcPr>
            <w:tcW w:w="1221" w:type="pct"/>
            <w:vAlign w:val="center"/>
          </w:tcPr>
          <w:p w14:paraId="26914E69" w14:textId="1B0CF895" w:rsidR="00AD29C2" w:rsidRPr="002A6162" w:rsidRDefault="000F2984" w:rsidP="00AD29C2">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12.600</w:t>
            </w:r>
            <w:r w:rsidR="00AD29C2" w:rsidRPr="00BD1C8C">
              <w:t>,</w:t>
            </w:r>
            <w:r w:rsidR="00AD29C2" w:rsidRPr="00BD1C8C">
              <w:rPr>
                <w:sz w:val="20"/>
              </w:rPr>
              <w:t>00</w:t>
            </w:r>
          </w:p>
        </w:tc>
        <w:tc>
          <w:tcPr>
            <w:tcW w:w="1162" w:type="pct"/>
            <w:noWrap/>
            <w:hideMark/>
          </w:tcPr>
          <w:p w14:paraId="2F79D6C8" w14:textId="37D10BC8" w:rsidR="00AD29C2" w:rsidRPr="00BD1C8C" w:rsidRDefault="000F2984" w:rsidP="00AD29C2">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630</w:t>
            </w:r>
            <w:r w:rsidR="00AD29C2" w:rsidRPr="00BD1C8C">
              <w:t>,</w:t>
            </w:r>
            <w:r>
              <w:rPr>
                <w:sz w:val="20"/>
              </w:rPr>
              <w:t>0</w:t>
            </w:r>
            <w:r w:rsidR="00AD29C2" w:rsidRPr="002A6162">
              <w:rPr>
                <w:sz w:val="20"/>
              </w:rPr>
              <w:t>0</w:t>
            </w:r>
          </w:p>
        </w:tc>
      </w:tr>
      <w:tr w:rsidR="00AD29C2" w:rsidRPr="00BD1C8C" w14:paraId="03672E7F" w14:textId="77777777" w:rsidTr="00AD29C2">
        <w:trPr>
          <w:trHeight w:val="397"/>
        </w:trPr>
        <w:tc>
          <w:tcPr>
            <w:cnfStyle w:val="001000000000" w:firstRow="0" w:lastRow="0" w:firstColumn="1" w:lastColumn="0" w:oddVBand="0" w:evenVBand="0" w:oddHBand="0" w:evenHBand="0" w:firstRowFirstColumn="0" w:firstRowLastColumn="0" w:lastRowFirstColumn="0" w:lastRowLastColumn="0"/>
            <w:tcW w:w="2617" w:type="pct"/>
            <w:noWrap/>
            <w:vAlign w:val="center"/>
          </w:tcPr>
          <w:p w14:paraId="799E0F55" w14:textId="77755083" w:rsidR="00AD29C2" w:rsidRPr="00D046F8" w:rsidRDefault="00AD29C2" w:rsidP="00AD29C2">
            <w:pPr>
              <w:spacing w:line="276" w:lineRule="auto"/>
              <w:ind w:firstLine="0"/>
              <w:jc w:val="center"/>
              <w:rPr>
                <w:b w:val="0"/>
              </w:rPr>
            </w:pPr>
            <w:r w:rsidRPr="00D046F8">
              <w:rPr>
                <w:b w:val="0"/>
              </w:rPr>
              <w:t>Maquinarias y equipos</w:t>
            </w:r>
            <w:r>
              <w:rPr>
                <w:b w:val="0"/>
              </w:rPr>
              <w:t xml:space="preserve"> (10%)</w:t>
            </w:r>
          </w:p>
        </w:tc>
        <w:tc>
          <w:tcPr>
            <w:tcW w:w="1221" w:type="pct"/>
            <w:vAlign w:val="center"/>
          </w:tcPr>
          <w:p w14:paraId="23C9F135" w14:textId="1F8A3758" w:rsidR="00AD29C2" w:rsidRDefault="00AD29C2" w:rsidP="00AD29C2">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rsidRPr="00F04127">
              <w:t>35.565</w:t>
            </w:r>
            <w:r w:rsidRPr="00BD1C8C">
              <w:t>,</w:t>
            </w:r>
            <w:r w:rsidRPr="00F04127">
              <w:rPr>
                <w:sz w:val="20"/>
              </w:rPr>
              <w:t>00</w:t>
            </w:r>
          </w:p>
        </w:tc>
        <w:tc>
          <w:tcPr>
            <w:tcW w:w="1162" w:type="pct"/>
            <w:noWrap/>
          </w:tcPr>
          <w:p w14:paraId="15373E8C" w14:textId="0164DE10" w:rsidR="00AD29C2" w:rsidRDefault="00AD29C2" w:rsidP="00AD29C2">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3.556</w:t>
            </w:r>
            <w:r w:rsidRPr="00BD1C8C">
              <w:t>,</w:t>
            </w:r>
            <w:r>
              <w:rPr>
                <w:sz w:val="20"/>
              </w:rPr>
              <w:t>5</w:t>
            </w:r>
            <w:r w:rsidRPr="002A6162">
              <w:rPr>
                <w:sz w:val="20"/>
              </w:rPr>
              <w:t>0</w:t>
            </w:r>
          </w:p>
        </w:tc>
      </w:tr>
      <w:tr w:rsidR="00AD29C2" w:rsidRPr="00BD1C8C" w14:paraId="57CFA596" w14:textId="77777777" w:rsidTr="00AD29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17" w:type="pct"/>
            <w:noWrap/>
            <w:vAlign w:val="center"/>
          </w:tcPr>
          <w:p w14:paraId="27A22DEC" w14:textId="73724BBC" w:rsidR="00AD29C2" w:rsidRPr="00D046F8" w:rsidRDefault="00AD29C2" w:rsidP="00AD29C2">
            <w:pPr>
              <w:spacing w:line="276" w:lineRule="auto"/>
              <w:ind w:firstLine="0"/>
              <w:jc w:val="center"/>
              <w:rPr>
                <w:b w:val="0"/>
              </w:rPr>
            </w:pPr>
            <w:r w:rsidRPr="00D046F8">
              <w:rPr>
                <w:b w:val="0"/>
                <w:bCs w:val="0"/>
              </w:rPr>
              <w:t>Vehículo de distribución</w:t>
            </w:r>
            <w:r>
              <w:rPr>
                <w:b w:val="0"/>
                <w:bCs w:val="0"/>
              </w:rPr>
              <w:t xml:space="preserve"> (20%)</w:t>
            </w:r>
          </w:p>
        </w:tc>
        <w:tc>
          <w:tcPr>
            <w:tcW w:w="1221" w:type="pct"/>
            <w:vAlign w:val="center"/>
          </w:tcPr>
          <w:p w14:paraId="0CC75276" w14:textId="770ACCD2" w:rsidR="00AD29C2" w:rsidRDefault="000F2984" w:rsidP="00AD29C2">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13.200</w:t>
            </w:r>
            <w:r w:rsidR="00AD29C2" w:rsidRPr="00BD1C8C">
              <w:t>,</w:t>
            </w:r>
            <w:r w:rsidR="00AD29C2" w:rsidRPr="00F04127">
              <w:rPr>
                <w:sz w:val="20"/>
              </w:rPr>
              <w:t>00</w:t>
            </w:r>
          </w:p>
        </w:tc>
        <w:tc>
          <w:tcPr>
            <w:tcW w:w="1162" w:type="pct"/>
            <w:noWrap/>
          </w:tcPr>
          <w:p w14:paraId="55B33A47" w14:textId="139F1B7E" w:rsidR="00AD29C2" w:rsidRDefault="000F2984" w:rsidP="00AD29C2">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2.640</w:t>
            </w:r>
            <w:r w:rsidR="00AD29C2" w:rsidRPr="00BD1C8C">
              <w:t>,</w:t>
            </w:r>
            <w:r w:rsidR="00AD29C2" w:rsidRPr="002A6162">
              <w:rPr>
                <w:sz w:val="20"/>
              </w:rPr>
              <w:t>00</w:t>
            </w:r>
          </w:p>
        </w:tc>
      </w:tr>
      <w:tr w:rsidR="00AD29C2" w:rsidRPr="00BD1C8C" w14:paraId="3F0C088D" w14:textId="77777777" w:rsidTr="00AD29C2">
        <w:trPr>
          <w:trHeight w:val="397"/>
        </w:trPr>
        <w:tc>
          <w:tcPr>
            <w:cnfStyle w:val="001000000000" w:firstRow="0" w:lastRow="0" w:firstColumn="1" w:lastColumn="0" w:oddVBand="0" w:evenVBand="0" w:oddHBand="0" w:evenHBand="0" w:firstRowFirstColumn="0" w:firstRowLastColumn="0" w:lastRowFirstColumn="0" w:lastRowLastColumn="0"/>
            <w:tcW w:w="2617" w:type="pct"/>
            <w:noWrap/>
            <w:vAlign w:val="center"/>
          </w:tcPr>
          <w:p w14:paraId="34F4D2AD" w14:textId="2E26D130" w:rsidR="00AD29C2" w:rsidRPr="00D046F8" w:rsidRDefault="00AD29C2" w:rsidP="00AD29C2">
            <w:pPr>
              <w:spacing w:line="276" w:lineRule="auto"/>
              <w:ind w:firstLine="0"/>
              <w:jc w:val="center"/>
              <w:rPr>
                <w:b w:val="0"/>
              </w:rPr>
            </w:pPr>
            <w:r w:rsidRPr="00D046F8">
              <w:rPr>
                <w:b w:val="0"/>
              </w:rPr>
              <w:t>Equipos Tecnológicos y de computación</w:t>
            </w:r>
            <w:r>
              <w:rPr>
                <w:b w:val="0"/>
              </w:rPr>
              <w:t xml:space="preserve"> (33%)</w:t>
            </w:r>
          </w:p>
        </w:tc>
        <w:tc>
          <w:tcPr>
            <w:tcW w:w="1221" w:type="pct"/>
            <w:vAlign w:val="center"/>
          </w:tcPr>
          <w:p w14:paraId="3A8805C0" w14:textId="48F920B6" w:rsidR="00AD29C2" w:rsidRPr="002A6162" w:rsidRDefault="00AD29C2" w:rsidP="00AD29C2">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rsidRPr="00BD1C8C">
              <w:t>3.</w:t>
            </w:r>
            <w:r w:rsidRPr="00F04127">
              <w:t>680</w:t>
            </w:r>
            <w:r w:rsidRPr="00BD1C8C">
              <w:t>,</w:t>
            </w:r>
            <w:r w:rsidRPr="00F04127">
              <w:rPr>
                <w:sz w:val="20"/>
              </w:rPr>
              <w:t>00</w:t>
            </w:r>
          </w:p>
        </w:tc>
        <w:tc>
          <w:tcPr>
            <w:tcW w:w="1162" w:type="pct"/>
            <w:noWrap/>
            <w:hideMark/>
          </w:tcPr>
          <w:p w14:paraId="0F515A90" w14:textId="2EF9D58A" w:rsidR="00AD29C2" w:rsidRPr="00BD1C8C" w:rsidRDefault="00AD29C2" w:rsidP="00AD29C2">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1.214</w:t>
            </w:r>
            <w:r w:rsidRPr="00BD1C8C">
              <w:t>,</w:t>
            </w:r>
            <w:r>
              <w:rPr>
                <w:sz w:val="20"/>
              </w:rPr>
              <w:t>4</w:t>
            </w:r>
            <w:r w:rsidRPr="00BD1C8C">
              <w:rPr>
                <w:sz w:val="20"/>
              </w:rPr>
              <w:t>0</w:t>
            </w:r>
          </w:p>
        </w:tc>
      </w:tr>
      <w:tr w:rsidR="00AD29C2" w:rsidRPr="00BD1C8C" w14:paraId="4EE00995" w14:textId="77777777" w:rsidTr="00AD29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17" w:type="pct"/>
            <w:noWrap/>
            <w:vAlign w:val="center"/>
          </w:tcPr>
          <w:p w14:paraId="4BB0D294" w14:textId="671727FC" w:rsidR="00AD29C2" w:rsidRPr="00D046F8" w:rsidRDefault="00AD29C2" w:rsidP="00AD29C2">
            <w:pPr>
              <w:spacing w:line="276" w:lineRule="auto"/>
              <w:ind w:firstLine="0"/>
              <w:jc w:val="center"/>
              <w:rPr>
                <w:b w:val="0"/>
              </w:rPr>
            </w:pPr>
            <w:r w:rsidRPr="00D046F8">
              <w:rPr>
                <w:b w:val="0"/>
              </w:rPr>
              <w:t>Muebles y enseres</w:t>
            </w:r>
            <w:r>
              <w:rPr>
                <w:b w:val="0"/>
              </w:rPr>
              <w:t xml:space="preserve"> (10%)</w:t>
            </w:r>
          </w:p>
        </w:tc>
        <w:tc>
          <w:tcPr>
            <w:tcW w:w="1221" w:type="pct"/>
            <w:vAlign w:val="center"/>
          </w:tcPr>
          <w:p w14:paraId="4FC6A47D" w14:textId="03B041AA" w:rsidR="00AD29C2" w:rsidRPr="002A6162" w:rsidRDefault="00AD29C2" w:rsidP="00AD29C2">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pPr>
            <w:r>
              <w:t>1.285,</w:t>
            </w:r>
            <w:r w:rsidRPr="00136F9E">
              <w:rPr>
                <w:sz w:val="20"/>
              </w:rPr>
              <w:t>00</w:t>
            </w:r>
          </w:p>
        </w:tc>
        <w:tc>
          <w:tcPr>
            <w:tcW w:w="1162" w:type="pct"/>
            <w:noWrap/>
            <w:hideMark/>
          </w:tcPr>
          <w:p w14:paraId="12A13E4F" w14:textId="2DC8D2A6" w:rsidR="00AD29C2" w:rsidRPr="00BD1C8C" w:rsidRDefault="00AD29C2" w:rsidP="00AD29C2">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pPr>
            <w:r>
              <w:t>128,</w:t>
            </w:r>
            <w:r>
              <w:rPr>
                <w:sz w:val="20"/>
              </w:rPr>
              <w:t>5</w:t>
            </w:r>
            <w:r w:rsidRPr="002A6162">
              <w:rPr>
                <w:sz w:val="20"/>
              </w:rPr>
              <w:t>0</w:t>
            </w:r>
          </w:p>
        </w:tc>
      </w:tr>
      <w:tr w:rsidR="00AD29C2" w:rsidRPr="00BD1C8C" w14:paraId="771AFAE5" w14:textId="77777777" w:rsidTr="00AD29C2">
        <w:trPr>
          <w:trHeight w:val="397"/>
        </w:trPr>
        <w:tc>
          <w:tcPr>
            <w:cnfStyle w:val="001000000000" w:firstRow="0" w:lastRow="0" w:firstColumn="1" w:lastColumn="0" w:oddVBand="0" w:evenVBand="0" w:oddHBand="0" w:evenHBand="0" w:firstRowFirstColumn="0" w:firstRowLastColumn="0" w:lastRowFirstColumn="0" w:lastRowLastColumn="0"/>
            <w:tcW w:w="2617" w:type="pct"/>
            <w:noWrap/>
            <w:vAlign w:val="center"/>
          </w:tcPr>
          <w:p w14:paraId="03DC6B67" w14:textId="6C30BF10" w:rsidR="00AD29C2" w:rsidRPr="00D046F8" w:rsidRDefault="00AD29C2" w:rsidP="00AD29C2">
            <w:pPr>
              <w:spacing w:line="276" w:lineRule="auto"/>
              <w:ind w:firstLine="0"/>
              <w:jc w:val="center"/>
              <w:rPr>
                <w:b w:val="0"/>
              </w:rPr>
            </w:pPr>
            <w:r w:rsidRPr="00D046F8">
              <w:rPr>
                <w:b w:val="0"/>
              </w:rPr>
              <w:t>Bienes de control</w:t>
            </w:r>
            <w:r>
              <w:rPr>
                <w:b w:val="0"/>
              </w:rPr>
              <w:t xml:space="preserve"> (33%)</w:t>
            </w:r>
          </w:p>
        </w:tc>
        <w:tc>
          <w:tcPr>
            <w:tcW w:w="1221" w:type="pct"/>
            <w:vAlign w:val="center"/>
          </w:tcPr>
          <w:p w14:paraId="3C0C22A3" w14:textId="287220EB" w:rsidR="00AD29C2" w:rsidRPr="002A6162" w:rsidRDefault="00AD29C2" w:rsidP="00AD29C2">
            <w:pPr>
              <w:spacing w:line="276" w:lineRule="auto"/>
              <w:ind w:right="370" w:firstLine="0"/>
              <w:jc w:val="right"/>
              <w:cnfStyle w:val="000000000000" w:firstRow="0" w:lastRow="0" w:firstColumn="0" w:lastColumn="0" w:oddVBand="0" w:evenVBand="0" w:oddHBand="0" w:evenHBand="0" w:firstRowFirstColumn="0" w:firstRowLastColumn="0" w:lastRowFirstColumn="0" w:lastRowLastColumn="0"/>
            </w:pPr>
            <w:r w:rsidRPr="00F04127">
              <w:t>465,</w:t>
            </w:r>
            <w:r w:rsidRPr="00F04127">
              <w:rPr>
                <w:sz w:val="20"/>
              </w:rPr>
              <w:t>00</w:t>
            </w:r>
          </w:p>
        </w:tc>
        <w:tc>
          <w:tcPr>
            <w:tcW w:w="1162" w:type="pct"/>
            <w:noWrap/>
          </w:tcPr>
          <w:p w14:paraId="389995F7" w14:textId="03613B37" w:rsidR="00AD29C2" w:rsidRPr="002A6162" w:rsidRDefault="00AD29C2" w:rsidP="00AD29C2">
            <w:pPr>
              <w:spacing w:line="276" w:lineRule="auto"/>
              <w:ind w:right="464" w:firstLine="0"/>
              <w:jc w:val="right"/>
              <w:cnfStyle w:val="000000000000" w:firstRow="0" w:lastRow="0" w:firstColumn="0" w:lastColumn="0" w:oddVBand="0" w:evenVBand="0" w:oddHBand="0" w:evenHBand="0" w:firstRowFirstColumn="0" w:firstRowLastColumn="0" w:lastRowFirstColumn="0" w:lastRowLastColumn="0"/>
            </w:pPr>
            <w:r>
              <w:t>153</w:t>
            </w:r>
            <w:r w:rsidRPr="002A6162">
              <w:t>,</w:t>
            </w:r>
            <w:r>
              <w:rPr>
                <w:sz w:val="20"/>
              </w:rPr>
              <w:t>45</w:t>
            </w:r>
          </w:p>
        </w:tc>
      </w:tr>
      <w:tr w:rsidR="00D046F8" w:rsidRPr="00BD1C8C" w14:paraId="35425BF5" w14:textId="77777777" w:rsidTr="00AD29C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617" w:type="pct"/>
            <w:noWrap/>
            <w:hideMark/>
          </w:tcPr>
          <w:p w14:paraId="61181F0C" w14:textId="77777777" w:rsidR="00D046F8" w:rsidRPr="00BD1C8C" w:rsidRDefault="00D046F8" w:rsidP="00E93137">
            <w:pPr>
              <w:spacing w:line="276" w:lineRule="auto"/>
              <w:ind w:firstLine="0"/>
              <w:jc w:val="center"/>
            </w:pPr>
            <w:r w:rsidRPr="00BD1C8C">
              <w:t>TOTAL</w:t>
            </w:r>
          </w:p>
        </w:tc>
        <w:tc>
          <w:tcPr>
            <w:tcW w:w="1221" w:type="pct"/>
          </w:tcPr>
          <w:p w14:paraId="4953CA63" w14:textId="77777777" w:rsidR="00D046F8" w:rsidRPr="00361487" w:rsidRDefault="00D046F8" w:rsidP="00E93137">
            <w:pPr>
              <w:spacing w:line="276" w:lineRule="auto"/>
              <w:ind w:right="370" w:firstLine="0"/>
              <w:jc w:val="right"/>
              <w:cnfStyle w:val="000000100000" w:firstRow="0" w:lastRow="0" w:firstColumn="0" w:lastColumn="0" w:oddVBand="0" w:evenVBand="0" w:oddHBand="1" w:evenHBand="0" w:firstRowFirstColumn="0" w:firstRowLastColumn="0" w:lastRowFirstColumn="0" w:lastRowLastColumn="0"/>
              <w:rPr>
                <w:b/>
                <w:bCs/>
              </w:rPr>
            </w:pPr>
          </w:p>
        </w:tc>
        <w:tc>
          <w:tcPr>
            <w:tcW w:w="1162" w:type="pct"/>
            <w:noWrap/>
            <w:hideMark/>
          </w:tcPr>
          <w:p w14:paraId="2E8812B4" w14:textId="1A95C277" w:rsidR="00D046F8" w:rsidRPr="00BD1C8C" w:rsidRDefault="000F2984" w:rsidP="00E93137">
            <w:pPr>
              <w:spacing w:line="276" w:lineRule="auto"/>
              <w:ind w:right="464" w:firstLine="0"/>
              <w:jc w:val="right"/>
              <w:cnfStyle w:val="000000100000" w:firstRow="0" w:lastRow="0" w:firstColumn="0" w:lastColumn="0" w:oddVBand="0" w:evenVBand="0" w:oddHBand="1" w:evenHBand="0" w:firstRowFirstColumn="0" w:firstRowLastColumn="0" w:lastRowFirstColumn="0" w:lastRowLastColumn="0"/>
              <w:rPr>
                <w:b/>
                <w:bCs/>
              </w:rPr>
            </w:pPr>
            <w:r>
              <w:rPr>
                <w:b/>
                <w:bCs/>
              </w:rPr>
              <w:t>8.322</w:t>
            </w:r>
            <w:r w:rsidR="00D046F8" w:rsidRPr="00BD1C8C">
              <w:rPr>
                <w:b/>
                <w:bCs/>
              </w:rPr>
              <w:t>,</w:t>
            </w:r>
            <w:r>
              <w:rPr>
                <w:b/>
                <w:bCs/>
                <w:sz w:val="20"/>
              </w:rPr>
              <w:t>85</w:t>
            </w:r>
          </w:p>
        </w:tc>
      </w:tr>
    </w:tbl>
    <w:p w14:paraId="4DCE944E" w14:textId="77777777" w:rsidR="00D046F8" w:rsidRDefault="00D046F8" w:rsidP="007F021D">
      <w:pPr>
        <w:spacing w:before="240" w:line="276" w:lineRule="auto"/>
        <w:rPr>
          <w:sz w:val="22"/>
        </w:rPr>
      </w:pPr>
      <w:r w:rsidRPr="00147D71">
        <w:rPr>
          <w:b/>
          <w:bCs/>
          <w:sz w:val="22"/>
        </w:rPr>
        <w:t>Autores:</w:t>
      </w:r>
      <w:r w:rsidRPr="00147D71">
        <w:rPr>
          <w:sz w:val="22"/>
        </w:rPr>
        <w:t xml:space="preserve"> Navarrete Jéssica y Loza Reynaldo</w:t>
      </w:r>
    </w:p>
    <w:p w14:paraId="29C97C33" w14:textId="77777777" w:rsidR="00B04F44" w:rsidRDefault="006B0A7D" w:rsidP="00B04F44">
      <w:pPr>
        <w:pStyle w:val="Ttulo3"/>
        <w:spacing w:after="240"/>
      </w:pPr>
      <w:bookmarkStart w:id="121" w:name="_Toc95402184"/>
      <w:r>
        <w:lastRenderedPageBreak/>
        <w:t>Gastos de Ventas</w:t>
      </w:r>
      <w:bookmarkEnd w:id="121"/>
    </w:p>
    <w:p w14:paraId="08A43C36" w14:textId="03EE677B" w:rsidR="00AD29C2" w:rsidRDefault="00AD29C2" w:rsidP="00B04F44">
      <w:pPr>
        <w:spacing w:after="240"/>
      </w:pPr>
      <w:r>
        <w:t>Los gastos de ventas son</w:t>
      </w:r>
      <w:r w:rsidR="00CF060D">
        <w:t xml:space="preserve"> aquellos que se relacionan de forma directa con la publicidad, promoción, realización y, sobre todo, del desarrollo en el aumento de ventas, es decir el volumen que la empresa necesita para ejercerse como tal, esto es, todo gasta que se asocie a la venta del producto. </w:t>
      </w:r>
      <w:sdt>
        <w:sdtPr>
          <w:id w:val="-868450627"/>
          <w:citation/>
        </w:sdtPr>
        <w:sdtEndPr/>
        <w:sdtContent>
          <w:r w:rsidR="00CF060D">
            <w:fldChar w:fldCharType="begin"/>
          </w:r>
          <w:r w:rsidR="00CF060D">
            <w:rPr>
              <w:lang w:val="es-ES"/>
            </w:rPr>
            <w:instrText xml:space="preserve"> CITATION Ama20 \l 3082 </w:instrText>
          </w:r>
          <w:r w:rsidR="00CF060D">
            <w:fldChar w:fldCharType="separate"/>
          </w:r>
          <w:r w:rsidR="00102854">
            <w:rPr>
              <w:noProof/>
              <w:lang w:val="es-ES"/>
            </w:rPr>
            <w:t>(Amaya, 2020)</w:t>
          </w:r>
          <w:r w:rsidR="00CF060D">
            <w:fldChar w:fldCharType="end"/>
          </w:r>
        </w:sdtContent>
      </w:sdt>
    </w:p>
    <w:p w14:paraId="3151B47B" w14:textId="589469DE" w:rsidR="00CF060D" w:rsidRDefault="00CF060D" w:rsidP="00B04F44">
      <w:pPr>
        <w:spacing w:after="240"/>
      </w:pPr>
      <w:r>
        <w:t>Así, los gastos de ventas se asocian como consecuencia de la venta del producto, para este caso, el café liofilizado, en otras palabras, lo que se busca con esto es que se genere operabilidad en las ventas.</w:t>
      </w:r>
    </w:p>
    <w:p w14:paraId="2F4B87A8" w14:textId="131B915E" w:rsidR="00CF060D" w:rsidRDefault="00CF060D" w:rsidP="00882735">
      <w:pPr>
        <w:pStyle w:val="Tablas"/>
      </w:pPr>
      <w:bookmarkStart w:id="122" w:name="_Toc92675400"/>
      <w:r>
        <w:t>Gastos de Ventas</w:t>
      </w:r>
      <w:bookmarkEnd w:id="122"/>
    </w:p>
    <w:tbl>
      <w:tblPr>
        <w:tblW w:w="5000" w:type="pct"/>
        <w:tblCellMar>
          <w:left w:w="70" w:type="dxa"/>
          <w:right w:w="70" w:type="dxa"/>
        </w:tblCellMar>
        <w:tblLook w:val="04A0" w:firstRow="1" w:lastRow="0" w:firstColumn="1" w:lastColumn="0" w:noHBand="0" w:noVBand="1"/>
      </w:tblPr>
      <w:tblGrid>
        <w:gridCol w:w="4107"/>
        <w:gridCol w:w="4919"/>
      </w:tblGrid>
      <w:tr w:rsidR="00CF060D" w:rsidRPr="00BD1C8C" w14:paraId="25983944" w14:textId="77777777" w:rsidTr="00E93137">
        <w:trPr>
          <w:trHeight w:val="397"/>
        </w:trPr>
        <w:tc>
          <w:tcPr>
            <w:tcW w:w="2275" w:type="pct"/>
            <w:tcBorders>
              <w:top w:val="single" w:sz="4" w:space="0" w:color="auto"/>
              <w:left w:val="nil"/>
              <w:bottom w:val="single" w:sz="4" w:space="0" w:color="auto"/>
              <w:right w:val="nil"/>
            </w:tcBorders>
            <w:noWrap/>
            <w:vAlign w:val="center"/>
            <w:hideMark/>
          </w:tcPr>
          <w:p w14:paraId="7F9FFF36" w14:textId="77777777" w:rsidR="00CF060D" w:rsidRPr="00BD1C8C" w:rsidRDefault="00CF060D" w:rsidP="00E93137">
            <w:pPr>
              <w:spacing w:after="0" w:line="276" w:lineRule="auto"/>
              <w:ind w:firstLine="0"/>
              <w:jc w:val="center"/>
              <w:rPr>
                <w:b/>
                <w:bCs/>
              </w:rPr>
            </w:pPr>
            <w:r w:rsidRPr="00BD1C8C">
              <w:rPr>
                <w:b/>
                <w:bCs/>
              </w:rPr>
              <w:t>DENOMINACIÓN</w:t>
            </w:r>
          </w:p>
        </w:tc>
        <w:tc>
          <w:tcPr>
            <w:tcW w:w="2725" w:type="pct"/>
            <w:tcBorders>
              <w:top w:val="single" w:sz="4" w:space="0" w:color="auto"/>
              <w:left w:val="nil"/>
              <w:bottom w:val="single" w:sz="4" w:space="0" w:color="auto"/>
              <w:right w:val="nil"/>
            </w:tcBorders>
            <w:noWrap/>
            <w:vAlign w:val="center"/>
            <w:hideMark/>
          </w:tcPr>
          <w:p w14:paraId="380EA9E3" w14:textId="77777777" w:rsidR="00CF060D" w:rsidRPr="00BD1C8C" w:rsidRDefault="00CF060D" w:rsidP="00E93137">
            <w:pPr>
              <w:spacing w:after="0" w:line="276" w:lineRule="auto"/>
              <w:ind w:firstLine="0"/>
              <w:jc w:val="center"/>
              <w:rPr>
                <w:b/>
                <w:bCs/>
              </w:rPr>
            </w:pPr>
            <w:r w:rsidRPr="00BD1C8C">
              <w:rPr>
                <w:b/>
                <w:bCs/>
              </w:rPr>
              <w:t>VALOR</w:t>
            </w:r>
            <w:r>
              <w:rPr>
                <w:b/>
                <w:bCs/>
              </w:rPr>
              <w:t xml:space="preserve"> EN DÓLARES</w:t>
            </w:r>
          </w:p>
        </w:tc>
      </w:tr>
      <w:tr w:rsidR="00CF060D" w:rsidRPr="00BD1C8C" w14:paraId="6E1380F3" w14:textId="77777777" w:rsidTr="00E93137">
        <w:trPr>
          <w:trHeight w:val="397"/>
        </w:trPr>
        <w:tc>
          <w:tcPr>
            <w:tcW w:w="2275" w:type="pct"/>
            <w:tcBorders>
              <w:top w:val="single" w:sz="4" w:space="0" w:color="auto"/>
              <w:left w:val="nil"/>
              <w:bottom w:val="single" w:sz="4" w:space="0" w:color="auto"/>
              <w:right w:val="nil"/>
            </w:tcBorders>
            <w:noWrap/>
            <w:vAlign w:val="center"/>
            <w:hideMark/>
          </w:tcPr>
          <w:p w14:paraId="5BD9AA56" w14:textId="44DF88BD" w:rsidR="00CF060D" w:rsidRPr="00BD1C8C" w:rsidRDefault="00CF060D" w:rsidP="00E93137">
            <w:pPr>
              <w:spacing w:after="0" w:line="276" w:lineRule="auto"/>
              <w:ind w:firstLine="0"/>
              <w:jc w:val="center"/>
            </w:pPr>
            <w:r>
              <w:t>Agencia de Publicidad</w:t>
            </w:r>
          </w:p>
        </w:tc>
        <w:tc>
          <w:tcPr>
            <w:tcW w:w="2725" w:type="pct"/>
            <w:tcBorders>
              <w:top w:val="single" w:sz="4" w:space="0" w:color="auto"/>
              <w:left w:val="nil"/>
              <w:bottom w:val="single" w:sz="4" w:space="0" w:color="auto"/>
              <w:right w:val="nil"/>
            </w:tcBorders>
            <w:noWrap/>
            <w:vAlign w:val="center"/>
            <w:hideMark/>
          </w:tcPr>
          <w:p w14:paraId="48688DC4" w14:textId="3FE5DB0B" w:rsidR="00CF060D" w:rsidRPr="00CF060D" w:rsidRDefault="00E1294E" w:rsidP="00E93137">
            <w:pPr>
              <w:spacing w:after="0" w:line="276" w:lineRule="auto"/>
              <w:ind w:right="2006" w:firstLine="0"/>
              <w:jc w:val="right"/>
            </w:pPr>
            <w:r>
              <w:t>2</w:t>
            </w:r>
            <w:r w:rsidR="00CF060D" w:rsidRPr="00CF060D">
              <w:t>.</w:t>
            </w:r>
            <w:r>
              <w:t>4</w:t>
            </w:r>
            <w:r w:rsidR="00CF060D" w:rsidRPr="00CF060D">
              <w:t>00,</w:t>
            </w:r>
            <w:r w:rsidR="00CF060D" w:rsidRPr="00CF060D">
              <w:rPr>
                <w:sz w:val="20"/>
              </w:rPr>
              <w:t>00</w:t>
            </w:r>
          </w:p>
        </w:tc>
      </w:tr>
      <w:tr w:rsidR="00CF060D" w:rsidRPr="00BD1C8C" w14:paraId="7742E3A7" w14:textId="77777777" w:rsidTr="00E93137">
        <w:trPr>
          <w:trHeight w:val="397"/>
        </w:trPr>
        <w:tc>
          <w:tcPr>
            <w:tcW w:w="2275" w:type="pct"/>
            <w:tcBorders>
              <w:top w:val="single" w:sz="4" w:space="0" w:color="auto"/>
              <w:left w:val="nil"/>
              <w:bottom w:val="single" w:sz="4" w:space="0" w:color="auto"/>
              <w:right w:val="nil"/>
            </w:tcBorders>
            <w:noWrap/>
            <w:vAlign w:val="center"/>
            <w:hideMark/>
          </w:tcPr>
          <w:p w14:paraId="5602AF2E" w14:textId="77777777" w:rsidR="00CF060D" w:rsidRPr="00BD1C8C" w:rsidRDefault="00CF060D" w:rsidP="00E93137">
            <w:pPr>
              <w:spacing w:after="0" w:line="276" w:lineRule="auto"/>
              <w:ind w:firstLine="0"/>
              <w:jc w:val="center"/>
              <w:rPr>
                <w:b/>
                <w:bCs/>
              </w:rPr>
            </w:pPr>
            <w:r w:rsidRPr="00BD1C8C">
              <w:rPr>
                <w:b/>
                <w:bCs/>
              </w:rPr>
              <w:t>TOTAL</w:t>
            </w:r>
          </w:p>
        </w:tc>
        <w:tc>
          <w:tcPr>
            <w:tcW w:w="2725" w:type="pct"/>
            <w:tcBorders>
              <w:top w:val="single" w:sz="4" w:space="0" w:color="auto"/>
              <w:left w:val="nil"/>
              <w:bottom w:val="single" w:sz="4" w:space="0" w:color="auto"/>
              <w:right w:val="nil"/>
            </w:tcBorders>
            <w:noWrap/>
            <w:vAlign w:val="center"/>
            <w:hideMark/>
          </w:tcPr>
          <w:p w14:paraId="4007688E" w14:textId="224BC57D" w:rsidR="00CF060D" w:rsidRPr="00CF060D" w:rsidRDefault="00E1294E" w:rsidP="00E93137">
            <w:pPr>
              <w:spacing w:after="0" w:line="276" w:lineRule="auto"/>
              <w:ind w:right="2006" w:firstLine="0"/>
              <w:jc w:val="right"/>
              <w:rPr>
                <w:b/>
                <w:bCs/>
              </w:rPr>
            </w:pPr>
            <w:r>
              <w:rPr>
                <w:b/>
                <w:bCs/>
              </w:rPr>
              <w:t>2</w:t>
            </w:r>
            <w:r w:rsidR="00CF060D" w:rsidRPr="00CF060D">
              <w:rPr>
                <w:b/>
                <w:bCs/>
              </w:rPr>
              <w:t>.</w:t>
            </w:r>
            <w:r>
              <w:rPr>
                <w:b/>
                <w:bCs/>
              </w:rPr>
              <w:t>4</w:t>
            </w:r>
            <w:r w:rsidR="00CF060D" w:rsidRPr="00CF060D">
              <w:rPr>
                <w:b/>
                <w:bCs/>
              </w:rPr>
              <w:t>00,</w:t>
            </w:r>
            <w:r w:rsidR="00CF060D" w:rsidRPr="00CF060D">
              <w:rPr>
                <w:b/>
                <w:bCs/>
                <w:sz w:val="20"/>
              </w:rPr>
              <w:t>00</w:t>
            </w:r>
          </w:p>
        </w:tc>
      </w:tr>
    </w:tbl>
    <w:p w14:paraId="5C24763A" w14:textId="77777777" w:rsidR="00CF060D" w:rsidRPr="00BD1C8C" w:rsidRDefault="00CF060D" w:rsidP="00CF060D">
      <w:pPr>
        <w:spacing w:before="240" w:after="240"/>
        <w:rPr>
          <w:lang w:val="pt-BR"/>
        </w:rPr>
      </w:pPr>
      <w:r w:rsidRPr="00147D71">
        <w:rPr>
          <w:b/>
          <w:bCs/>
          <w:sz w:val="22"/>
        </w:rPr>
        <w:t>Autores:</w:t>
      </w:r>
      <w:r w:rsidRPr="00147D71">
        <w:rPr>
          <w:sz w:val="22"/>
        </w:rPr>
        <w:t xml:space="preserve"> Navarrete Jéssica y Loza Reynaldo</w:t>
      </w:r>
    </w:p>
    <w:p w14:paraId="3A73B4EA" w14:textId="11D2E63F" w:rsidR="006B0A7D" w:rsidRDefault="006B0A7D" w:rsidP="00B04F44">
      <w:pPr>
        <w:pStyle w:val="Ttulo3"/>
        <w:spacing w:after="240"/>
      </w:pPr>
      <w:bookmarkStart w:id="123" w:name="_Toc95402185"/>
      <w:r>
        <w:t>Gastos Financieros</w:t>
      </w:r>
      <w:bookmarkEnd w:id="123"/>
    </w:p>
    <w:p w14:paraId="62D7C4B8" w14:textId="30931DF1" w:rsidR="00890FC4" w:rsidRDefault="00FE409E" w:rsidP="00890FC4">
      <w:r>
        <w:t xml:space="preserve">Los gastos financieros es el medio con el cual las empresas financian el proyecto de una empresa. La financiación puede tener su procedencia de fondos propios con retribución en función de los alcances empresariales o de fondos particulares que recargan una cantidad fija a través de intereses generados por conceptos del capital. </w:t>
      </w:r>
      <w:sdt>
        <w:sdtPr>
          <w:id w:val="107930885"/>
          <w:citation/>
        </w:sdtPr>
        <w:sdtEndPr/>
        <w:sdtContent>
          <w:r>
            <w:fldChar w:fldCharType="begin"/>
          </w:r>
          <w:r>
            <w:rPr>
              <w:lang w:val="es-ES"/>
            </w:rPr>
            <w:instrText xml:space="preserve"> CITATION Ter09 \l 3082 </w:instrText>
          </w:r>
          <w:r>
            <w:fldChar w:fldCharType="separate"/>
          </w:r>
          <w:r w:rsidR="00102854">
            <w:rPr>
              <w:noProof/>
              <w:lang w:val="es-ES"/>
            </w:rPr>
            <w:t>(Terrazas, 2009)</w:t>
          </w:r>
          <w:r>
            <w:fldChar w:fldCharType="end"/>
          </w:r>
        </w:sdtContent>
      </w:sdt>
    </w:p>
    <w:p w14:paraId="573AA4D8" w14:textId="5D3FB317" w:rsidR="00E01029" w:rsidRPr="00890FC4" w:rsidRDefault="00FE409E" w:rsidP="00890FC4">
      <w:r>
        <w:t xml:space="preserve">En fin, los gastos financieros son gastos que permiten la financiación </w:t>
      </w:r>
      <w:r w:rsidR="0029180A">
        <w:t xml:space="preserve">y </w:t>
      </w:r>
      <w:r>
        <w:t xml:space="preserve">obtención del capital necesario para la puesta en marcha del proyecto que se plantea, </w:t>
      </w:r>
      <w:r w:rsidR="0029180A">
        <w:t xml:space="preserve">en este </w:t>
      </w:r>
      <w:r>
        <w:t xml:space="preserve">caso particular se tiene la siguiente amortización, que se efectuaría en la Corporación Financiera Nacional (CFN). </w:t>
      </w:r>
    </w:p>
    <w:p w14:paraId="23F79B1B" w14:textId="47D6B8DB" w:rsidR="00E93137" w:rsidRPr="00E93137" w:rsidRDefault="00E93137" w:rsidP="00882735">
      <w:pPr>
        <w:pStyle w:val="Tablas"/>
      </w:pPr>
      <w:bookmarkStart w:id="124" w:name="_Toc92675401"/>
      <w:r w:rsidRPr="00E93137">
        <w:t xml:space="preserve">Tabla de amortización </w:t>
      </w:r>
      <w:r w:rsidR="00672D8B" w:rsidRPr="00E93137">
        <w:t>francesa</w:t>
      </w:r>
      <w:bookmarkEnd w:id="124"/>
    </w:p>
    <w:tbl>
      <w:tblPr>
        <w:tblStyle w:val="Tablanormal2"/>
        <w:tblW w:w="5000" w:type="pct"/>
        <w:tblLook w:val="04A0" w:firstRow="1" w:lastRow="0" w:firstColumn="1" w:lastColumn="0" w:noHBand="0" w:noVBand="1"/>
      </w:tblPr>
      <w:tblGrid>
        <w:gridCol w:w="1016"/>
        <w:gridCol w:w="1449"/>
        <w:gridCol w:w="1468"/>
        <w:gridCol w:w="1772"/>
        <w:gridCol w:w="1416"/>
        <w:gridCol w:w="222"/>
        <w:gridCol w:w="1683"/>
      </w:tblGrid>
      <w:tr w:rsidR="000F2984" w:rsidRPr="00672D8B" w14:paraId="6B3DC6A8" w14:textId="77777777" w:rsidTr="007F021D">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33" w:type="pct"/>
            <w:noWrap/>
            <w:hideMark/>
          </w:tcPr>
          <w:p w14:paraId="10A58B22" w14:textId="77777777" w:rsidR="000F2984" w:rsidRPr="00672D8B" w:rsidRDefault="000F2984" w:rsidP="000F2984">
            <w:pPr>
              <w:spacing w:line="240" w:lineRule="auto"/>
              <w:ind w:firstLine="0"/>
              <w:jc w:val="center"/>
              <w:rPr>
                <w:rFonts w:eastAsia="Times New Roman" w:cs="Times New Roman"/>
                <w:szCs w:val="24"/>
                <w:lang w:eastAsia="es-EC"/>
              </w:rPr>
            </w:pPr>
          </w:p>
        </w:tc>
        <w:tc>
          <w:tcPr>
            <w:tcW w:w="812" w:type="pct"/>
            <w:hideMark/>
          </w:tcPr>
          <w:p w14:paraId="39D748E1" w14:textId="77777777" w:rsidR="000F2984" w:rsidRPr="00672D8B" w:rsidRDefault="000F2984" w:rsidP="000F29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r w:rsidRPr="00672D8B">
              <w:rPr>
                <w:rFonts w:eastAsia="Times New Roman" w:cs="Times New Roman"/>
                <w:b w:val="0"/>
                <w:bCs w:val="0"/>
                <w:szCs w:val="24"/>
                <w:lang w:eastAsia="es-EC"/>
              </w:rPr>
              <w:t>Total Final del Crédito</w:t>
            </w:r>
          </w:p>
        </w:tc>
        <w:tc>
          <w:tcPr>
            <w:tcW w:w="822" w:type="pct"/>
            <w:hideMark/>
          </w:tcPr>
          <w:p w14:paraId="1313BC0E" w14:textId="77777777" w:rsidR="000F2984" w:rsidRPr="00672D8B" w:rsidRDefault="000F2984" w:rsidP="000F29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r w:rsidRPr="00672D8B">
              <w:rPr>
                <w:rFonts w:eastAsia="Times New Roman" w:cs="Times New Roman"/>
                <w:b w:val="0"/>
                <w:bCs w:val="0"/>
                <w:szCs w:val="24"/>
                <w:lang w:eastAsia="es-EC"/>
              </w:rPr>
              <w:t>Total Interés</w:t>
            </w:r>
          </w:p>
        </w:tc>
        <w:tc>
          <w:tcPr>
            <w:tcW w:w="990" w:type="pct"/>
            <w:hideMark/>
          </w:tcPr>
          <w:p w14:paraId="7722102B" w14:textId="77777777" w:rsidR="000F2984" w:rsidRPr="00672D8B" w:rsidRDefault="000F2984" w:rsidP="000F29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r w:rsidRPr="00672D8B">
              <w:rPr>
                <w:rFonts w:eastAsia="Times New Roman" w:cs="Times New Roman"/>
                <w:b w:val="0"/>
                <w:bCs w:val="0"/>
                <w:szCs w:val="24"/>
                <w:lang w:eastAsia="es-EC"/>
              </w:rPr>
              <w:t>Total Amortización</w:t>
            </w:r>
          </w:p>
        </w:tc>
        <w:tc>
          <w:tcPr>
            <w:tcW w:w="784" w:type="pct"/>
            <w:noWrap/>
            <w:hideMark/>
          </w:tcPr>
          <w:p w14:paraId="70D32C77" w14:textId="77777777" w:rsidR="000F2984" w:rsidRPr="00672D8B" w:rsidRDefault="000F2984" w:rsidP="000F29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szCs w:val="24"/>
                <w:lang w:eastAsia="es-EC"/>
              </w:rPr>
            </w:pPr>
          </w:p>
        </w:tc>
        <w:tc>
          <w:tcPr>
            <w:tcW w:w="123" w:type="pct"/>
            <w:noWrap/>
            <w:hideMark/>
          </w:tcPr>
          <w:p w14:paraId="705DD254" w14:textId="77777777" w:rsidR="000F2984" w:rsidRPr="00672D8B" w:rsidRDefault="000F2984" w:rsidP="000F29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935" w:type="pct"/>
            <w:noWrap/>
            <w:hideMark/>
          </w:tcPr>
          <w:p w14:paraId="5A5ADF85" w14:textId="77777777" w:rsidR="000F2984" w:rsidRPr="00672D8B" w:rsidRDefault="000F2984" w:rsidP="000F2984">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Cs w:val="24"/>
                <w:lang w:eastAsia="es-EC"/>
              </w:rPr>
            </w:pPr>
          </w:p>
        </w:tc>
      </w:tr>
      <w:tr w:rsidR="000F2984" w:rsidRPr="00672D8B" w14:paraId="3C9CED2C" w14:textId="77777777" w:rsidTr="007F021D">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3" w:type="pct"/>
            <w:noWrap/>
            <w:hideMark/>
          </w:tcPr>
          <w:p w14:paraId="3BFB16F7" w14:textId="77777777" w:rsidR="000F2984" w:rsidRPr="00672D8B" w:rsidRDefault="000F2984" w:rsidP="000F2984">
            <w:pPr>
              <w:spacing w:line="240" w:lineRule="auto"/>
              <w:ind w:firstLine="0"/>
              <w:jc w:val="center"/>
              <w:rPr>
                <w:rFonts w:eastAsia="Times New Roman" w:cs="Times New Roman"/>
                <w:szCs w:val="24"/>
                <w:lang w:eastAsia="es-EC"/>
              </w:rPr>
            </w:pPr>
            <w:r w:rsidRPr="00672D8B">
              <w:rPr>
                <w:rFonts w:eastAsia="Times New Roman" w:cs="Times New Roman"/>
                <w:szCs w:val="24"/>
                <w:lang w:eastAsia="es-EC"/>
              </w:rPr>
              <w:t> </w:t>
            </w:r>
          </w:p>
        </w:tc>
        <w:tc>
          <w:tcPr>
            <w:tcW w:w="812" w:type="pct"/>
            <w:noWrap/>
            <w:hideMark/>
          </w:tcPr>
          <w:p w14:paraId="2AACC5FE"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es-EC"/>
              </w:rPr>
            </w:pPr>
            <w:r w:rsidRPr="00672D8B">
              <w:rPr>
                <w:rFonts w:eastAsia="Times New Roman" w:cs="Times New Roman"/>
                <w:b/>
                <w:bCs/>
                <w:szCs w:val="24"/>
                <w:lang w:eastAsia="es-EC"/>
              </w:rPr>
              <w:t xml:space="preserve">$194.775 </w:t>
            </w:r>
          </w:p>
        </w:tc>
        <w:tc>
          <w:tcPr>
            <w:tcW w:w="822" w:type="pct"/>
            <w:noWrap/>
            <w:hideMark/>
          </w:tcPr>
          <w:p w14:paraId="413466F5"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es-EC"/>
              </w:rPr>
            </w:pPr>
            <w:r w:rsidRPr="00672D8B">
              <w:rPr>
                <w:rFonts w:eastAsia="Times New Roman" w:cs="Times New Roman"/>
                <w:b/>
                <w:bCs/>
                <w:szCs w:val="24"/>
                <w:lang w:eastAsia="es-EC"/>
              </w:rPr>
              <w:t xml:space="preserve">$69.775 </w:t>
            </w:r>
          </w:p>
        </w:tc>
        <w:tc>
          <w:tcPr>
            <w:tcW w:w="990" w:type="pct"/>
            <w:noWrap/>
            <w:hideMark/>
          </w:tcPr>
          <w:p w14:paraId="125E9C00"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es-EC"/>
              </w:rPr>
            </w:pPr>
            <w:r w:rsidRPr="00672D8B">
              <w:rPr>
                <w:rFonts w:eastAsia="Times New Roman" w:cs="Times New Roman"/>
                <w:b/>
                <w:bCs/>
                <w:szCs w:val="24"/>
                <w:lang w:eastAsia="es-EC"/>
              </w:rPr>
              <w:t xml:space="preserve">$125.000 </w:t>
            </w:r>
          </w:p>
        </w:tc>
        <w:tc>
          <w:tcPr>
            <w:tcW w:w="784" w:type="pct"/>
            <w:noWrap/>
            <w:hideMark/>
          </w:tcPr>
          <w:p w14:paraId="52935B0E"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es-EC"/>
              </w:rPr>
            </w:pPr>
          </w:p>
        </w:tc>
        <w:tc>
          <w:tcPr>
            <w:tcW w:w="123" w:type="pct"/>
            <w:noWrap/>
            <w:hideMark/>
          </w:tcPr>
          <w:p w14:paraId="7A19049F" w14:textId="77777777" w:rsidR="000F2984" w:rsidRPr="00672D8B" w:rsidRDefault="000F2984" w:rsidP="000F2984">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35" w:type="pct"/>
            <w:noWrap/>
            <w:hideMark/>
          </w:tcPr>
          <w:p w14:paraId="2CD32E1E"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r>
      <w:tr w:rsidR="000F2984" w:rsidRPr="00672D8B" w14:paraId="39C99EC4" w14:textId="77777777" w:rsidTr="007F021D">
        <w:trPr>
          <w:trHeight w:val="315"/>
        </w:trPr>
        <w:tc>
          <w:tcPr>
            <w:cnfStyle w:val="001000000000" w:firstRow="0" w:lastRow="0" w:firstColumn="1" w:lastColumn="0" w:oddVBand="0" w:evenVBand="0" w:oddHBand="0" w:evenHBand="0" w:firstRowFirstColumn="0" w:firstRowLastColumn="0" w:lastRowFirstColumn="0" w:lastRowLastColumn="0"/>
            <w:tcW w:w="533" w:type="pct"/>
            <w:noWrap/>
            <w:hideMark/>
          </w:tcPr>
          <w:p w14:paraId="6B437445" w14:textId="77777777" w:rsidR="000F2984" w:rsidRPr="00A30A33" w:rsidRDefault="000F2984" w:rsidP="000F2984">
            <w:pPr>
              <w:spacing w:line="240" w:lineRule="auto"/>
              <w:ind w:firstLine="0"/>
              <w:jc w:val="center"/>
              <w:rPr>
                <w:rFonts w:eastAsia="Times New Roman" w:cs="Times New Roman"/>
                <w:bCs w:val="0"/>
                <w:szCs w:val="24"/>
                <w:lang w:eastAsia="es-EC"/>
              </w:rPr>
            </w:pPr>
            <w:r w:rsidRPr="00A30A33">
              <w:rPr>
                <w:rFonts w:eastAsia="Times New Roman" w:cs="Times New Roman"/>
                <w:bCs w:val="0"/>
                <w:szCs w:val="24"/>
                <w:lang w:eastAsia="es-EC"/>
              </w:rPr>
              <w:t>Periodo</w:t>
            </w:r>
          </w:p>
        </w:tc>
        <w:tc>
          <w:tcPr>
            <w:tcW w:w="812" w:type="pct"/>
            <w:noWrap/>
            <w:hideMark/>
          </w:tcPr>
          <w:p w14:paraId="15D05941"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szCs w:val="24"/>
                <w:lang w:eastAsia="es-EC"/>
              </w:rPr>
            </w:pPr>
            <w:r w:rsidRPr="00672D8B">
              <w:rPr>
                <w:rFonts w:eastAsia="Times New Roman" w:cs="Times New Roman"/>
                <w:b/>
                <w:bCs/>
                <w:i/>
                <w:iCs/>
                <w:szCs w:val="24"/>
                <w:lang w:eastAsia="es-EC"/>
              </w:rPr>
              <w:t>Cuota</w:t>
            </w:r>
          </w:p>
        </w:tc>
        <w:tc>
          <w:tcPr>
            <w:tcW w:w="822" w:type="pct"/>
            <w:noWrap/>
            <w:hideMark/>
          </w:tcPr>
          <w:p w14:paraId="74FCD286" w14:textId="332F9B13" w:rsidR="000F2984" w:rsidRPr="00672D8B" w:rsidRDefault="00C25ECD"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szCs w:val="24"/>
                <w:lang w:eastAsia="es-EC"/>
              </w:rPr>
            </w:pPr>
            <w:r w:rsidRPr="00672D8B">
              <w:rPr>
                <w:rFonts w:eastAsia="Times New Roman" w:cs="Times New Roman"/>
                <w:b/>
                <w:bCs/>
                <w:i/>
                <w:iCs/>
                <w:szCs w:val="24"/>
                <w:lang w:eastAsia="es-EC"/>
              </w:rPr>
              <w:t>Interés</w:t>
            </w:r>
          </w:p>
        </w:tc>
        <w:tc>
          <w:tcPr>
            <w:tcW w:w="990" w:type="pct"/>
            <w:noWrap/>
            <w:hideMark/>
          </w:tcPr>
          <w:p w14:paraId="22255C90"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szCs w:val="24"/>
                <w:lang w:eastAsia="es-EC"/>
              </w:rPr>
            </w:pPr>
            <w:r w:rsidRPr="00672D8B">
              <w:rPr>
                <w:rFonts w:eastAsia="Times New Roman" w:cs="Times New Roman"/>
                <w:b/>
                <w:bCs/>
                <w:i/>
                <w:iCs/>
                <w:szCs w:val="24"/>
                <w:lang w:eastAsia="es-EC"/>
              </w:rPr>
              <w:t>Amortización</w:t>
            </w:r>
          </w:p>
        </w:tc>
        <w:tc>
          <w:tcPr>
            <w:tcW w:w="784" w:type="pct"/>
            <w:noWrap/>
            <w:hideMark/>
          </w:tcPr>
          <w:p w14:paraId="0E5CB9C9"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szCs w:val="24"/>
                <w:lang w:eastAsia="es-EC"/>
              </w:rPr>
            </w:pPr>
            <w:r w:rsidRPr="00672D8B">
              <w:rPr>
                <w:rFonts w:eastAsia="Times New Roman" w:cs="Times New Roman"/>
                <w:b/>
                <w:bCs/>
                <w:i/>
                <w:iCs/>
                <w:szCs w:val="24"/>
                <w:lang w:eastAsia="es-EC"/>
              </w:rPr>
              <w:t>Saldo</w:t>
            </w:r>
          </w:p>
        </w:tc>
        <w:tc>
          <w:tcPr>
            <w:tcW w:w="123" w:type="pct"/>
            <w:noWrap/>
            <w:hideMark/>
          </w:tcPr>
          <w:p w14:paraId="165013B6"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szCs w:val="24"/>
                <w:lang w:eastAsia="es-EC"/>
              </w:rPr>
            </w:pPr>
          </w:p>
        </w:tc>
        <w:tc>
          <w:tcPr>
            <w:tcW w:w="935" w:type="pct"/>
            <w:noWrap/>
            <w:hideMark/>
          </w:tcPr>
          <w:p w14:paraId="1910EFBB"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iCs/>
                <w:szCs w:val="24"/>
                <w:lang w:eastAsia="es-EC"/>
              </w:rPr>
            </w:pPr>
            <w:r w:rsidRPr="00672D8B">
              <w:rPr>
                <w:rFonts w:eastAsia="Times New Roman" w:cs="Times New Roman"/>
                <w:b/>
                <w:bCs/>
                <w:i/>
                <w:iCs/>
                <w:szCs w:val="24"/>
                <w:lang w:eastAsia="es-EC"/>
              </w:rPr>
              <w:t>Flujo de pagos</w:t>
            </w:r>
          </w:p>
        </w:tc>
      </w:tr>
      <w:tr w:rsidR="000F2984" w:rsidRPr="00672D8B" w14:paraId="2CAD9701"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06DCAA23"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0</w:t>
            </w:r>
          </w:p>
        </w:tc>
        <w:tc>
          <w:tcPr>
            <w:tcW w:w="812" w:type="pct"/>
            <w:noWrap/>
            <w:hideMark/>
          </w:tcPr>
          <w:p w14:paraId="5A77A787"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es-EC"/>
              </w:rPr>
            </w:pPr>
          </w:p>
        </w:tc>
        <w:tc>
          <w:tcPr>
            <w:tcW w:w="822" w:type="pct"/>
            <w:noWrap/>
            <w:hideMark/>
          </w:tcPr>
          <w:p w14:paraId="3B62C354"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90" w:type="pct"/>
            <w:noWrap/>
            <w:hideMark/>
          </w:tcPr>
          <w:p w14:paraId="56EC4CD3"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784" w:type="pct"/>
            <w:noWrap/>
            <w:hideMark/>
          </w:tcPr>
          <w:p w14:paraId="424C164A"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$125.000,00 </w:t>
            </w:r>
          </w:p>
        </w:tc>
        <w:tc>
          <w:tcPr>
            <w:tcW w:w="123" w:type="pct"/>
            <w:noWrap/>
            <w:hideMark/>
          </w:tcPr>
          <w:p w14:paraId="7BFFF457"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35" w:type="pct"/>
            <w:noWrap/>
            <w:hideMark/>
          </w:tcPr>
          <w:p w14:paraId="254D972E"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$125.000,00 </w:t>
            </w:r>
          </w:p>
        </w:tc>
      </w:tr>
      <w:tr w:rsidR="000F2984" w:rsidRPr="00672D8B" w14:paraId="3975C8FA"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1A86CC4B"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1</w:t>
            </w:r>
          </w:p>
        </w:tc>
        <w:tc>
          <w:tcPr>
            <w:tcW w:w="812" w:type="pct"/>
            <w:noWrap/>
            <w:hideMark/>
          </w:tcPr>
          <w:p w14:paraId="4058254C"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109BBC77"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$11.250,00 </w:t>
            </w:r>
          </w:p>
        </w:tc>
        <w:tc>
          <w:tcPr>
            <w:tcW w:w="990" w:type="pct"/>
            <w:noWrap/>
            <w:hideMark/>
          </w:tcPr>
          <w:p w14:paraId="4199CB44"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$8.227,51 </w:t>
            </w:r>
          </w:p>
        </w:tc>
        <w:tc>
          <w:tcPr>
            <w:tcW w:w="784" w:type="pct"/>
            <w:noWrap/>
            <w:hideMark/>
          </w:tcPr>
          <w:p w14:paraId="4417C5B9"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$116.772,49 </w:t>
            </w:r>
          </w:p>
        </w:tc>
        <w:tc>
          <w:tcPr>
            <w:tcW w:w="123" w:type="pct"/>
            <w:noWrap/>
            <w:hideMark/>
          </w:tcPr>
          <w:p w14:paraId="5F0911C3"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935" w:type="pct"/>
            <w:noWrap/>
            <w:hideMark/>
          </w:tcPr>
          <w:p w14:paraId="79FB5195"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6DD94F41"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76ABDE6E"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lastRenderedPageBreak/>
              <w:t>2</w:t>
            </w:r>
          </w:p>
        </w:tc>
        <w:tc>
          <w:tcPr>
            <w:tcW w:w="812" w:type="pct"/>
            <w:noWrap/>
            <w:hideMark/>
          </w:tcPr>
          <w:p w14:paraId="3A812A55"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0841C8D6"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$10.509,52 </w:t>
            </w:r>
          </w:p>
        </w:tc>
        <w:tc>
          <w:tcPr>
            <w:tcW w:w="990" w:type="pct"/>
            <w:noWrap/>
            <w:hideMark/>
          </w:tcPr>
          <w:p w14:paraId="5EC277EE"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$8.967,99 </w:t>
            </w:r>
          </w:p>
        </w:tc>
        <w:tc>
          <w:tcPr>
            <w:tcW w:w="784" w:type="pct"/>
            <w:noWrap/>
            <w:hideMark/>
          </w:tcPr>
          <w:p w14:paraId="657FDC85"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$107.804,50 </w:t>
            </w:r>
          </w:p>
        </w:tc>
        <w:tc>
          <w:tcPr>
            <w:tcW w:w="123" w:type="pct"/>
            <w:noWrap/>
            <w:hideMark/>
          </w:tcPr>
          <w:p w14:paraId="753BCC34"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35" w:type="pct"/>
            <w:noWrap/>
            <w:hideMark/>
          </w:tcPr>
          <w:p w14:paraId="1215EAB1"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710CD70E"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44C27157"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3</w:t>
            </w:r>
          </w:p>
        </w:tc>
        <w:tc>
          <w:tcPr>
            <w:tcW w:w="812" w:type="pct"/>
            <w:noWrap/>
            <w:hideMark/>
          </w:tcPr>
          <w:p w14:paraId="7282F2D7"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24AB12F3"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$9.702,41 </w:t>
            </w:r>
          </w:p>
        </w:tc>
        <w:tc>
          <w:tcPr>
            <w:tcW w:w="990" w:type="pct"/>
            <w:noWrap/>
            <w:hideMark/>
          </w:tcPr>
          <w:p w14:paraId="5202BD08"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$9.775,11 </w:t>
            </w:r>
          </w:p>
        </w:tc>
        <w:tc>
          <w:tcPr>
            <w:tcW w:w="784" w:type="pct"/>
            <w:noWrap/>
            <w:hideMark/>
          </w:tcPr>
          <w:p w14:paraId="4E1AC40E"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$98.029,40 </w:t>
            </w:r>
          </w:p>
        </w:tc>
        <w:tc>
          <w:tcPr>
            <w:tcW w:w="123" w:type="pct"/>
            <w:noWrap/>
            <w:hideMark/>
          </w:tcPr>
          <w:p w14:paraId="73E0395B"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935" w:type="pct"/>
            <w:noWrap/>
            <w:hideMark/>
          </w:tcPr>
          <w:p w14:paraId="7C0543F4"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21BA2DA2"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14A33830"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4</w:t>
            </w:r>
          </w:p>
        </w:tc>
        <w:tc>
          <w:tcPr>
            <w:tcW w:w="812" w:type="pct"/>
            <w:noWrap/>
            <w:hideMark/>
          </w:tcPr>
          <w:p w14:paraId="54AF45E7"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63199F29"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$8.822,65 </w:t>
            </w:r>
          </w:p>
        </w:tc>
        <w:tc>
          <w:tcPr>
            <w:tcW w:w="990" w:type="pct"/>
            <w:noWrap/>
            <w:hideMark/>
          </w:tcPr>
          <w:p w14:paraId="68FBC57A"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$10.654,87 </w:t>
            </w:r>
          </w:p>
        </w:tc>
        <w:tc>
          <w:tcPr>
            <w:tcW w:w="784" w:type="pct"/>
            <w:noWrap/>
            <w:hideMark/>
          </w:tcPr>
          <w:p w14:paraId="1DD3D481"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$87.374,53 </w:t>
            </w:r>
          </w:p>
        </w:tc>
        <w:tc>
          <w:tcPr>
            <w:tcW w:w="123" w:type="pct"/>
            <w:noWrap/>
            <w:hideMark/>
          </w:tcPr>
          <w:p w14:paraId="628C2404"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35" w:type="pct"/>
            <w:noWrap/>
            <w:hideMark/>
          </w:tcPr>
          <w:p w14:paraId="354E8E69"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6EDBE7BC"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7E75715F"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5</w:t>
            </w:r>
          </w:p>
        </w:tc>
        <w:tc>
          <w:tcPr>
            <w:tcW w:w="812" w:type="pct"/>
            <w:noWrap/>
            <w:hideMark/>
          </w:tcPr>
          <w:p w14:paraId="7A8B3B53"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4A6FDC0F"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$7.863,71 </w:t>
            </w:r>
          </w:p>
        </w:tc>
        <w:tc>
          <w:tcPr>
            <w:tcW w:w="990" w:type="pct"/>
            <w:noWrap/>
            <w:hideMark/>
          </w:tcPr>
          <w:p w14:paraId="4059FD7F"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$11.613,80 </w:t>
            </w:r>
          </w:p>
        </w:tc>
        <w:tc>
          <w:tcPr>
            <w:tcW w:w="784" w:type="pct"/>
            <w:noWrap/>
            <w:hideMark/>
          </w:tcPr>
          <w:p w14:paraId="575EC701"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$75.760,73 </w:t>
            </w:r>
          </w:p>
        </w:tc>
        <w:tc>
          <w:tcPr>
            <w:tcW w:w="123" w:type="pct"/>
            <w:noWrap/>
            <w:hideMark/>
          </w:tcPr>
          <w:p w14:paraId="6A055158"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935" w:type="pct"/>
            <w:noWrap/>
            <w:hideMark/>
          </w:tcPr>
          <w:p w14:paraId="690E90F5"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36AD81FA"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0556043F"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6</w:t>
            </w:r>
          </w:p>
        </w:tc>
        <w:tc>
          <w:tcPr>
            <w:tcW w:w="812" w:type="pct"/>
            <w:noWrap/>
            <w:hideMark/>
          </w:tcPr>
          <w:p w14:paraId="4FED9C8F"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699BF236"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$6.818,47 </w:t>
            </w:r>
          </w:p>
        </w:tc>
        <w:tc>
          <w:tcPr>
            <w:tcW w:w="990" w:type="pct"/>
            <w:noWrap/>
            <w:hideMark/>
          </w:tcPr>
          <w:p w14:paraId="1EA800C6"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$12.659,05 </w:t>
            </w:r>
          </w:p>
        </w:tc>
        <w:tc>
          <w:tcPr>
            <w:tcW w:w="784" w:type="pct"/>
            <w:noWrap/>
            <w:hideMark/>
          </w:tcPr>
          <w:p w14:paraId="2E3268C6"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$63.101,68 </w:t>
            </w:r>
          </w:p>
        </w:tc>
        <w:tc>
          <w:tcPr>
            <w:tcW w:w="123" w:type="pct"/>
            <w:noWrap/>
            <w:hideMark/>
          </w:tcPr>
          <w:p w14:paraId="5EEA3A49"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35" w:type="pct"/>
            <w:noWrap/>
            <w:hideMark/>
          </w:tcPr>
          <w:p w14:paraId="5ACAF1DD"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6260CA30"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396033BB"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7</w:t>
            </w:r>
          </w:p>
        </w:tc>
        <w:tc>
          <w:tcPr>
            <w:tcW w:w="812" w:type="pct"/>
            <w:noWrap/>
            <w:hideMark/>
          </w:tcPr>
          <w:p w14:paraId="3AAD5397"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266CACB6"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$5.679,15 </w:t>
            </w:r>
          </w:p>
        </w:tc>
        <w:tc>
          <w:tcPr>
            <w:tcW w:w="990" w:type="pct"/>
            <w:noWrap/>
            <w:hideMark/>
          </w:tcPr>
          <w:p w14:paraId="322A8853"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$13.798,36 </w:t>
            </w:r>
          </w:p>
        </w:tc>
        <w:tc>
          <w:tcPr>
            <w:tcW w:w="784" w:type="pct"/>
            <w:noWrap/>
            <w:hideMark/>
          </w:tcPr>
          <w:p w14:paraId="24BCB990"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$49.303,32 </w:t>
            </w:r>
          </w:p>
        </w:tc>
        <w:tc>
          <w:tcPr>
            <w:tcW w:w="123" w:type="pct"/>
            <w:noWrap/>
            <w:hideMark/>
          </w:tcPr>
          <w:p w14:paraId="772781E1"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935" w:type="pct"/>
            <w:noWrap/>
            <w:hideMark/>
          </w:tcPr>
          <w:p w14:paraId="41AE9A43"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2C237BA2"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36398913"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8</w:t>
            </w:r>
          </w:p>
        </w:tc>
        <w:tc>
          <w:tcPr>
            <w:tcW w:w="812" w:type="pct"/>
            <w:noWrap/>
            <w:hideMark/>
          </w:tcPr>
          <w:p w14:paraId="584C7E7C"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099D3A0F"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$4.437,30 </w:t>
            </w:r>
          </w:p>
        </w:tc>
        <w:tc>
          <w:tcPr>
            <w:tcW w:w="990" w:type="pct"/>
            <w:noWrap/>
            <w:hideMark/>
          </w:tcPr>
          <w:p w14:paraId="6FC91136"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$15.040,21 </w:t>
            </w:r>
          </w:p>
        </w:tc>
        <w:tc>
          <w:tcPr>
            <w:tcW w:w="784" w:type="pct"/>
            <w:noWrap/>
            <w:hideMark/>
          </w:tcPr>
          <w:p w14:paraId="0FA63490"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$34.263,11 </w:t>
            </w:r>
          </w:p>
        </w:tc>
        <w:tc>
          <w:tcPr>
            <w:tcW w:w="123" w:type="pct"/>
            <w:noWrap/>
            <w:hideMark/>
          </w:tcPr>
          <w:p w14:paraId="763B3A2C"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35" w:type="pct"/>
            <w:noWrap/>
            <w:hideMark/>
          </w:tcPr>
          <w:p w14:paraId="59339D39"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02A86B56"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684ACD37"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9</w:t>
            </w:r>
          </w:p>
        </w:tc>
        <w:tc>
          <w:tcPr>
            <w:tcW w:w="812" w:type="pct"/>
            <w:noWrap/>
            <w:hideMark/>
          </w:tcPr>
          <w:p w14:paraId="18AFAF3E"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26E2A575"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$3.083,68 </w:t>
            </w:r>
          </w:p>
        </w:tc>
        <w:tc>
          <w:tcPr>
            <w:tcW w:w="990" w:type="pct"/>
            <w:noWrap/>
            <w:hideMark/>
          </w:tcPr>
          <w:p w14:paraId="5FF23B5D"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$16.393,83 </w:t>
            </w:r>
          </w:p>
        </w:tc>
        <w:tc>
          <w:tcPr>
            <w:tcW w:w="784" w:type="pct"/>
            <w:noWrap/>
            <w:hideMark/>
          </w:tcPr>
          <w:p w14:paraId="6ADC5206"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$17.869,28 </w:t>
            </w:r>
          </w:p>
        </w:tc>
        <w:tc>
          <w:tcPr>
            <w:tcW w:w="123" w:type="pct"/>
            <w:noWrap/>
            <w:hideMark/>
          </w:tcPr>
          <w:p w14:paraId="214397F5"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p>
        </w:tc>
        <w:tc>
          <w:tcPr>
            <w:tcW w:w="935" w:type="pct"/>
            <w:noWrap/>
            <w:hideMark/>
          </w:tcPr>
          <w:p w14:paraId="39295B82" w14:textId="77777777" w:rsidR="000F2984" w:rsidRPr="00672D8B" w:rsidRDefault="000F2984" w:rsidP="000F2984">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r w:rsidR="000F2984" w:rsidRPr="00672D8B" w14:paraId="187069BB"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pct"/>
            <w:noWrap/>
            <w:hideMark/>
          </w:tcPr>
          <w:p w14:paraId="122A854E" w14:textId="77777777" w:rsidR="000F2984" w:rsidRPr="00672D8B" w:rsidRDefault="000F2984" w:rsidP="000F2984">
            <w:pPr>
              <w:spacing w:line="240" w:lineRule="auto"/>
              <w:ind w:firstLine="0"/>
              <w:jc w:val="center"/>
              <w:rPr>
                <w:rFonts w:eastAsia="Times New Roman" w:cs="Times New Roman"/>
                <w:b w:val="0"/>
                <w:bCs w:val="0"/>
                <w:szCs w:val="24"/>
                <w:lang w:eastAsia="es-EC"/>
              </w:rPr>
            </w:pPr>
            <w:r w:rsidRPr="00672D8B">
              <w:rPr>
                <w:rFonts w:eastAsia="Times New Roman" w:cs="Times New Roman"/>
                <w:b w:val="0"/>
                <w:bCs w:val="0"/>
                <w:szCs w:val="24"/>
                <w:lang w:eastAsia="es-EC"/>
              </w:rPr>
              <w:t>10</w:t>
            </w:r>
          </w:p>
        </w:tc>
        <w:tc>
          <w:tcPr>
            <w:tcW w:w="812" w:type="pct"/>
            <w:noWrap/>
            <w:hideMark/>
          </w:tcPr>
          <w:p w14:paraId="0448CA9F"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$19.477,51 </w:t>
            </w:r>
          </w:p>
        </w:tc>
        <w:tc>
          <w:tcPr>
            <w:tcW w:w="822" w:type="pct"/>
            <w:noWrap/>
            <w:hideMark/>
          </w:tcPr>
          <w:p w14:paraId="7791F29A"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$1.608,23 </w:t>
            </w:r>
          </w:p>
        </w:tc>
        <w:tc>
          <w:tcPr>
            <w:tcW w:w="990" w:type="pct"/>
            <w:noWrap/>
            <w:hideMark/>
          </w:tcPr>
          <w:p w14:paraId="3514EAAB"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szCs w:val="24"/>
                <w:lang w:eastAsia="es-EC"/>
              </w:rPr>
            </w:pPr>
            <w:r w:rsidRPr="00672D8B">
              <w:rPr>
                <w:rFonts w:eastAsia="Times New Roman" w:cs="Times New Roman"/>
                <w:bCs/>
                <w:szCs w:val="24"/>
                <w:lang w:eastAsia="es-EC"/>
              </w:rPr>
              <w:t xml:space="preserve">$17.869,28 </w:t>
            </w:r>
          </w:p>
        </w:tc>
        <w:tc>
          <w:tcPr>
            <w:tcW w:w="784" w:type="pct"/>
            <w:noWrap/>
            <w:hideMark/>
          </w:tcPr>
          <w:p w14:paraId="7E7B6B2C"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 xml:space="preserve">$0,00 </w:t>
            </w:r>
          </w:p>
        </w:tc>
        <w:tc>
          <w:tcPr>
            <w:tcW w:w="123" w:type="pct"/>
            <w:noWrap/>
            <w:hideMark/>
          </w:tcPr>
          <w:p w14:paraId="5FCB7B02"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p>
        </w:tc>
        <w:tc>
          <w:tcPr>
            <w:tcW w:w="935" w:type="pct"/>
            <w:noWrap/>
            <w:hideMark/>
          </w:tcPr>
          <w:p w14:paraId="1C3AD7AB" w14:textId="77777777" w:rsidR="000F2984" w:rsidRPr="00672D8B" w:rsidRDefault="000F2984" w:rsidP="000F2984">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s-EC"/>
              </w:rPr>
            </w:pPr>
            <w:r w:rsidRPr="00672D8B">
              <w:rPr>
                <w:rFonts w:eastAsia="Times New Roman" w:cs="Times New Roman"/>
                <w:szCs w:val="24"/>
                <w:lang w:eastAsia="es-EC"/>
              </w:rPr>
              <w:t>($19.477,51)</w:t>
            </w:r>
          </w:p>
        </w:tc>
      </w:tr>
    </w:tbl>
    <w:p w14:paraId="07146F29" w14:textId="77777777" w:rsidR="007F021D" w:rsidRPr="00BD1C8C" w:rsidRDefault="007F021D" w:rsidP="007F021D">
      <w:pPr>
        <w:spacing w:before="240" w:after="240"/>
        <w:rPr>
          <w:lang w:val="pt-BR"/>
        </w:rPr>
      </w:pPr>
      <w:r w:rsidRPr="00147D71">
        <w:rPr>
          <w:b/>
          <w:bCs/>
          <w:sz w:val="22"/>
        </w:rPr>
        <w:t>Autores:</w:t>
      </w:r>
      <w:r w:rsidRPr="00147D71">
        <w:rPr>
          <w:sz w:val="22"/>
        </w:rPr>
        <w:t xml:space="preserve"> Navarrete Jéssica y Loza Reynaldo</w:t>
      </w:r>
    </w:p>
    <w:p w14:paraId="1EE1A9A4" w14:textId="77777777" w:rsidR="00156D4C" w:rsidRPr="00B04F44" w:rsidRDefault="00156D4C" w:rsidP="00B04F44">
      <w:pPr>
        <w:spacing w:after="240"/>
      </w:pPr>
    </w:p>
    <w:p w14:paraId="73136BD3" w14:textId="6989529B" w:rsidR="006B0A7D" w:rsidRDefault="006B0A7D" w:rsidP="006050A4">
      <w:pPr>
        <w:pStyle w:val="Ttulo2"/>
        <w:spacing w:after="240"/>
      </w:pPr>
      <w:bookmarkStart w:id="125" w:name="_Toc95402186"/>
      <w:r>
        <w:t>Determinación del Costo Unitario de Producción</w:t>
      </w:r>
      <w:bookmarkEnd w:id="125"/>
    </w:p>
    <w:p w14:paraId="5432F932" w14:textId="6D746627" w:rsidR="006050A4" w:rsidRDefault="006050A4" w:rsidP="006050A4">
      <w:pPr>
        <w:spacing w:after="240"/>
      </w:pPr>
      <w:r>
        <w:t>La determinación del costo unitario de producción es considerada dentro de la administración contable para las empresas, de las más importantes puesto que de ellas depende la aceptación del producto en el mercado, el empleo de la información entorno a costo unitario de producción juega un papel fundamental en los alcances que se pretendan obtener.</w:t>
      </w:r>
      <w:r w:rsidR="00703BF4">
        <w:t xml:space="preserve"> </w:t>
      </w:r>
      <w:sdt>
        <w:sdtPr>
          <w:id w:val="-416395704"/>
          <w:citation/>
        </w:sdtPr>
        <w:sdtEndPr/>
        <w:sdtContent>
          <w:r w:rsidR="00703BF4">
            <w:fldChar w:fldCharType="begin"/>
          </w:r>
          <w:r w:rsidR="00703BF4">
            <w:rPr>
              <w:lang w:val="es-ES"/>
            </w:rPr>
            <w:instrText xml:space="preserve"> CITATION Dur20 \l 3082 </w:instrText>
          </w:r>
          <w:r w:rsidR="00703BF4">
            <w:fldChar w:fldCharType="separate"/>
          </w:r>
          <w:r w:rsidR="00102854">
            <w:rPr>
              <w:noProof/>
              <w:lang w:val="es-ES"/>
            </w:rPr>
            <w:t>(Durán, Apolinario, Morán, &amp; Carrera, 2020)</w:t>
          </w:r>
          <w:r w:rsidR="00703BF4">
            <w:fldChar w:fldCharType="end"/>
          </w:r>
        </w:sdtContent>
      </w:sdt>
    </w:p>
    <w:p w14:paraId="1738F514" w14:textId="27298D6C" w:rsidR="006050A4" w:rsidRDefault="006050A4" w:rsidP="006050A4">
      <w:pPr>
        <w:spacing w:after="240"/>
      </w:pPr>
      <w:r>
        <w:t xml:space="preserve">Al tener tal valor dentro de las pretensiones empresariales, pues en sí, representa el valor del </w:t>
      </w:r>
      <w:r w:rsidR="00301B66">
        <w:t>artículo</w:t>
      </w:r>
      <w:r>
        <w:t xml:space="preserve"> en particular, se debe entender y aplicar una herramienta financiera adecuada que permita alcanzar mejores resultados, así se tiene la siguiente formula: </w:t>
      </w:r>
    </w:p>
    <w:p w14:paraId="755A76EA" w14:textId="78114933" w:rsidR="00703BF4" w:rsidRPr="00703BF4" w:rsidRDefault="00F8275E" w:rsidP="00703BF4">
      <w:pPr>
        <w:spacing w:after="240"/>
        <w:rPr>
          <w:lang w:val="es-ES"/>
        </w:rPr>
      </w:pPr>
      <m:oMath>
        <m:r>
          <w:rPr>
            <w:rFonts w:ascii="Cambria Math" w:hAnsi="Cambria Math"/>
            <w:lang w:val="es-ES"/>
          </w:rPr>
          <m:t>CUP=</m:t>
        </m:r>
        <m:f>
          <m:fPr>
            <m:ctrlPr>
              <w:rPr>
                <w:rFonts w:ascii="Cambria Math" w:hAnsi="Cambria Math"/>
                <w:i/>
                <w:lang w:val="es-ES"/>
              </w:rPr>
            </m:ctrlPr>
          </m:fPr>
          <m:num>
            <m:r>
              <w:rPr>
                <w:rFonts w:ascii="Cambria Math" w:hAnsi="Cambria Math"/>
                <w:lang w:val="es-ES"/>
              </w:rPr>
              <m:t>CP</m:t>
            </m:r>
          </m:num>
          <m:den>
            <m:r>
              <w:rPr>
                <w:rFonts w:ascii="Cambria Math" w:hAnsi="Cambria Math"/>
                <w:lang w:val="es-ES"/>
              </w:rPr>
              <m:t>Q</m:t>
            </m:r>
          </m:den>
        </m:f>
      </m:oMath>
      <w:r w:rsidR="00703BF4" w:rsidRPr="00703BF4">
        <w:rPr>
          <w:lang w:val="es-ES"/>
        </w:rPr>
        <w:t xml:space="preserve">                                                                                                                        </w:t>
      </w:r>
    </w:p>
    <w:p w14:paraId="16694E9B" w14:textId="77777777" w:rsidR="00703BF4" w:rsidRPr="00703BF4" w:rsidRDefault="00703BF4" w:rsidP="00703BF4">
      <w:pPr>
        <w:spacing w:after="240"/>
        <w:rPr>
          <w:lang w:val="es-ES"/>
        </w:rPr>
      </w:pPr>
      <w:r w:rsidRPr="00703BF4">
        <w:rPr>
          <w:lang w:val="es-ES"/>
        </w:rPr>
        <w:t xml:space="preserve">Dónde: </w:t>
      </w:r>
    </w:p>
    <w:p w14:paraId="60F93E50" w14:textId="61E3BD80" w:rsidR="00703BF4" w:rsidRPr="00703BF4" w:rsidRDefault="00F8275E" w:rsidP="00703BF4">
      <w:pPr>
        <w:spacing w:after="240"/>
        <w:ind w:left="707"/>
        <w:rPr>
          <w:lang w:val="es-ES"/>
        </w:rPr>
      </w:pPr>
      <m:oMathPara>
        <m:oMathParaPr>
          <m:jc m:val="left"/>
        </m:oMathParaPr>
        <m:oMath>
          <m:r>
            <w:rPr>
              <w:rFonts w:ascii="Cambria Math" w:hAnsi="Cambria Math"/>
              <w:lang w:val="es-ES"/>
            </w:rPr>
            <m:t xml:space="preserve">CUP= Costo unitaria de producción </m:t>
          </m:r>
        </m:oMath>
      </m:oMathPara>
    </w:p>
    <w:p w14:paraId="54D87122" w14:textId="56F397E5" w:rsidR="00703BF4" w:rsidRPr="00703BF4" w:rsidRDefault="00703BF4" w:rsidP="00703BF4">
      <w:pPr>
        <w:spacing w:after="240"/>
        <w:ind w:left="707"/>
        <w:rPr>
          <w:lang w:val="es-ES"/>
        </w:rPr>
      </w:pPr>
      <m:oMathPara>
        <m:oMathParaPr>
          <m:jc m:val="left"/>
        </m:oMathParaPr>
        <m:oMath>
          <m:r>
            <w:rPr>
              <w:rFonts w:ascii="Cambria Math" w:hAnsi="Cambria Math"/>
              <w:lang w:val="es-ES"/>
            </w:rPr>
            <m:t xml:space="preserve">CP= Costo de producción </m:t>
          </m:r>
        </m:oMath>
      </m:oMathPara>
    </w:p>
    <w:p w14:paraId="0E78F8AD" w14:textId="3CC8B44A" w:rsidR="00703BF4" w:rsidRPr="00703BF4" w:rsidRDefault="00F8275E" w:rsidP="00703BF4">
      <w:pPr>
        <w:spacing w:after="240"/>
        <w:rPr>
          <w:lang w:val="es-ES"/>
        </w:rPr>
      </w:pPr>
      <m:oMath>
        <m:r>
          <w:rPr>
            <w:rFonts w:ascii="Cambria Math" w:hAnsi="Cambria Math"/>
            <w:lang w:val="es-ES"/>
          </w:rPr>
          <m:t>Q=  Cantidad de unidades producidas</m:t>
        </m:r>
      </m:oMath>
      <w:r w:rsidR="00703BF4" w:rsidRPr="00703BF4">
        <w:rPr>
          <w:lang w:val="es-ES"/>
        </w:rPr>
        <w:t xml:space="preserve"> </w:t>
      </w:r>
    </w:p>
    <w:p w14:paraId="67DD1ADB" w14:textId="17876F3B" w:rsidR="00703BF4" w:rsidRDefault="00F8275E" w:rsidP="00703BF4">
      <w:pPr>
        <w:spacing w:after="240"/>
        <w:rPr>
          <w:rFonts w:eastAsiaTheme="minorEastAsia"/>
          <w:bCs/>
          <w:sz w:val="20"/>
        </w:rPr>
      </w:pPr>
      <m:oMath>
        <m:r>
          <w:rPr>
            <w:rFonts w:ascii="Cambria Math" w:hAnsi="Cambria Math"/>
            <w:lang w:val="es-ES"/>
          </w:rPr>
          <m:t>CUP=</m:t>
        </m:r>
        <m:f>
          <m:fPr>
            <m:ctrlPr>
              <w:rPr>
                <w:rFonts w:ascii="Cambria Math" w:hAnsi="Cambria Math"/>
                <w:i/>
                <w:lang w:val="es-ES"/>
              </w:rPr>
            </m:ctrlPr>
          </m:fPr>
          <m:num>
            <m:r>
              <m:rPr>
                <m:sty m:val="p"/>
              </m:rPr>
              <w:rPr>
                <w:rFonts w:ascii="Cambria Math" w:hAnsi="Cambria Math"/>
              </w:rPr>
              <m:t>69.702.13</m:t>
            </m:r>
          </m:num>
          <m:den>
            <m:r>
              <m:rPr>
                <m:sty m:val="p"/>
              </m:rPr>
              <w:rPr>
                <w:rFonts w:ascii="Cambria Math" w:hAnsi="Cambria Math"/>
                <w:lang w:val="es-ES"/>
              </w:rPr>
              <m:t>1´268.400,</m:t>
            </m:r>
            <m:r>
              <m:rPr>
                <m:sty m:val="p"/>
              </m:rPr>
              <w:rPr>
                <w:rFonts w:ascii="Cambria Math" w:hAnsi="Cambria Math"/>
                <w:sz w:val="20"/>
                <w:lang w:val="es-ES"/>
              </w:rPr>
              <m:t>00</m:t>
            </m:r>
            <m:r>
              <m:rPr>
                <m:sty m:val="p"/>
              </m:rPr>
              <w:rPr>
                <w:rFonts w:ascii="Cambria Math" w:hAnsi="Cambria Math"/>
                <w:lang w:val="es-ES"/>
              </w:rPr>
              <m:t xml:space="preserve"> </m:t>
            </m:r>
          </m:den>
        </m:f>
        <m:r>
          <w:rPr>
            <w:rFonts w:ascii="Cambria Math" w:hAnsi="Cambria Math"/>
            <w:lang w:val="es-ES"/>
          </w:rPr>
          <m:t>=</m:t>
        </m:r>
      </m:oMath>
      <w:r w:rsidR="00703BF4" w:rsidRPr="00703BF4">
        <w:rPr>
          <w:lang w:val="es-ES"/>
        </w:rPr>
        <w:t xml:space="preserve"> </w:t>
      </w:r>
      <m:oMath>
        <m:r>
          <w:rPr>
            <w:rFonts w:ascii="Cambria Math" w:hAnsi="Cambria Math"/>
            <w:sz w:val="20"/>
          </w:rPr>
          <m:t>$ 0,054952</m:t>
        </m:r>
      </m:oMath>
    </w:p>
    <w:p w14:paraId="4E698377" w14:textId="31F150E2" w:rsidR="00F808F7" w:rsidRPr="00F808F7" w:rsidRDefault="00F808F7" w:rsidP="00F808F7">
      <w:pPr>
        <w:spacing w:after="240"/>
        <w:ind w:left="707"/>
        <w:rPr>
          <w:rFonts w:eastAsiaTheme="minorEastAsia"/>
          <w:bCs/>
          <w:sz w:val="20"/>
        </w:rPr>
      </w:pPr>
      <m:oMathPara>
        <m:oMathParaPr>
          <m:jc m:val="left"/>
        </m:oMathParaPr>
        <m:oMath>
          <m:r>
            <w:rPr>
              <w:rFonts w:ascii="Cambria Math" w:hAnsi="Cambria Math"/>
              <w:lang w:val="es-ES"/>
            </w:rPr>
            <w:lastRenderedPageBreak/>
            <m:t>CUP=</m:t>
          </m:r>
          <m:r>
            <w:rPr>
              <w:rFonts w:ascii="Cambria Math" w:hAnsi="Cambria Math"/>
            </w:rPr>
            <m:t>$ 0,</m:t>
          </m:r>
          <m:r>
            <w:rPr>
              <w:rFonts w:ascii="Cambria Math" w:hAnsi="Cambria Math"/>
              <w:sz w:val="20"/>
            </w:rPr>
            <m:t>05495</m:t>
          </m:r>
        </m:oMath>
      </m:oMathPara>
    </w:p>
    <w:p w14:paraId="5732C97A" w14:textId="7C884571" w:rsidR="00F808F7" w:rsidRDefault="00F808F7" w:rsidP="00F808F7">
      <w:pPr>
        <w:spacing w:after="240"/>
        <w:rPr>
          <w:bCs/>
          <w:lang w:val="es-ES"/>
        </w:rPr>
      </w:pPr>
      <w:r>
        <w:rPr>
          <w:bCs/>
          <w:lang w:val="es-ES"/>
        </w:rPr>
        <w:t xml:space="preserve">Para el cálculo del precio de venta por cada </w:t>
      </w:r>
      <w:r w:rsidR="000F2984">
        <w:rPr>
          <w:bCs/>
          <w:lang w:val="es-ES"/>
        </w:rPr>
        <w:t>50 g se emplea el costo unitario de producción y un margen de utilidad bruta, así:</w:t>
      </w:r>
    </w:p>
    <w:p w14:paraId="2D428EE7" w14:textId="781435D4" w:rsidR="00F808F7" w:rsidRPr="00F808F7" w:rsidRDefault="000F2984" w:rsidP="00F808F7">
      <w:pPr>
        <w:spacing w:after="240"/>
        <w:rPr>
          <w:bCs/>
          <w:lang w:val="es-ES"/>
        </w:rPr>
      </w:pPr>
      <m:oMath>
        <m:r>
          <w:rPr>
            <w:rFonts w:ascii="Cambria Math" w:hAnsi="Cambria Math"/>
            <w:lang w:val="es-ES"/>
          </w:rPr>
          <m:t>PVU=CUP+UB</m:t>
        </m:r>
      </m:oMath>
      <w:r w:rsidR="00F808F7" w:rsidRPr="00F808F7">
        <w:rPr>
          <w:bCs/>
          <w:lang w:val="es-ES"/>
        </w:rPr>
        <w:t xml:space="preserve">                                             </w:t>
      </w:r>
      <w:r w:rsidR="00F808F7" w:rsidRPr="00F808F7">
        <w:rPr>
          <w:b/>
          <w:bCs/>
          <w:lang w:val="es-ES"/>
        </w:rPr>
        <w:t xml:space="preserve"> </w:t>
      </w:r>
    </w:p>
    <w:p w14:paraId="6D7106B6" w14:textId="77777777" w:rsidR="00F808F7" w:rsidRPr="00F808F7" w:rsidRDefault="00F808F7" w:rsidP="00F808F7">
      <w:pPr>
        <w:spacing w:after="240"/>
        <w:rPr>
          <w:bCs/>
          <w:lang w:val="es-ES"/>
        </w:rPr>
      </w:pPr>
      <w:r w:rsidRPr="00F808F7">
        <w:rPr>
          <w:bCs/>
          <w:lang w:val="es-ES"/>
        </w:rPr>
        <w:t xml:space="preserve">Dónde: </w:t>
      </w:r>
    </w:p>
    <w:p w14:paraId="241B694F" w14:textId="729F6F20" w:rsidR="00F808F7" w:rsidRPr="000F2984" w:rsidRDefault="000F2984" w:rsidP="000F2984">
      <w:pPr>
        <w:spacing w:after="240"/>
        <w:ind w:left="707"/>
        <w:rPr>
          <w:bCs/>
          <w:lang w:val="es-ES"/>
        </w:rPr>
      </w:pPr>
      <m:oMathPara>
        <m:oMathParaPr>
          <m:jc m:val="left"/>
        </m:oMathParaPr>
        <m:oMath>
          <m:r>
            <w:rPr>
              <w:rFonts w:ascii="Cambria Math" w:eastAsiaTheme="minorEastAsia" w:hAnsi="Cambria Math"/>
              <w:lang w:val="es-ES"/>
            </w:rPr>
            <m:t xml:space="preserve">PVU = Precio de venta unitario </m:t>
          </m:r>
        </m:oMath>
      </m:oMathPara>
    </w:p>
    <w:p w14:paraId="4AA3B279" w14:textId="41B84D9A" w:rsidR="00F808F7" w:rsidRPr="000F2984" w:rsidRDefault="000F2984" w:rsidP="000F2984">
      <w:pPr>
        <w:spacing w:after="240"/>
        <w:ind w:left="707"/>
        <w:rPr>
          <w:bCs/>
          <w:lang w:val="es-ES"/>
        </w:rPr>
      </w:pPr>
      <m:oMathPara>
        <m:oMathParaPr>
          <m:jc m:val="left"/>
        </m:oMathParaPr>
        <m:oMath>
          <m:r>
            <w:rPr>
              <w:rFonts w:ascii="Cambria Math" w:eastAsiaTheme="minorEastAsia" w:hAnsi="Cambria Math"/>
              <w:lang w:val="es-ES"/>
            </w:rPr>
            <m:t xml:space="preserve">CUP = Costo de producción unitaria </m:t>
          </m:r>
        </m:oMath>
      </m:oMathPara>
    </w:p>
    <w:p w14:paraId="05029D55" w14:textId="4940E420" w:rsidR="00F808F7" w:rsidRPr="000F2984" w:rsidRDefault="000F2984" w:rsidP="000F2984">
      <w:pPr>
        <w:spacing w:after="240"/>
        <w:ind w:left="707"/>
        <w:rPr>
          <w:bCs/>
          <w:lang w:val="es-ES"/>
        </w:rPr>
      </w:pPr>
      <m:oMathPara>
        <m:oMathParaPr>
          <m:jc m:val="left"/>
        </m:oMathParaPr>
        <m:oMath>
          <m:r>
            <w:rPr>
              <w:rFonts w:ascii="Cambria Math" w:eastAsiaTheme="minorEastAsia" w:hAnsi="Cambria Math"/>
              <w:lang w:val="es-ES"/>
            </w:rPr>
            <m:t xml:space="preserve">UB = Utilidad Bruta </m:t>
          </m:r>
        </m:oMath>
      </m:oMathPara>
    </w:p>
    <w:p w14:paraId="505A8365" w14:textId="4E14B07F" w:rsidR="00F808F7" w:rsidRPr="00072EE6" w:rsidRDefault="000F2984" w:rsidP="00072EE6">
      <w:pPr>
        <w:spacing w:after="240"/>
        <w:ind w:left="707"/>
        <w:rPr>
          <w:bCs/>
          <w:lang w:val="es-ES"/>
        </w:rPr>
      </w:pPr>
      <m:oMathPara>
        <m:oMathParaPr>
          <m:jc m:val="left"/>
        </m:oMathParaPr>
        <m:oMath>
          <m:r>
            <w:rPr>
              <w:rFonts w:ascii="Cambria Math" w:hAnsi="Cambria Math"/>
              <w:sz w:val="22"/>
              <w:lang w:val="es-ES"/>
            </w:rPr>
            <m:t>PVU=0,</m:t>
          </m:r>
          <m:r>
            <w:rPr>
              <w:rFonts w:ascii="Cambria Math" w:hAnsi="Cambria Math"/>
              <w:sz w:val="22"/>
            </w:rPr>
            <m:t>054952</m:t>
          </m:r>
          <m:r>
            <w:rPr>
              <w:rFonts w:ascii="Cambria Math" w:hAnsi="Cambria Math"/>
              <w:sz w:val="22"/>
              <w:lang w:val="es-ES"/>
            </w:rPr>
            <m:t>+0,016485</m:t>
          </m:r>
        </m:oMath>
      </m:oMathPara>
    </w:p>
    <w:p w14:paraId="11E30CAA" w14:textId="5403ADAC" w:rsidR="00F808F7" w:rsidRPr="00072EE6" w:rsidRDefault="00072EE6" w:rsidP="00072EE6">
      <w:pPr>
        <w:spacing w:after="240"/>
        <w:ind w:left="707"/>
        <w:rPr>
          <w:bCs/>
        </w:rPr>
      </w:pPr>
      <m:oMathPara>
        <m:oMathParaPr>
          <m:jc m:val="left"/>
        </m:oMathParaPr>
        <m:oMath>
          <m:r>
            <w:rPr>
              <w:rFonts w:ascii="Cambria Math" w:hAnsi="Cambria Math"/>
              <w:sz w:val="22"/>
              <w:lang w:val="es-ES"/>
            </w:rPr>
            <m:t>PVU=0,071437</m:t>
          </m:r>
        </m:oMath>
      </m:oMathPara>
    </w:p>
    <w:p w14:paraId="11983E07" w14:textId="2C2A87B6" w:rsidR="006B0A7D" w:rsidRDefault="006B0A7D" w:rsidP="00072EE6">
      <w:pPr>
        <w:pStyle w:val="Ttulo2"/>
        <w:spacing w:after="240"/>
      </w:pPr>
      <w:bookmarkStart w:id="126" w:name="_Toc95402187"/>
      <w:r>
        <w:t>Proyección de Costos y Gastos</w:t>
      </w:r>
      <w:bookmarkEnd w:id="126"/>
    </w:p>
    <w:p w14:paraId="76A51DFE" w14:textId="35F921EE" w:rsidR="00072EE6" w:rsidRDefault="00072EE6" w:rsidP="00072EE6">
      <w:pPr>
        <w:spacing w:before="40" w:after="240"/>
      </w:pPr>
      <w:r>
        <w:t>Habiendo detallado cada elemento que interviene en el presupuesto que se debe tener, lo que sigue es determinar la proyección de costos y gastos en función del estudio de mercado previamente establecido, de los valores que se encuentran en el consumo del café, entre otros aspectos que determinan los principales índices económicos que se detallaran en una proyección a cinco años.</w:t>
      </w:r>
    </w:p>
    <w:p w14:paraId="31977D7B" w14:textId="77777777" w:rsidR="007F021D" w:rsidRDefault="007F021D" w:rsidP="00072EE6">
      <w:pPr>
        <w:spacing w:before="40" w:after="240"/>
      </w:pPr>
    </w:p>
    <w:p w14:paraId="4F23B9AA" w14:textId="617B91C9" w:rsidR="00355F7A" w:rsidRDefault="00355F7A" w:rsidP="00882735">
      <w:pPr>
        <w:pStyle w:val="Tablas"/>
      </w:pPr>
      <w:bookmarkStart w:id="127" w:name="_Toc92675402"/>
      <w:r>
        <w:t>Proyección de Costos y Gastos</w:t>
      </w:r>
      <w:bookmarkEnd w:id="127"/>
    </w:p>
    <w:tbl>
      <w:tblPr>
        <w:tblStyle w:val="Tablanormal2"/>
        <w:tblW w:w="5000" w:type="pct"/>
        <w:tblLook w:val="04A0" w:firstRow="1" w:lastRow="0" w:firstColumn="1" w:lastColumn="0" w:noHBand="0" w:noVBand="1"/>
      </w:tblPr>
      <w:tblGrid>
        <w:gridCol w:w="2610"/>
        <w:gridCol w:w="1284"/>
        <w:gridCol w:w="1283"/>
        <w:gridCol w:w="1283"/>
        <w:gridCol w:w="1283"/>
        <w:gridCol w:w="1283"/>
      </w:tblGrid>
      <w:tr w:rsidR="00672D8B" w:rsidRPr="00672D8B" w14:paraId="4C245D3F" w14:textId="77777777" w:rsidTr="008C14FA">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6D72A440" w14:textId="77777777" w:rsidR="00672D8B" w:rsidRPr="00672D8B" w:rsidRDefault="00672D8B" w:rsidP="00672D8B">
            <w:pPr>
              <w:spacing w:line="240" w:lineRule="auto"/>
              <w:ind w:firstLine="0"/>
              <w:jc w:val="center"/>
              <w:rPr>
                <w:rFonts w:eastAsia="Times New Roman" w:cs="Times New Roman"/>
                <w:color w:val="000000"/>
                <w:szCs w:val="24"/>
                <w:lang w:eastAsia="es-EC"/>
              </w:rPr>
            </w:pPr>
            <w:r w:rsidRPr="00672D8B">
              <w:rPr>
                <w:rFonts w:eastAsia="Times New Roman" w:cs="Times New Roman"/>
                <w:color w:val="000000"/>
                <w:szCs w:val="24"/>
                <w:lang w:eastAsia="es-EC"/>
              </w:rPr>
              <w:t>DETALLE</w:t>
            </w:r>
          </w:p>
        </w:tc>
        <w:tc>
          <w:tcPr>
            <w:tcW w:w="711" w:type="pct"/>
            <w:noWrap/>
            <w:hideMark/>
          </w:tcPr>
          <w:p w14:paraId="621415F2" w14:textId="77777777" w:rsidR="00672D8B" w:rsidRPr="00672D8B" w:rsidRDefault="00672D8B" w:rsidP="00672D8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AÑO 1</w:t>
            </w:r>
          </w:p>
        </w:tc>
        <w:tc>
          <w:tcPr>
            <w:tcW w:w="711" w:type="pct"/>
            <w:noWrap/>
            <w:hideMark/>
          </w:tcPr>
          <w:p w14:paraId="379AD7EE" w14:textId="77777777" w:rsidR="00672D8B" w:rsidRPr="00672D8B" w:rsidRDefault="00672D8B" w:rsidP="00672D8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AÑO 2</w:t>
            </w:r>
          </w:p>
        </w:tc>
        <w:tc>
          <w:tcPr>
            <w:tcW w:w="711" w:type="pct"/>
            <w:noWrap/>
            <w:hideMark/>
          </w:tcPr>
          <w:p w14:paraId="4A5A9855" w14:textId="77777777" w:rsidR="00672D8B" w:rsidRPr="00672D8B" w:rsidRDefault="00672D8B" w:rsidP="00672D8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AÑO 3</w:t>
            </w:r>
          </w:p>
        </w:tc>
        <w:tc>
          <w:tcPr>
            <w:tcW w:w="711" w:type="pct"/>
            <w:noWrap/>
            <w:hideMark/>
          </w:tcPr>
          <w:p w14:paraId="1092CAAD" w14:textId="77777777" w:rsidR="00672D8B" w:rsidRPr="00672D8B" w:rsidRDefault="00672D8B" w:rsidP="00672D8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AÑO 4</w:t>
            </w:r>
          </w:p>
        </w:tc>
        <w:tc>
          <w:tcPr>
            <w:tcW w:w="710" w:type="pct"/>
            <w:noWrap/>
            <w:hideMark/>
          </w:tcPr>
          <w:p w14:paraId="6A76017F" w14:textId="77777777" w:rsidR="00672D8B" w:rsidRPr="00672D8B" w:rsidRDefault="00672D8B" w:rsidP="00672D8B">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AÑO 5</w:t>
            </w:r>
          </w:p>
        </w:tc>
      </w:tr>
      <w:tr w:rsidR="00672D8B" w:rsidRPr="00672D8B" w14:paraId="466DACFE" w14:textId="77777777" w:rsidTr="00672D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2A1A1A3F" w14:textId="77777777" w:rsidR="00672D8B" w:rsidRPr="00672D8B" w:rsidRDefault="00672D8B" w:rsidP="00672D8B">
            <w:pPr>
              <w:spacing w:line="240" w:lineRule="auto"/>
              <w:ind w:firstLine="0"/>
              <w:jc w:val="center"/>
              <w:rPr>
                <w:rFonts w:eastAsia="Times New Roman" w:cs="Times New Roman"/>
                <w:color w:val="000000"/>
                <w:szCs w:val="24"/>
                <w:lang w:eastAsia="es-EC"/>
              </w:rPr>
            </w:pPr>
            <w:r w:rsidRPr="00672D8B">
              <w:rPr>
                <w:rFonts w:eastAsia="Times New Roman" w:cs="Times New Roman"/>
                <w:color w:val="000000"/>
                <w:szCs w:val="24"/>
                <w:lang w:eastAsia="es-EC"/>
              </w:rPr>
              <w:t>PROYECCIÓN DE COSTOS</w:t>
            </w:r>
          </w:p>
        </w:tc>
      </w:tr>
      <w:tr w:rsidR="00672D8B" w:rsidRPr="00672D8B" w14:paraId="21562FE0" w14:textId="77777777" w:rsidTr="00672D8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78925866" w14:textId="77777777" w:rsidR="00672D8B" w:rsidRPr="00672D8B" w:rsidRDefault="00672D8B" w:rsidP="00672D8B">
            <w:pPr>
              <w:spacing w:line="240" w:lineRule="auto"/>
              <w:ind w:firstLine="0"/>
              <w:jc w:val="center"/>
              <w:rPr>
                <w:rFonts w:eastAsia="Times New Roman" w:cs="Times New Roman"/>
                <w:color w:val="000000"/>
                <w:szCs w:val="24"/>
                <w:lang w:eastAsia="es-EC"/>
              </w:rPr>
            </w:pPr>
            <w:r w:rsidRPr="00672D8B">
              <w:rPr>
                <w:rFonts w:eastAsia="Times New Roman" w:cs="Times New Roman"/>
                <w:color w:val="000000"/>
                <w:szCs w:val="24"/>
                <w:lang w:eastAsia="es-EC"/>
              </w:rPr>
              <w:t>COSTOS DIRECTOS</w:t>
            </w:r>
          </w:p>
        </w:tc>
      </w:tr>
      <w:tr w:rsidR="00672D8B" w:rsidRPr="00672D8B" w14:paraId="508B1E10" w14:textId="77777777" w:rsidTr="008C14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027770BB" w14:textId="77777777" w:rsidR="00672D8B" w:rsidRPr="00672D8B" w:rsidRDefault="00672D8B" w:rsidP="00672D8B">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Materia prima e insumos</w:t>
            </w:r>
          </w:p>
        </w:tc>
        <w:tc>
          <w:tcPr>
            <w:tcW w:w="711" w:type="pct"/>
            <w:noWrap/>
            <w:hideMark/>
          </w:tcPr>
          <w:p w14:paraId="3B2C6CEE"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7.503,</w:t>
            </w:r>
            <w:r w:rsidRPr="00672D8B">
              <w:rPr>
                <w:rFonts w:eastAsia="Times New Roman" w:cs="Times New Roman"/>
                <w:color w:val="000000"/>
                <w:sz w:val="20"/>
                <w:szCs w:val="24"/>
                <w:lang w:eastAsia="es-EC"/>
              </w:rPr>
              <w:t>27</w:t>
            </w:r>
          </w:p>
        </w:tc>
        <w:tc>
          <w:tcPr>
            <w:tcW w:w="711" w:type="pct"/>
            <w:noWrap/>
            <w:hideMark/>
          </w:tcPr>
          <w:p w14:paraId="325BCCBE"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7.578,</w:t>
            </w:r>
            <w:r w:rsidRPr="00672D8B">
              <w:rPr>
                <w:rFonts w:eastAsia="Times New Roman" w:cs="Times New Roman"/>
                <w:color w:val="000000"/>
                <w:sz w:val="20"/>
                <w:szCs w:val="24"/>
                <w:lang w:eastAsia="es-EC"/>
              </w:rPr>
              <w:t>30</w:t>
            </w:r>
          </w:p>
        </w:tc>
        <w:tc>
          <w:tcPr>
            <w:tcW w:w="711" w:type="pct"/>
            <w:noWrap/>
            <w:hideMark/>
          </w:tcPr>
          <w:p w14:paraId="06CA5D2F"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7.654,</w:t>
            </w:r>
            <w:r w:rsidRPr="00672D8B">
              <w:rPr>
                <w:rFonts w:eastAsia="Times New Roman" w:cs="Times New Roman"/>
                <w:color w:val="000000"/>
                <w:sz w:val="20"/>
                <w:szCs w:val="24"/>
                <w:lang w:eastAsia="es-EC"/>
              </w:rPr>
              <w:t>09</w:t>
            </w:r>
          </w:p>
        </w:tc>
        <w:tc>
          <w:tcPr>
            <w:tcW w:w="711" w:type="pct"/>
            <w:noWrap/>
            <w:hideMark/>
          </w:tcPr>
          <w:p w14:paraId="1C65847B"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7.730,</w:t>
            </w:r>
            <w:r w:rsidRPr="00672D8B">
              <w:rPr>
                <w:rFonts w:eastAsia="Times New Roman" w:cs="Times New Roman"/>
                <w:color w:val="000000"/>
                <w:sz w:val="20"/>
                <w:szCs w:val="24"/>
                <w:lang w:eastAsia="es-EC"/>
              </w:rPr>
              <w:t>63</w:t>
            </w:r>
          </w:p>
        </w:tc>
        <w:tc>
          <w:tcPr>
            <w:tcW w:w="710" w:type="pct"/>
            <w:noWrap/>
            <w:hideMark/>
          </w:tcPr>
          <w:p w14:paraId="7D982332"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7.807,</w:t>
            </w:r>
            <w:r w:rsidRPr="00672D8B">
              <w:rPr>
                <w:rFonts w:eastAsia="Times New Roman" w:cs="Times New Roman"/>
                <w:color w:val="000000"/>
                <w:sz w:val="20"/>
                <w:szCs w:val="24"/>
                <w:lang w:eastAsia="es-EC"/>
              </w:rPr>
              <w:t>93</w:t>
            </w:r>
          </w:p>
        </w:tc>
      </w:tr>
      <w:tr w:rsidR="00672D8B" w:rsidRPr="00672D8B" w14:paraId="77C89408" w14:textId="77777777" w:rsidTr="008C14FA">
        <w:trPr>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040D310B" w14:textId="77777777" w:rsidR="00672D8B" w:rsidRPr="00672D8B" w:rsidRDefault="00672D8B" w:rsidP="00672D8B">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Mano de obra directa</w:t>
            </w:r>
          </w:p>
        </w:tc>
        <w:tc>
          <w:tcPr>
            <w:tcW w:w="711" w:type="pct"/>
            <w:noWrap/>
            <w:hideMark/>
          </w:tcPr>
          <w:p w14:paraId="091F35B0"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20.400,</w:t>
            </w:r>
            <w:r w:rsidRPr="00672D8B">
              <w:rPr>
                <w:rFonts w:eastAsia="Times New Roman" w:cs="Times New Roman"/>
                <w:color w:val="000000"/>
                <w:sz w:val="20"/>
                <w:szCs w:val="24"/>
                <w:lang w:eastAsia="es-EC"/>
              </w:rPr>
              <w:t>00</w:t>
            </w:r>
          </w:p>
        </w:tc>
        <w:tc>
          <w:tcPr>
            <w:tcW w:w="711" w:type="pct"/>
            <w:noWrap/>
            <w:hideMark/>
          </w:tcPr>
          <w:p w14:paraId="0D5B4761"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21.600,</w:t>
            </w:r>
            <w:r w:rsidRPr="00672D8B">
              <w:rPr>
                <w:rFonts w:eastAsia="Times New Roman" w:cs="Times New Roman"/>
                <w:color w:val="000000"/>
                <w:sz w:val="20"/>
                <w:szCs w:val="24"/>
                <w:lang w:eastAsia="es-EC"/>
              </w:rPr>
              <w:t>00</w:t>
            </w:r>
          </w:p>
        </w:tc>
        <w:tc>
          <w:tcPr>
            <w:tcW w:w="711" w:type="pct"/>
            <w:noWrap/>
            <w:hideMark/>
          </w:tcPr>
          <w:p w14:paraId="01CE0EB0"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22.800,</w:t>
            </w:r>
            <w:r w:rsidRPr="00672D8B">
              <w:rPr>
                <w:rFonts w:eastAsia="Times New Roman" w:cs="Times New Roman"/>
                <w:color w:val="000000"/>
                <w:sz w:val="20"/>
                <w:szCs w:val="24"/>
                <w:lang w:eastAsia="es-EC"/>
              </w:rPr>
              <w:t>00</w:t>
            </w:r>
          </w:p>
        </w:tc>
        <w:tc>
          <w:tcPr>
            <w:tcW w:w="711" w:type="pct"/>
            <w:noWrap/>
            <w:hideMark/>
          </w:tcPr>
          <w:p w14:paraId="59161D20"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24.000,</w:t>
            </w:r>
            <w:r w:rsidRPr="00672D8B">
              <w:rPr>
                <w:rFonts w:eastAsia="Times New Roman" w:cs="Times New Roman"/>
                <w:color w:val="000000"/>
                <w:sz w:val="20"/>
                <w:szCs w:val="24"/>
                <w:lang w:eastAsia="es-EC"/>
              </w:rPr>
              <w:t>00</w:t>
            </w:r>
          </w:p>
        </w:tc>
        <w:tc>
          <w:tcPr>
            <w:tcW w:w="710" w:type="pct"/>
            <w:noWrap/>
            <w:hideMark/>
          </w:tcPr>
          <w:p w14:paraId="40682E64"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24.000,</w:t>
            </w:r>
            <w:r w:rsidRPr="00672D8B">
              <w:rPr>
                <w:rFonts w:eastAsia="Times New Roman" w:cs="Times New Roman"/>
                <w:color w:val="000000"/>
                <w:sz w:val="20"/>
                <w:szCs w:val="24"/>
                <w:lang w:eastAsia="es-EC"/>
              </w:rPr>
              <w:t>00</w:t>
            </w:r>
          </w:p>
        </w:tc>
      </w:tr>
      <w:tr w:rsidR="00672D8B" w:rsidRPr="00672D8B" w14:paraId="1AF921D8" w14:textId="77777777" w:rsidTr="008C14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64E3F1B6" w14:textId="77777777" w:rsidR="00672D8B" w:rsidRPr="00672D8B" w:rsidRDefault="00672D8B" w:rsidP="00672D8B">
            <w:pPr>
              <w:spacing w:line="240" w:lineRule="auto"/>
              <w:ind w:firstLine="0"/>
              <w:rPr>
                <w:rFonts w:eastAsia="Times New Roman" w:cs="Times New Roman"/>
                <w:color w:val="000000"/>
                <w:szCs w:val="24"/>
                <w:lang w:eastAsia="es-EC"/>
              </w:rPr>
            </w:pPr>
            <w:r w:rsidRPr="00672D8B">
              <w:rPr>
                <w:rFonts w:eastAsia="Times New Roman" w:cs="Times New Roman"/>
                <w:color w:val="000000"/>
                <w:szCs w:val="24"/>
                <w:lang w:eastAsia="es-EC"/>
              </w:rPr>
              <w:t>SUBTOTAL</w:t>
            </w:r>
          </w:p>
        </w:tc>
        <w:tc>
          <w:tcPr>
            <w:tcW w:w="711" w:type="pct"/>
            <w:noWrap/>
            <w:hideMark/>
          </w:tcPr>
          <w:p w14:paraId="17BCC83C"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27.903,</w:t>
            </w:r>
            <w:r w:rsidRPr="00672D8B">
              <w:rPr>
                <w:rFonts w:eastAsia="Times New Roman" w:cs="Times New Roman"/>
                <w:b/>
                <w:bCs/>
                <w:color w:val="000000"/>
                <w:sz w:val="20"/>
                <w:szCs w:val="24"/>
                <w:lang w:eastAsia="es-EC"/>
              </w:rPr>
              <w:t>27</w:t>
            </w:r>
          </w:p>
        </w:tc>
        <w:tc>
          <w:tcPr>
            <w:tcW w:w="711" w:type="pct"/>
            <w:noWrap/>
            <w:hideMark/>
          </w:tcPr>
          <w:p w14:paraId="405A559A"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29.178,</w:t>
            </w:r>
            <w:r w:rsidRPr="00672D8B">
              <w:rPr>
                <w:rFonts w:eastAsia="Times New Roman" w:cs="Times New Roman"/>
                <w:b/>
                <w:bCs/>
                <w:color w:val="000000"/>
                <w:sz w:val="20"/>
                <w:szCs w:val="24"/>
                <w:lang w:eastAsia="es-EC"/>
              </w:rPr>
              <w:t>30</w:t>
            </w:r>
          </w:p>
        </w:tc>
        <w:tc>
          <w:tcPr>
            <w:tcW w:w="711" w:type="pct"/>
            <w:noWrap/>
            <w:hideMark/>
          </w:tcPr>
          <w:p w14:paraId="6492CA70"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30.454,</w:t>
            </w:r>
            <w:r w:rsidRPr="00672D8B">
              <w:rPr>
                <w:rFonts w:eastAsia="Times New Roman" w:cs="Times New Roman"/>
                <w:b/>
                <w:bCs/>
                <w:color w:val="000000"/>
                <w:sz w:val="20"/>
                <w:szCs w:val="24"/>
                <w:lang w:eastAsia="es-EC"/>
              </w:rPr>
              <w:t>09</w:t>
            </w:r>
          </w:p>
        </w:tc>
        <w:tc>
          <w:tcPr>
            <w:tcW w:w="711" w:type="pct"/>
            <w:noWrap/>
            <w:hideMark/>
          </w:tcPr>
          <w:p w14:paraId="6E6D0E31"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31.730,</w:t>
            </w:r>
            <w:r w:rsidRPr="00672D8B">
              <w:rPr>
                <w:rFonts w:eastAsia="Times New Roman" w:cs="Times New Roman"/>
                <w:b/>
                <w:bCs/>
                <w:color w:val="000000"/>
                <w:sz w:val="20"/>
                <w:szCs w:val="24"/>
                <w:lang w:eastAsia="es-EC"/>
              </w:rPr>
              <w:t>63</w:t>
            </w:r>
          </w:p>
        </w:tc>
        <w:tc>
          <w:tcPr>
            <w:tcW w:w="710" w:type="pct"/>
            <w:noWrap/>
            <w:hideMark/>
          </w:tcPr>
          <w:p w14:paraId="68C65008"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31.807,</w:t>
            </w:r>
            <w:r w:rsidRPr="00672D8B">
              <w:rPr>
                <w:rFonts w:eastAsia="Times New Roman" w:cs="Times New Roman"/>
                <w:b/>
                <w:bCs/>
                <w:color w:val="000000"/>
                <w:sz w:val="20"/>
                <w:szCs w:val="24"/>
                <w:lang w:eastAsia="es-EC"/>
              </w:rPr>
              <w:t>93</w:t>
            </w:r>
          </w:p>
        </w:tc>
      </w:tr>
      <w:tr w:rsidR="00672D8B" w:rsidRPr="00672D8B" w14:paraId="65DA4267" w14:textId="77777777" w:rsidTr="00672D8B">
        <w:trPr>
          <w:trHeight w:val="397"/>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62941443" w14:textId="77777777" w:rsidR="00672D8B" w:rsidRPr="00672D8B" w:rsidRDefault="00672D8B" w:rsidP="00672D8B">
            <w:pPr>
              <w:spacing w:line="240" w:lineRule="auto"/>
              <w:ind w:firstLine="0"/>
              <w:jc w:val="center"/>
              <w:rPr>
                <w:rFonts w:eastAsia="Times New Roman" w:cs="Times New Roman"/>
                <w:color w:val="000000"/>
                <w:szCs w:val="24"/>
                <w:lang w:eastAsia="es-EC"/>
              </w:rPr>
            </w:pPr>
            <w:r w:rsidRPr="00672D8B">
              <w:rPr>
                <w:rFonts w:eastAsia="Times New Roman" w:cs="Times New Roman"/>
                <w:color w:val="000000"/>
                <w:szCs w:val="24"/>
                <w:lang w:eastAsia="es-EC"/>
              </w:rPr>
              <w:t>COSTOS INDIRECTOS</w:t>
            </w:r>
          </w:p>
        </w:tc>
      </w:tr>
      <w:tr w:rsidR="00672D8B" w:rsidRPr="00672D8B" w14:paraId="2543FE39" w14:textId="77777777" w:rsidTr="008C14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0132511F" w14:textId="77777777" w:rsidR="00672D8B" w:rsidRPr="00672D8B" w:rsidRDefault="00672D8B" w:rsidP="00672D8B">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Materiales indirectos</w:t>
            </w:r>
          </w:p>
        </w:tc>
        <w:tc>
          <w:tcPr>
            <w:tcW w:w="711" w:type="pct"/>
            <w:noWrap/>
            <w:hideMark/>
          </w:tcPr>
          <w:p w14:paraId="025ED4BA"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5.998,</w:t>
            </w:r>
            <w:r w:rsidRPr="00672D8B">
              <w:rPr>
                <w:rFonts w:eastAsia="Times New Roman" w:cs="Times New Roman"/>
                <w:color w:val="000000"/>
                <w:sz w:val="20"/>
                <w:szCs w:val="24"/>
                <w:lang w:eastAsia="es-EC"/>
              </w:rPr>
              <w:t>50</w:t>
            </w:r>
          </w:p>
        </w:tc>
        <w:tc>
          <w:tcPr>
            <w:tcW w:w="711" w:type="pct"/>
            <w:noWrap/>
            <w:hideMark/>
          </w:tcPr>
          <w:p w14:paraId="0B139B79"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6.058,</w:t>
            </w:r>
            <w:r w:rsidRPr="00672D8B">
              <w:rPr>
                <w:rFonts w:eastAsia="Times New Roman" w:cs="Times New Roman"/>
                <w:color w:val="000000"/>
                <w:sz w:val="20"/>
                <w:szCs w:val="24"/>
                <w:lang w:eastAsia="es-EC"/>
              </w:rPr>
              <w:t>49</w:t>
            </w:r>
          </w:p>
        </w:tc>
        <w:tc>
          <w:tcPr>
            <w:tcW w:w="711" w:type="pct"/>
            <w:noWrap/>
            <w:hideMark/>
          </w:tcPr>
          <w:p w14:paraId="0A401CE7"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6.119,</w:t>
            </w:r>
            <w:r w:rsidRPr="00672D8B">
              <w:rPr>
                <w:rFonts w:eastAsia="Times New Roman" w:cs="Times New Roman"/>
                <w:color w:val="000000"/>
                <w:sz w:val="20"/>
                <w:szCs w:val="24"/>
                <w:lang w:eastAsia="es-EC"/>
              </w:rPr>
              <w:t>07</w:t>
            </w:r>
          </w:p>
        </w:tc>
        <w:tc>
          <w:tcPr>
            <w:tcW w:w="711" w:type="pct"/>
            <w:noWrap/>
            <w:hideMark/>
          </w:tcPr>
          <w:p w14:paraId="58A18E00"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6.180,</w:t>
            </w:r>
            <w:r w:rsidRPr="00672D8B">
              <w:rPr>
                <w:rFonts w:eastAsia="Times New Roman" w:cs="Times New Roman"/>
                <w:color w:val="000000"/>
                <w:sz w:val="20"/>
                <w:szCs w:val="24"/>
                <w:lang w:eastAsia="es-EC"/>
              </w:rPr>
              <w:t>26</w:t>
            </w:r>
          </w:p>
        </w:tc>
        <w:tc>
          <w:tcPr>
            <w:tcW w:w="710" w:type="pct"/>
            <w:noWrap/>
            <w:hideMark/>
          </w:tcPr>
          <w:p w14:paraId="48D16CB4"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6.242,</w:t>
            </w:r>
            <w:r w:rsidRPr="00672D8B">
              <w:rPr>
                <w:rFonts w:eastAsia="Times New Roman" w:cs="Times New Roman"/>
                <w:color w:val="000000"/>
                <w:sz w:val="20"/>
                <w:szCs w:val="24"/>
                <w:lang w:eastAsia="es-EC"/>
              </w:rPr>
              <w:t>06</w:t>
            </w:r>
          </w:p>
        </w:tc>
      </w:tr>
      <w:tr w:rsidR="00672D8B" w:rsidRPr="00672D8B" w14:paraId="6AD24CD9" w14:textId="77777777" w:rsidTr="008C14FA">
        <w:trPr>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3C7C9977" w14:textId="77777777" w:rsidR="00672D8B" w:rsidRPr="00672D8B" w:rsidRDefault="00672D8B" w:rsidP="00672D8B">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lastRenderedPageBreak/>
              <w:t>Mano de obra indirecta</w:t>
            </w:r>
          </w:p>
        </w:tc>
        <w:tc>
          <w:tcPr>
            <w:tcW w:w="711" w:type="pct"/>
            <w:noWrap/>
            <w:hideMark/>
          </w:tcPr>
          <w:p w14:paraId="13182C05"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5.100,</w:t>
            </w:r>
            <w:r w:rsidRPr="00672D8B">
              <w:rPr>
                <w:rFonts w:eastAsia="Times New Roman" w:cs="Times New Roman"/>
                <w:color w:val="000000"/>
                <w:sz w:val="20"/>
                <w:szCs w:val="24"/>
                <w:lang w:eastAsia="es-EC"/>
              </w:rPr>
              <w:t>00</w:t>
            </w:r>
          </w:p>
        </w:tc>
        <w:tc>
          <w:tcPr>
            <w:tcW w:w="711" w:type="pct"/>
            <w:noWrap/>
            <w:hideMark/>
          </w:tcPr>
          <w:p w14:paraId="215D81BA"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5.100,</w:t>
            </w:r>
            <w:r w:rsidRPr="00672D8B">
              <w:rPr>
                <w:rFonts w:eastAsia="Times New Roman" w:cs="Times New Roman"/>
                <w:color w:val="000000"/>
                <w:sz w:val="20"/>
                <w:szCs w:val="24"/>
                <w:lang w:eastAsia="es-EC"/>
              </w:rPr>
              <w:t>00</w:t>
            </w:r>
          </w:p>
        </w:tc>
        <w:tc>
          <w:tcPr>
            <w:tcW w:w="711" w:type="pct"/>
            <w:noWrap/>
            <w:hideMark/>
          </w:tcPr>
          <w:p w14:paraId="1B46821B"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5.100,</w:t>
            </w:r>
            <w:r w:rsidRPr="00672D8B">
              <w:rPr>
                <w:rFonts w:eastAsia="Times New Roman" w:cs="Times New Roman"/>
                <w:color w:val="000000"/>
                <w:sz w:val="20"/>
                <w:szCs w:val="24"/>
                <w:lang w:eastAsia="es-EC"/>
              </w:rPr>
              <w:t>00</w:t>
            </w:r>
          </w:p>
        </w:tc>
        <w:tc>
          <w:tcPr>
            <w:tcW w:w="711" w:type="pct"/>
            <w:noWrap/>
            <w:hideMark/>
          </w:tcPr>
          <w:p w14:paraId="7AFA0EDC"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5.100,</w:t>
            </w:r>
            <w:r w:rsidRPr="00672D8B">
              <w:rPr>
                <w:rFonts w:eastAsia="Times New Roman" w:cs="Times New Roman"/>
                <w:color w:val="000000"/>
                <w:sz w:val="20"/>
                <w:szCs w:val="24"/>
                <w:lang w:eastAsia="es-EC"/>
              </w:rPr>
              <w:t>00</w:t>
            </w:r>
          </w:p>
        </w:tc>
        <w:tc>
          <w:tcPr>
            <w:tcW w:w="710" w:type="pct"/>
            <w:noWrap/>
            <w:hideMark/>
          </w:tcPr>
          <w:p w14:paraId="661911F2"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5.100,</w:t>
            </w:r>
            <w:r w:rsidRPr="00672D8B">
              <w:rPr>
                <w:rFonts w:eastAsia="Times New Roman" w:cs="Times New Roman"/>
                <w:color w:val="000000"/>
                <w:sz w:val="20"/>
                <w:szCs w:val="24"/>
                <w:lang w:eastAsia="es-EC"/>
              </w:rPr>
              <w:t>00</w:t>
            </w:r>
          </w:p>
        </w:tc>
      </w:tr>
      <w:tr w:rsidR="00672D8B" w:rsidRPr="00672D8B" w14:paraId="12454DFA" w14:textId="77777777" w:rsidTr="008C14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20DB1C2B" w14:textId="77777777" w:rsidR="00672D8B" w:rsidRPr="00672D8B" w:rsidRDefault="00672D8B" w:rsidP="00672D8B">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Servicios básicos</w:t>
            </w:r>
          </w:p>
        </w:tc>
        <w:tc>
          <w:tcPr>
            <w:tcW w:w="711" w:type="pct"/>
            <w:noWrap/>
            <w:hideMark/>
          </w:tcPr>
          <w:p w14:paraId="10D45080"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650,</w:t>
            </w:r>
            <w:r w:rsidRPr="00672D8B">
              <w:rPr>
                <w:rFonts w:eastAsia="Times New Roman" w:cs="Times New Roman"/>
                <w:color w:val="000000"/>
                <w:sz w:val="20"/>
                <w:szCs w:val="24"/>
                <w:lang w:eastAsia="es-EC"/>
              </w:rPr>
              <w:t>00</w:t>
            </w:r>
          </w:p>
        </w:tc>
        <w:tc>
          <w:tcPr>
            <w:tcW w:w="711" w:type="pct"/>
            <w:noWrap/>
            <w:hideMark/>
          </w:tcPr>
          <w:p w14:paraId="3C20FECA"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656,</w:t>
            </w:r>
            <w:r w:rsidRPr="00672D8B">
              <w:rPr>
                <w:rFonts w:eastAsia="Times New Roman" w:cs="Times New Roman"/>
                <w:color w:val="000000"/>
                <w:sz w:val="20"/>
                <w:szCs w:val="24"/>
                <w:lang w:eastAsia="es-EC"/>
              </w:rPr>
              <w:t>50</w:t>
            </w:r>
          </w:p>
        </w:tc>
        <w:tc>
          <w:tcPr>
            <w:tcW w:w="711" w:type="pct"/>
            <w:noWrap/>
            <w:hideMark/>
          </w:tcPr>
          <w:p w14:paraId="58DB5F60"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663,</w:t>
            </w:r>
            <w:r w:rsidRPr="00672D8B">
              <w:rPr>
                <w:rFonts w:eastAsia="Times New Roman" w:cs="Times New Roman"/>
                <w:color w:val="000000"/>
                <w:sz w:val="20"/>
                <w:szCs w:val="24"/>
                <w:lang w:eastAsia="es-EC"/>
              </w:rPr>
              <w:t>07</w:t>
            </w:r>
          </w:p>
        </w:tc>
        <w:tc>
          <w:tcPr>
            <w:tcW w:w="711" w:type="pct"/>
            <w:noWrap/>
            <w:hideMark/>
          </w:tcPr>
          <w:p w14:paraId="72E6D777"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669,</w:t>
            </w:r>
            <w:r w:rsidRPr="00672D8B">
              <w:rPr>
                <w:rFonts w:eastAsia="Times New Roman" w:cs="Times New Roman"/>
                <w:color w:val="000000"/>
                <w:sz w:val="20"/>
                <w:szCs w:val="24"/>
                <w:lang w:eastAsia="es-EC"/>
              </w:rPr>
              <w:t>70</w:t>
            </w:r>
          </w:p>
        </w:tc>
        <w:tc>
          <w:tcPr>
            <w:tcW w:w="710" w:type="pct"/>
            <w:noWrap/>
            <w:hideMark/>
          </w:tcPr>
          <w:p w14:paraId="1CE4D829"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676,</w:t>
            </w:r>
            <w:r w:rsidRPr="00672D8B">
              <w:rPr>
                <w:rFonts w:eastAsia="Times New Roman" w:cs="Times New Roman"/>
                <w:color w:val="000000"/>
                <w:sz w:val="20"/>
                <w:szCs w:val="24"/>
                <w:lang w:eastAsia="es-EC"/>
              </w:rPr>
              <w:t>39</w:t>
            </w:r>
          </w:p>
        </w:tc>
      </w:tr>
      <w:tr w:rsidR="00672D8B" w:rsidRPr="00672D8B" w14:paraId="41F778A9" w14:textId="77777777" w:rsidTr="008C14FA">
        <w:trPr>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07CD2253" w14:textId="77777777" w:rsidR="00672D8B" w:rsidRPr="00672D8B" w:rsidRDefault="00672D8B" w:rsidP="00672D8B">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Seguro</w:t>
            </w:r>
          </w:p>
        </w:tc>
        <w:tc>
          <w:tcPr>
            <w:tcW w:w="711" w:type="pct"/>
            <w:noWrap/>
            <w:hideMark/>
          </w:tcPr>
          <w:p w14:paraId="63AA8DF6"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820,</w:t>
            </w:r>
            <w:r w:rsidRPr="00672D8B">
              <w:rPr>
                <w:rFonts w:eastAsia="Times New Roman" w:cs="Times New Roman"/>
                <w:color w:val="000000"/>
                <w:sz w:val="20"/>
                <w:szCs w:val="24"/>
                <w:lang w:eastAsia="es-EC"/>
              </w:rPr>
              <w:t>00</w:t>
            </w:r>
          </w:p>
        </w:tc>
        <w:tc>
          <w:tcPr>
            <w:tcW w:w="711" w:type="pct"/>
            <w:noWrap/>
            <w:hideMark/>
          </w:tcPr>
          <w:p w14:paraId="2114FEF8"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828,</w:t>
            </w:r>
            <w:r w:rsidRPr="00672D8B">
              <w:rPr>
                <w:rFonts w:eastAsia="Times New Roman" w:cs="Times New Roman"/>
                <w:color w:val="000000"/>
                <w:sz w:val="20"/>
                <w:szCs w:val="24"/>
                <w:lang w:eastAsia="es-EC"/>
              </w:rPr>
              <w:t>20</w:t>
            </w:r>
          </w:p>
        </w:tc>
        <w:tc>
          <w:tcPr>
            <w:tcW w:w="711" w:type="pct"/>
            <w:noWrap/>
            <w:hideMark/>
          </w:tcPr>
          <w:p w14:paraId="3D863973"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836,</w:t>
            </w:r>
            <w:r w:rsidRPr="00672D8B">
              <w:rPr>
                <w:rFonts w:eastAsia="Times New Roman" w:cs="Times New Roman"/>
                <w:color w:val="000000"/>
                <w:sz w:val="20"/>
                <w:szCs w:val="24"/>
                <w:lang w:eastAsia="es-EC"/>
              </w:rPr>
              <w:t>48</w:t>
            </w:r>
          </w:p>
        </w:tc>
        <w:tc>
          <w:tcPr>
            <w:tcW w:w="711" w:type="pct"/>
            <w:noWrap/>
            <w:hideMark/>
          </w:tcPr>
          <w:p w14:paraId="6156C3F2"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844,</w:t>
            </w:r>
            <w:r w:rsidRPr="00672D8B">
              <w:rPr>
                <w:rFonts w:eastAsia="Times New Roman" w:cs="Times New Roman"/>
                <w:color w:val="000000"/>
                <w:sz w:val="20"/>
                <w:szCs w:val="24"/>
                <w:lang w:eastAsia="es-EC"/>
              </w:rPr>
              <w:t>85</w:t>
            </w:r>
          </w:p>
        </w:tc>
        <w:tc>
          <w:tcPr>
            <w:tcW w:w="710" w:type="pct"/>
            <w:noWrap/>
            <w:hideMark/>
          </w:tcPr>
          <w:p w14:paraId="58A80C94"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853,</w:t>
            </w:r>
            <w:r w:rsidRPr="00672D8B">
              <w:rPr>
                <w:rFonts w:eastAsia="Times New Roman" w:cs="Times New Roman"/>
                <w:color w:val="000000"/>
                <w:sz w:val="20"/>
                <w:szCs w:val="24"/>
                <w:lang w:eastAsia="es-EC"/>
              </w:rPr>
              <w:t>30</w:t>
            </w:r>
          </w:p>
        </w:tc>
      </w:tr>
      <w:tr w:rsidR="00672D8B" w:rsidRPr="00672D8B" w14:paraId="1FACFD84" w14:textId="77777777" w:rsidTr="008C14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4DDCBEA4" w14:textId="77777777" w:rsidR="00672D8B" w:rsidRPr="00672D8B" w:rsidRDefault="00672D8B" w:rsidP="00672D8B">
            <w:pPr>
              <w:spacing w:line="240" w:lineRule="auto"/>
              <w:ind w:firstLine="0"/>
              <w:rPr>
                <w:rFonts w:eastAsia="Times New Roman" w:cs="Times New Roman"/>
                <w:color w:val="000000"/>
                <w:szCs w:val="24"/>
                <w:lang w:eastAsia="es-EC"/>
              </w:rPr>
            </w:pPr>
            <w:r w:rsidRPr="00672D8B">
              <w:rPr>
                <w:rFonts w:eastAsia="Times New Roman" w:cs="Times New Roman"/>
                <w:color w:val="000000"/>
                <w:szCs w:val="24"/>
                <w:lang w:eastAsia="es-EC"/>
              </w:rPr>
              <w:t>SUBTOTAL</w:t>
            </w:r>
          </w:p>
        </w:tc>
        <w:tc>
          <w:tcPr>
            <w:tcW w:w="711" w:type="pct"/>
            <w:noWrap/>
            <w:hideMark/>
          </w:tcPr>
          <w:p w14:paraId="288A6BDA"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12.568,</w:t>
            </w:r>
            <w:r w:rsidRPr="00672D8B">
              <w:rPr>
                <w:rFonts w:eastAsia="Times New Roman" w:cs="Times New Roman"/>
                <w:b/>
                <w:bCs/>
                <w:color w:val="000000"/>
                <w:sz w:val="20"/>
                <w:szCs w:val="24"/>
                <w:lang w:eastAsia="es-EC"/>
              </w:rPr>
              <w:t>50</w:t>
            </w:r>
          </w:p>
        </w:tc>
        <w:tc>
          <w:tcPr>
            <w:tcW w:w="711" w:type="pct"/>
            <w:noWrap/>
            <w:hideMark/>
          </w:tcPr>
          <w:p w14:paraId="61584E9A"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12.643</w:t>
            </w:r>
            <w:r w:rsidRPr="00672D8B">
              <w:rPr>
                <w:rFonts w:eastAsia="Times New Roman" w:cs="Times New Roman"/>
                <w:b/>
                <w:bCs/>
                <w:color w:val="000000"/>
                <w:sz w:val="20"/>
                <w:szCs w:val="24"/>
                <w:lang w:eastAsia="es-EC"/>
              </w:rPr>
              <w:t>,19</w:t>
            </w:r>
          </w:p>
        </w:tc>
        <w:tc>
          <w:tcPr>
            <w:tcW w:w="711" w:type="pct"/>
            <w:noWrap/>
            <w:hideMark/>
          </w:tcPr>
          <w:p w14:paraId="13CC63EE"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12.718,</w:t>
            </w:r>
            <w:r w:rsidRPr="00672D8B">
              <w:rPr>
                <w:rFonts w:eastAsia="Times New Roman" w:cs="Times New Roman"/>
                <w:b/>
                <w:bCs/>
                <w:color w:val="000000"/>
                <w:sz w:val="20"/>
                <w:szCs w:val="24"/>
                <w:lang w:eastAsia="es-EC"/>
              </w:rPr>
              <w:t>62</w:t>
            </w:r>
          </w:p>
        </w:tc>
        <w:tc>
          <w:tcPr>
            <w:tcW w:w="711" w:type="pct"/>
            <w:noWrap/>
            <w:hideMark/>
          </w:tcPr>
          <w:p w14:paraId="23227036"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12.794,</w:t>
            </w:r>
            <w:r w:rsidRPr="00672D8B">
              <w:rPr>
                <w:rFonts w:eastAsia="Times New Roman" w:cs="Times New Roman"/>
                <w:b/>
                <w:bCs/>
                <w:color w:val="000000"/>
                <w:sz w:val="20"/>
                <w:szCs w:val="24"/>
                <w:lang w:eastAsia="es-EC"/>
              </w:rPr>
              <w:t>80</w:t>
            </w:r>
          </w:p>
        </w:tc>
        <w:tc>
          <w:tcPr>
            <w:tcW w:w="710" w:type="pct"/>
            <w:noWrap/>
            <w:hideMark/>
          </w:tcPr>
          <w:p w14:paraId="7B379DC8" w14:textId="77777777" w:rsidR="00672D8B" w:rsidRPr="00672D8B" w:rsidRDefault="00672D8B" w:rsidP="00672D8B">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12.871,</w:t>
            </w:r>
            <w:r w:rsidRPr="00672D8B">
              <w:rPr>
                <w:rFonts w:eastAsia="Times New Roman" w:cs="Times New Roman"/>
                <w:b/>
                <w:bCs/>
                <w:color w:val="000000"/>
                <w:sz w:val="20"/>
                <w:szCs w:val="24"/>
                <w:lang w:eastAsia="es-EC"/>
              </w:rPr>
              <w:t>75</w:t>
            </w:r>
          </w:p>
        </w:tc>
      </w:tr>
      <w:tr w:rsidR="00672D8B" w:rsidRPr="00672D8B" w14:paraId="7A3BCB10" w14:textId="77777777" w:rsidTr="008C14FA">
        <w:trPr>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4A866E2B" w14:textId="77777777" w:rsidR="00672D8B" w:rsidRPr="00672D8B" w:rsidRDefault="00672D8B" w:rsidP="00672D8B">
            <w:pPr>
              <w:spacing w:line="240" w:lineRule="auto"/>
              <w:ind w:firstLine="0"/>
              <w:rPr>
                <w:rFonts w:eastAsia="Times New Roman" w:cs="Times New Roman"/>
                <w:color w:val="000000"/>
                <w:szCs w:val="24"/>
                <w:lang w:eastAsia="es-EC"/>
              </w:rPr>
            </w:pPr>
            <w:r w:rsidRPr="00672D8B">
              <w:rPr>
                <w:rFonts w:eastAsia="Times New Roman" w:cs="Times New Roman"/>
                <w:color w:val="000000"/>
                <w:szCs w:val="24"/>
                <w:lang w:eastAsia="es-EC"/>
              </w:rPr>
              <w:t>TOTAL</w:t>
            </w:r>
          </w:p>
        </w:tc>
        <w:tc>
          <w:tcPr>
            <w:tcW w:w="711" w:type="pct"/>
            <w:noWrap/>
            <w:hideMark/>
          </w:tcPr>
          <w:p w14:paraId="223D50D3"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40.471,</w:t>
            </w:r>
            <w:r w:rsidRPr="00672D8B">
              <w:rPr>
                <w:rFonts w:eastAsia="Times New Roman" w:cs="Times New Roman"/>
                <w:b/>
                <w:bCs/>
                <w:color w:val="000000"/>
                <w:sz w:val="20"/>
                <w:szCs w:val="24"/>
                <w:lang w:eastAsia="es-EC"/>
              </w:rPr>
              <w:t>77</w:t>
            </w:r>
          </w:p>
        </w:tc>
        <w:tc>
          <w:tcPr>
            <w:tcW w:w="711" w:type="pct"/>
            <w:noWrap/>
            <w:hideMark/>
          </w:tcPr>
          <w:p w14:paraId="25526307"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41.821,</w:t>
            </w:r>
            <w:r w:rsidRPr="00672D8B">
              <w:rPr>
                <w:rFonts w:eastAsia="Times New Roman" w:cs="Times New Roman"/>
                <w:b/>
                <w:bCs/>
                <w:color w:val="000000"/>
                <w:sz w:val="20"/>
                <w:szCs w:val="24"/>
                <w:lang w:eastAsia="es-EC"/>
              </w:rPr>
              <w:t>49</w:t>
            </w:r>
          </w:p>
        </w:tc>
        <w:tc>
          <w:tcPr>
            <w:tcW w:w="711" w:type="pct"/>
            <w:noWrap/>
            <w:hideMark/>
          </w:tcPr>
          <w:p w14:paraId="64ADDC1B"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43.172,</w:t>
            </w:r>
            <w:r w:rsidRPr="00672D8B">
              <w:rPr>
                <w:rFonts w:eastAsia="Times New Roman" w:cs="Times New Roman"/>
                <w:b/>
                <w:bCs/>
                <w:color w:val="000000"/>
                <w:sz w:val="20"/>
                <w:szCs w:val="24"/>
                <w:lang w:eastAsia="es-EC"/>
              </w:rPr>
              <w:t>70</w:t>
            </w:r>
          </w:p>
        </w:tc>
        <w:tc>
          <w:tcPr>
            <w:tcW w:w="711" w:type="pct"/>
            <w:noWrap/>
            <w:hideMark/>
          </w:tcPr>
          <w:p w14:paraId="7CE1EC78"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44.525,</w:t>
            </w:r>
            <w:r w:rsidRPr="00672D8B">
              <w:rPr>
                <w:rFonts w:eastAsia="Times New Roman" w:cs="Times New Roman"/>
                <w:b/>
                <w:bCs/>
                <w:color w:val="000000"/>
                <w:sz w:val="20"/>
                <w:szCs w:val="24"/>
                <w:lang w:eastAsia="es-EC"/>
              </w:rPr>
              <w:t>43</w:t>
            </w:r>
          </w:p>
        </w:tc>
        <w:tc>
          <w:tcPr>
            <w:tcW w:w="710" w:type="pct"/>
            <w:noWrap/>
            <w:hideMark/>
          </w:tcPr>
          <w:p w14:paraId="0239B0AF"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sidRPr="00672D8B">
              <w:rPr>
                <w:rFonts w:eastAsia="Times New Roman" w:cs="Times New Roman"/>
                <w:b/>
                <w:bCs/>
                <w:color w:val="000000"/>
                <w:szCs w:val="24"/>
                <w:lang w:eastAsia="es-EC"/>
              </w:rPr>
              <w:t>44.679,</w:t>
            </w:r>
            <w:r w:rsidRPr="00672D8B">
              <w:rPr>
                <w:rFonts w:eastAsia="Times New Roman" w:cs="Times New Roman"/>
                <w:b/>
                <w:bCs/>
                <w:color w:val="000000"/>
                <w:sz w:val="20"/>
                <w:szCs w:val="24"/>
                <w:lang w:eastAsia="es-EC"/>
              </w:rPr>
              <w:t>68</w:t>
            </w:r>
          </w:p>
        </w:tc>
      </w:tr>
      <w:tr w:rsidR="00672D8B" w:rsidRPr="00672D8B" w14:paraId="4CB78666" w14:textId="77777777" w:rsidTr="00672D8B">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14:paraId="62EA2C6F" w14:textId="77777777" w:rsidR="00672D8B" w:rsidRPr="00672D8B" w:rsidRDefault="00672D8B" w:rsidP="00672D8B">
            <w:pPr>
              <w:spacing w:line="240" w:lineRule="auto"/>
              <w:ind w:firstLine="0"/>
              <w:jc w:val="center"/>
              <w:rPr>
                <w:rFonts w:eastAsia="Times New Roman" w:cs="Times New Roman"/>
                <w:color w:val="000000"/>
                <w:szCs w:val="24"/>
                <w:lang w:eastAsia="es-EC"/>
              </w:rPr>
            </w:pPr>
            <w:r w:rsidRPr="00672D8B">
              <w:rPr>
                <w:rFonts w:eastAsia="Times New Roman" w:cs="Times New Roman"/>
                <w:color w:val="000000"/>
                <w:szCs w:val="24"/>
                <w:lang w:eastAsia="es-EC"/>
              </w:rPr>
              <w:t>PROYECCIÓN DE GASTOS</w:t>
            </w:r>
          </w:p>
        </w:tc>
      </w:tr>
      <w:tr w:rsidR="00672D8B" w:rsidRPr="00672D8B" w14:paraId="47B4563E" w14:textId="77777777" w:rsidTr="008C14FA">
        <w:trPr>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37ABDC5C" w14:textId="77777777" w:rsidR="00672D8B" w:rsidRPr="00672D8B" w:rsidRDefault="00672D8B" w:rsidP="00672D8B">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Depreciación</w:t>
            </w:r>
          </w:p>
        </w:tc>
        <w:tc>
          <w:tcPr>
            <w:tcW w:w="711" w:type="pct"/>
            <w:noWrap/>
            <w:hideMark/>
          </w:tcPr>
          <w:p w14:paraId="57317F13"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bCs/>
                <w:color w:val="000000"/>
                <w:szCs w:val="24"/>
                <w:lang w:eastAsia="es-EC"/>
              </w:rPr>
              <w:t>8.322,</w:t>
            </w:r>
            <w:r w:rsidRPr="00672D8B">
              <w:rPr>
                <w:rFonts w:eastAsia="Times New Roman" w:cs="Times New Roman"/>
                <w:bCs/>
                <w:color w:val="000000"/>
                <w:sz w:val="20"/>
                <w:szCs w:val="24"/>
                <w:lang w:eastAsia="es-EC"/>
              </w:rPr>
              <w:t>85</w:t>
            </w:r>
          </w:p>
        </w:tc>
        <w:tc>
          <w:tcPr>
            <w:tcW w:w="711" w:type="pct"/>
            <w:noWrap/>
            <w:hideMark/>
          </w:tcPr>
          <w:p w14:paraId="20E4EAF3"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8.322,</w:t>
            </w:r>
            <w:r w:rsidRPr="00672D8B">
              <w:rPr>
                <w:rFonts w:eastAsia="Times New Roman" w:cs="Times New Roman"/>
                <w:color w:val="000000"/>
                <w:sz w:val="20"/>
                <w:szCs w:val="24"/>
                <w:lang w:eastAsia="es-EC"/>
              </w:rPr>
              <w:t>85</w:t>
            </w:r>
          </w:p>
        </w:tc>
        <w:tc>
          <w:tcPr>
            <w:tcW w:w="711" w:type="pct"/>
            <w:noWrap/>
            <w:hideMark/>
          </w:tcPr>
          <w:p w14:paraId="0916271A"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8.322,</w:t>
            </w:r>
            <w:r w:rsidRPr="00672D8B">
              <w:rPr>
                <w:rFonts w:eastAsia="Times New Roman" w:cs="Times New Roman"/>
                <w:color w:val="000000"/>
                <w:sz w:val="20"/>
                <w:szCs w:val="24"/>
                <w:lang w:eastAsia="es-EC"/>
              </w:rPr>
              <w:t>85</w:t>
            </w:r>
          </w:p>
        </w:tc>
        <w:tc>
          <w:tcPr>
            <w:tcW w:w="711" w:type="pct"/>
            <w:noWrap/>
            <w:hideMark/>
          </w:tcPr>
          <w:p w14:paraId="31E6B41D"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8.322,</w:t>
            </w:r>
            <w:r w:rsidRPr="00672D8B">
              <w:rPr>
                <w:rFonts w:eastAsia="Times New Roman" w:cs="Times New Roman"/>
                <w:color w:val="000000"/>
                <w:sz w:val="20"/>
                <w:szCs w:val="24"/>
                <w:lang w:eastAsia="es-EC"/>
              </w:rPr>
              <w:t>85</w:t>
            </w:r>
          </w:p>
        </w:tc>
        <w:tc>
          <w:tcPr>
            <w:tcW w:w="710" w:type="pct"/>
            <w:noWrap/>
            <w:hideMark/>
          </w:tcPr>
          <w:p w14:paraId="7A9881B1" w14:textId="77777777" w:rsidR="00672D8B" w:rsidRPr="00672D8B" w:rsidRDefault="00672D8B" w:rsidP="00672D8B">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672D8B">
              <w:rPr>
                <w:rFonts w:eastAsia="Times New Roman" w:cs="Times New Roman"/>
                <w:color w:val="000000"/>
                <w:szCs w:val="24"/>
                <w:lang w:eastAsia="es-EC"/>
              </w:rPr>
              <w:t>8.322,</w:t>
            </w:r>
            <w:r w:rsidRPr="00672D8B">
              <w:rPr>
                <w:rFonts w:eastAsia="Times New Roman" w:cs="Times New Roman"/>
                <w:color w:val="000000"/>
                <w:sz w:val="20"/>
                <w:szCs w:val="24"/>
                <w:lang w:eastAsia="es-EC"/>
              </w:rPr>
              <w:t>85</w:t>
            </w:r>
          </w:p>
        </w:tc>
      </w:tr>
      <w:tr w:rsidR="008C14FA" w:rsidRPr="00672D8B" w14:paraId="6D88A597" w14:textId="77777777" w:rsidTr="008C14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6C5D5493" w14:textId="77777777" w:rsidR="008C14FA" w:rsidRPr="00672D8B" w:rsidRDefault="008C14FA" w:rsidP="008C14FA">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Gastos de ventas</w:t>
            </w:r>
          </w:p>
        </w:tc>
        <w:tc>
          <w:tcPr>
            <w:tcW w:w="711" w:type="pct"/>
            <w:noWrap/>
            <w:vAlign w:val="center"/>
            <w:hideMark/>
          </w:tcPr>
          <w:p w14:paraId="53827341" w14:textId="0536B9CC"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color w:val="000000"/>
              </w:rPr>
              <w:t>2.400,</w:t>
            </w:r>
            <w:r w:rsidRPr="008C14FA">
              <w:rPr>
                <w:color w:val="000000"/>
                <w:sz w:val="20"/>
              </w:rPr>
              <w:t>00</w:t>
            </w:r>
          </w:p>
        </w:tc>
        <w:tc>
          <w:tcPr>
            <w:tcW w:w="711" w:type="pct"/>
            <w:noWrap/>
            <w:vAlign w:val="center"/>
            <w:hideMark/>
          </w:tcPr>
          <w:p w14:paraId="4E8C5529" w14:textId="6AC28861"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color w:val="000000"/>
              </w:rPr>
              <w:t>2.424,</w:t>
            </w:r>
            <w:r w:rsidRPr="008C14FA">
              <w:rPr>
                <w:color w:val="000000"/>
                <w:sz w:val="20"/>
              </w:rPr>
              <w:t>00</w:t>
            </w:r>
          </w:p>
        </w:tc>
        <w:tc>
          <w:tcPr>
            <w:tcW w:w="711" w:type="pct"/>
            <w:noWrap/>
            <w:vAlign w:val="center"/>
            <w:hideMark/>
          </w:tcPr>
          <w:p w14:paraId="78ABE9D9" w14:textId="70941082"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color w:val="000000"/>
              </w:rPr>
              <w:t>2.448,</w:t>
            </w:r>
            <w:r w:rsidRPr="008C14FA">
              <w:rPr>
                <w:color w:val="000000"/>
                <w:sz w:val="20"/>
              </w:rPr>
              <w:t>24</w:t>
            </w:r>
          </w:p>
        </w:tc>
        <w:tc>
          <w:tcPr>
            <w:tcW w:w="711" w:type="pct"/>
            <w:noWrap/>
            <w:vAlign w:val="center"/>
            <w:hideMark/>
          </w:tcPr>
          <w:p w14:paraId="76370F82" w14:textId="6B92F443"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color w:val="000000"/>
              </w:rPr>
              <w:t>2.472,</w:t>
            </w:r>
            <w:r w:rsidRPr="008C14FA">
              <w:rPr>
                <w:color w:val="000000"/>
                <w:sz w:val="20"/>
              </w:rPr>
              <w:t>72</w:t>
            </w:r>
          </w:p>
        </w:tc>
        <w:tc>
          <w:tcPr>
            <w:tcW w:w="710" w:type="pct"/>
            <w:noWrap/>
            <w:vAlign w:val="center"/>
            <w:hideMark/>
          </w:tcPr>
          <w:p w14:paraId="395ADACC" w14:textId="5AA508BB"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color w:val="000000"/>
              </w:rPr>
              <w:t>2.497,</w:t>
            </w:r>
            <w:r w:rsidRPr="008C14FA">
              <w:rPr>
                <w:color w:val="000000"/>
                <w:sz w:val="20"/>
              </w:rPr>
              <w:t>45</w:t>
            </w:r>
          </w:p>
        </w:tc>
      </w:tr>
      <w:tr w:rsidR="008C14FA" w:rsidRPr="00672D8B" w14:paraId="4BA20592" w14:textId="77777777" w:rsidTr="008C14FA">
        <w:trPr>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2E4577C2" w14:textId="77777777" w:rsidR="008C14FA" w:rsidRPr="00672D8B" w:rsidRDefault="008C14FA" w:rsidP="008C14FA">
            <w:pPr>
              <w:spacing w:line="240" w:lineRule="auto"/>
              <w:ind w:firstLine="0"/>
              <w:rPr>
                <w:rFonts w:eastAsia="Times New Roman" w:cs="Times New Roman"/>
                <w:b w:val="0"/>
                <w:color w:val="000000"/>
                <w:szCs w:val="24"/>
                <w:lang w:eastAsia="es-EC"/>
              </w:rPr>
            </w:pPr>
            <w:r w:rsidRPr="00672D8B">
              <w:rPr>
                <w:rFonts w:eastAsia="Times New Roman" w:cs="Times New Roman"/>
                <w:b w:val="0"/>
                <w:color w:val="000000"/>
                <w:szCs w:val="24"/>
                <w:lang w:eastAsia="es-EC"/>
              </w:rPr>
              <w:t>Gastos financieros</w:t>
            </w:r>
          </w:p>
        </w:tc>
        <w:tc>
          <w:tcPr>
            <w:tcW w:w="711" w:type="pct"/>
            <w:noWrap/>
            <w:vAlign w:val="center"/>
            <w:hideMark/>
          </w:tcPr>
          <w:p w14:paraId="3A102884" w14:textId="0550C054"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19.477,</w:t>
            </w:r>
            <w:r w:rsidRPr="008C14FA">
              <w:rPr>
                <w:color w:val="000000"/>
                <w:sz w:val="20"/>
              </w:rPr>
              <w:t>51</w:t>
            </w:r>
          </w:p>
        </w:tc>
        <w:tc>
          <w:tcPr>
            <w:tcW w:w="711" w:type="pct"/>
            <w:noWrap/>
            <w:vAlign w:val="center"/>
            <w:hideMark/>
          </w:tcPr>
          <w:p w14:paraId="18EF1E08" w14:textId="3F05DF72"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19.477,</w:t>
            </w:r>
            <w:r w:rsidRPr="008C14FA">
              <w:rPr>
                <w:color w:val="000000"/>
                <w:sz w:val="20"/>
              </w:rPr>
              <w:t>51</w:t>
            </w:r>
          </w:p>
        </w:tc>
        <w:tc>
          <w:tcPr>
            <w:tcW w:w="711" w:type="pct"/>
            <w:noWrap/>
            <w:vAlign w:val="center"/>
            <w:hideMark/>
          </w:tcPr>
          <w:p w14:paraId="285FD6B9" w14:textId="174B0953"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19.477,</w:t>
            </w:r>
            <w:r w:rsidRPr="008C14FA">
              <w:rPr>
                <w:color w:val="000000"/>
                <w:sz w:val="20"/>
              </w:rPr>
              <w:t>51</w:t>
            </w:r>
          </w:p>
        </w:tc>
        <w:tc>
          <w:tcPr>
            <w:tcW w:w="711" w:type="pct"/>
            <w:noWrap/>
            <w:vAlign w:val="center"/>
            <w:hideMark/>
          </w:tcPr>
          <w:p w14:paraId="7FBD4B6C" w14:textId="16CDE5BB"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19.477,</w:t>
            </w:r>
            <w:r w:rsidRPr="008C14FA">
              <w:rPr>
                <w:color w:val="000000"/>
                <w:sz w:val="20"/>
              </w:rPr>
              <w:t>51</w:t>
            </w:r>
          </w:p>
        </w:tc>
        <w:tc>
          <w:tcPr>
            <w:tcW w:w="710" w:type="pct"/>
            <w:noWrap/>
            <w:vAlign w:val="center"/>
            <w:hideMark/>
          </w:tcPr>
          <w:p w14:paraId="1C0374BC" w14:textId="492E8EC8"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19.477,</w:t>
            </w:r>
            <w:r w:rsidRPr="008C14FA">
              <w:rPr>
                <w:color w:val="000000"/>
                <w:sz w:val="20"/>
              </w:rPr>
              <w:t>51</w:t>
            </w:r>
          </w:p>
        </w:tc>
      </w:tr>
      <w:tr w:rsidR="008C14FA" w:rsidRPr="00672D8B" w14:paraId="2FDCCCE1" w14:textId="77777777" w:rsidTr="008C14F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21BC9180" w14:textId="77777777" w:rsidR="008C14FA" w:rsidRPr="00672D8B" w:rsidRDefault="008C14FA" w:rsidP="008C14FA">
            <w:pPr>
              <w:spacing w:line="240" w:lineRule="auto"/>
              <w:ind w:firstLine="0"/>
              <w:rPr>
                <w:rFonts w:eastAsia="Times New Roman" w:cs="Times New Roman"/>
                <w:color w:val="000000"/>
                <w:szCs w:val="24"/>
                <w:lang w:eastAsia="es-EC"/>
              </w:rPr>
            </w:pPr>
            <w:r w:rsidRPr="00672D8B">
              <w:rPr>
                <w:rFonts w:eastAsia="Times New Roman" w:cs="Times New Roman"/>
                <w:color w:val="000000"/>
                <w:szCs w:val="24"/>
                <w:lang w:eastAsia="es-EC"/>
              </w:rPr>
              <w:t>SUBTOTAL</w:t>
            </w:r>
          </w:p>
        </w:tc>
        <w:tc>
          <w:tcPr>
            <w:tcW w:w="711" w:type="pct"/>
            <w:noWrap/>
            <w:vAlign w:val="center"/>
            <w:hideMark/>
          </w:tcPr>
          <w:p w14:paraId="5A269EB6" w14:textId="1C011904"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30.200,</w:t>
            </w:r>
            <w:r w:rsidRPr="008C14FA">
              <w:rPr>
                <w:b/>
                <w:bCs/>
                <w:color w:val="000000"/>
                <w:sz w:val="20"/>
              </w:rPr>
              <w:t>36</w:t>
            </w:r>
          </w:p>
        </w:tc>
        <w:tc>
          <w:tcPr>
            <w:tcW w:w="711" w:type="pct"/>
            <w:noWrap/>
            <w:vAlign w:val="center"/>
            <w:hideMark/>
          </w:tcPr>
          <w:p w14:paraId="16A38356" w14:textId="5F8CCBDE"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30.224,</w:t>
            </w:r>
            <w:r w:rsidRPr="008C14FA">
              <w:rPr>
                <w:b/>
                <w:bCs/>
                <w:color w:val="000000"/>
                <w:sz w:val="20"/>
              </w:rPr>
              <w:t>36</w:t>
            </w:r>
          </w:p>
        </w:tc>
        <w:tc>
          <w:tcPr>
            <w:tcW w:w="711" w:type="pct"/>
            <w:noWrap/>
            <w:vAlign w:val="center"/>
            <w:hideMark/>
          </w:tcPr>
          <w:p w14:paraId="19F23E34" w14:textId="41FDBC38"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30.248,</w:t>
            </w:r>
            <w:r w:rsidRPr="008C14FA">
              <w:rPr>
                <w:b/>
                <w:bCs/>
                <w:color w:val="000000"/>
                <w:sz w:val="20"/>
              </w:rPr>
              <w:t>60</w:t>
            </w:r>
          </w:p>
        </w:tc>
        <w:tc>
          <w:tcPr>
            <w:tcW w:w="711" w:type="pct"/>
            <w:noWrap/>
            <w:vAlign w:val="center"/>
            <w:hideMark/>
          </w:tcPr>
          <w:p w14:paraId="7D49210F" w14:textId="7E29DF97"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30.273,</w:t>
            </w:r>
            <w:r w:rsidRPr="008C14FA">
              <w:rPr>
                <w:b/>
                <w:bCs/>
                <w:color w:val="000000"/>
                <w:sz w:val="20"/>
              </w:rPr>
              <w:t>08</w:t>
            </w:r>
          </w:p>
        </w:tc>
        <w:tc>
          <w:tcPr>
            <w:tcW w:w="710" w:type="pct"/>
            <w:noWrap/>
            <w:vAlign w:val="center"/>
            <w:hideMark/>
          </w:tcPr>
          <w:p w14:paraId="79864A49" w14:textId="1BFC1318" w:rsidR="008C14FA" w:rsidRPr="00672D8B"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30.297,</w:t>
            </w:r>
            <w:r w:rsidRPr="008C14FA">
              <w:rPr>
                <w:b/>
                <w:bCs/>
                <w:color w:val="000000"/>
                <w:sz w:val="20"/>
              </w:rPr>
              <w:t>81</w:t>
            </w:r>
          </w:p>
        </w:tc>
      </w:tr>
      <w:tr w:rsidR="008C14FA" w:rsidRPr="00672D8B" w14:paraId="05E29DBD" w14:textId="77777777" w:rsidTr="008C14FA">
        <w:trPr>
          <w:trHeight w:val="397"/>
        </w:trPr>
        <w:tc>
          <w:tcPr>
            <w:cnfStyle w:val="001000000000" w:firstRow="0" w:lastRow="0" w:firstColumn="1" w:lastColumn="0" w:oddVBand="0" w:evenVBand="0" w:oddHBand="0" w:evenHBand="0" w:firstRowFirstColumn="0" w:firstRowLastColumn="0" w:lastRowFirstColumn="0" w:lastRowLastColumn="0"/>
            <w:tcW w:w="1445" w:type="pct"/>
            <w:noWrap/>
            <w:hideMark/>
          </w:tcPr>
          <w:p w14:paraId="44AC9F0B" w14:textId="77777777" w:rsidR="008C14FA" w:rsidRPr="00672D8B" w:rsidRDefault="008C14FA" w:rsidP="008C14FA">
            <w:pPr>
              <w:spacing w:line="240" w:lineRule="auto"/>
              <w:ind w:firstLine="0"/>
              <w:rPr>
                <w:rFonts w:eastAsia="Times New Roman" w:cs="Times New Roman"/>
                <w:color w:val="000000"/>
                <w:szCs w:val="24"/>
                <w:lang w:eastAsia="es-EC"/>
              </w:rPr>
            </w:pPr>
            <w:r w:rsidRPr="00672D8B">
              <w:rPr>
                <w:rFonts w:eastAsia="Times New Roman" w:cs="Times New Roman"/>
                <w:color w:val="000000"/>
                <w:szCs w:val="24"/>
                <w:lang w:eastAsia="es-EC"/>
              </w:rPr>
              <w:t>TOTAL</w:t>
            </w:r>
          </w:p>
        </w:tc>
        <w:tc>
          <w:tcPr>
            <w:tcW w:w="711" w:type="pct"/>
            <w:noWrap/>
            <w:vAlign w:val="center"/>
            <w:hideMark/>
          </w:tcPr>
          <w:p w14:paraId="2D5E3187" w14:textId="1BFA6E2C"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Pr>
                <w:b/>
                <w:bCs/>
                <w:color w:val="000000"/>
              </w:rPr>
              <w:t>70.672,</w:t>
            </w:r>
            <w:r w:rsidRPr="008C14FA">
              <w:rPr>
                <w:b/>
                <w:bCs/>
                <w:color w:val="000000"/>
                <w:sz w:val="20"/>
              </w:rPr>
              <w:t>13</w:t>
            </w:r>
          </w:p>
        </w:tc>
        <w:tc>
          <w:tcPr>
            <w:tcW w:w="711" w:type="pct"/>
            <w:noWrap/>
            <w:vAlign w:val="center"/>
            <w:hideMark/>
          </w:tcPr>
          <w:p w14:paraId="119EDB4B" w14:textId="3FA5492A"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Pr>
                <w:b/>
                <w:bCs/>
                <w:color w:val="000000"/>
              </w:rPr>
              <w:t>72.045,</w:t>
            </w:r>
            <w:r w:rsidRPr="008C14FA">
              <w:rPr>
                <w:b/>
                <w:bCs/>
                <w:color w:val="000000"/>
                <w:sz w:val="20"/>
              </w:rPr>
              <w:t>85</w:t>
            </w:r>
          </w:p>
        </w:tc>
        <w:tc>
          <w:tcPr>
            <w:tcW w:w="711" w:type="pct"/>
            <w:noWrap/>
            <w:vAlign w:val="center"/>
            <w:hideMark/>
          </w:tcPr>
          <w:p w14:paraId="164F7828" w14:textId="3C3774E5"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Pr>
                <w:b/>
                <w:bCs/>
                <w:color w:val="000000"/>
              </w:rPr>
              <w:t>73.421,</w:t>
            </w:r>
            <w:r w:rsidRPr="008C14FA">
              <w:rPr>
                <w:b/>
                <w:bCs/>
                <w:color w:val="000000"/>
                <w:sz w:val="20"/>
              </w:rPr>
              <w:t>30</w:t>
            </w:r>
          </w:p>
        </w:tc>
        <w:tc>
          <w:tcPr>
            <w:tcW w:w="711" w:type="pct"/>
            <w:noWrap/>
            <w:vAlign w:val="center"/>
            <w:hideMark/>
          </w:tcPr>
          <w:p w14:paraId="01C15AF2" w14:textId="41C0608F"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Pr>
                <w:b/>
                <w:bCs/>
                <w:color w:val="000000"/>
              </w:rPr>
              <w:t>74.798,</w:t>
            </w:r>
            <w:r w:rsidRPr="008C14FA">
              <w:rPr>
                <w:b/>
                <w:bCs/>
                <w:color w:val="000000"/>
                <w:sz w:val="20"/>
              </w:rPr>
              <w:t>51</w:t>
            </w:r>
          </w:p>
        </w:tc>
        <w:tc>
          <w:tcPr>
            <w:tcW w:w="710" w:type="pct"/>
            <w:noWrap/>
            <w:vAlign w:val="center"/>
            <w:hideMark/>
          </w:tcPr>
          <w:p w14:paraId="71CAA32B" w14:textId="5350CAD9" w:rsidR="008C14FA" w:rsidRPr="00672D8B"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Cs w:val="24"/>
                <w:lang w:eastAsia="es-EC"/>
              </w:rPr>
            </w:pPr>
            <w:r>
              <w:rPr>
                <w:b/>
                <w:bCs/>
                <w:color w:val="000000"/>
              </w:rPr>
              <w:t>74.977,</w:t>
            </w:r>
            <w:r w:rsidRPr="008C14FA">
              <w:rPr>
                <w:b/>
                <w:bCs/>
                <w:color w:val="000000"/>
                <w:sz w:val="20"/>
              </w:rPr>
              <w:t>49</w:t>
            </w:r>
          </w:p>
        </w:tc>
      </w:tr>
    </w:tbl>
    <w:p w14:paraId="1566FA4E" w14:textId="77777777" w:rsidR="00355F7A" w:rsidRPr="00980382" w:rsidRDefault="00355F7A" w:rsidP="007F021D">
      <w:pPr>
        <w:spacing w:before="240" w:line="276" w:lineRule="auto"/>
        <w:rPr>
          <w:sz w:val="22"/>
        </w:rPr>
      </w:pPr>
      <w:r w:rsidRPr="00147D71">
        <w:rPr>
          <w:b/>
          <w:bCs/>
          <w:sz w:val="22"/>
        </w:rPr>
        <w:t>Autores:</w:t>
      </w:r>
      <w:r w:rsidRPr="00147D71">
        <w:rPr>
          <w:sz w:val="22"/>
        </w:rPr>
        <w:t xml:space="preserve"> Navarrete Jéssica y Loza Reynaldo</w:t>
      </w:r>
    </w:p>
    <w:p w14:paraId="0BD8F5CA" w14:textId="268B0E00" w:rsidR="006B0A7D" w:rsidRDefault="00087915" w:rsidP="001B3ABA">
      <w:pPr>
        <w:pStyle w:val="Ttulo2"/>
        <w:spacing w:after="240"/>
      </w:pPr>
      <w:bookmarkStart w:id="128" w:name="_Toc95402188"/>
      <w:r>
        <w:t>Proyección de Ingresos</w:t>
      </w:r>
      <w:bookmarkEnd w:id="128"/>
    </w:p>
    <w:p w14:paraId="3FA4D04B" w14:textId="16A6CE29" w:rsidR="001B3ABA" w:rsidRDefault="001B3ABA" w:rsidP="001B3ABA">
      <w:pPr>
        <w:spacing w:after="240"/>
      </w:pPr>
      <w:r>
        <w:t>La Proyección de ingresos estará en función de la Proyección de costos y gastos, por tal razón se emplea dentro del siguiente cuadro en detalle a 5 años.</w:t>
      </w:r>
    </w:p>
    <w:p w14:paraId="102F6AC2" w14:textId="49B05F7C" w:rsidR="001B3ABA" w:rsidRDefault="001B3ABA" w:rsidP="00882735">
      <w:pPr>
        <w:pStyle w:val="Tablas"/>
      </w:pPr>
      <w:bookmarkStart w:id="129" w:name="_Toc92675403"/>
      <w:r>
        <w:t>Proyección de Ingresos</w:t>
      </w:r>
      <w:bookmarkEnd w:id="129"/>
    </w:p>
    <w:tbl>
      <w:tblPr>
        <w:tblStyle w:val="Tablanormal2"/>
        <w:tblW w:w="5000" w:type="pct"/>
        <w:tblLayout w:type="fixed"/>
        <w:tblLook w:val="04A0" w:firstRow="1" w:lastRow="0" w:firstColumn="1" w:lastColumn="0" w:noHBand="0" w:noVBand="1"/>
      </w:tblPr>
      <w:tblGrid>
        <w:gridCol w:w="1689"/>
        <w:gridCol w:w="1468"/>
        <w:gridCol w:w="1468"/>
        <w:gridCol w:w="1468"/>
        <w:gridCol w:w="1468"/>
        <w:gridCol w:w="1348"/>
        <w:gridCol w:w="117"/>
      </w:tblGrid>
      <w:tr w:rsidR="000C0BEA" w:rsidRPr="000C0BEA" w14:paraId="17194C59" w14:textId="77777777" w:rsidTr="000C0BEA">
        <w:trPr>
          <w:gridAfter w:val="1"/>
          <w:cnfStyle w:val="100000000000" w:firstRow="1" w:lastRow="0" w:firstColumn="0" w:lastColumn="0" w:oddVBand="0" w:evenVBand="0" w:oddHBand="0" w:evenHBand="0" w:firstRowFirstColumn="0" w:firstRowLastColumn="0" w:lastRowFirstColumn="0" w:lastRowLastColumn="0"/>
          <w:wAfter w:w="65" w:type="pct"/>
          <w:trHeight w:val="324"/>
        </w:trPr>
        <w:tc>
          <w:tcPr>
            <w:cnfStyle w:val="001000000000" w:firstRow="0" w:lastRow="0" w:firstColumn="1" w:lastColumn="0" w:oddVBand="0" w:evenVBand="0" w:oddHBand="0" w:evenHBand="0" w:firstRowFirstColumn="0" w:firstRowLastColumn="0" w:lastRowFirstColumn="0" w:lastRowLastColumn="0"/>
            <w:tcW w:w="936" w:type="pct"/>
            <w:noWrap/>
            <w:hideMark/>
          </w:tcPr>
          <w:p w14:paraId="78C93B0F" w14:textId="77777777" w:rsidR="000C0BEA" w:rsidRPr="000C0BEA" w:rsidRDefault="000C0BEA" w:rsidP="000C0BEA">
            <w:pPr>
              <w:spacing w:line="240" w:lineRule="auto"/>
              <w:ind w:firstLine="0"/>
              <w:jc w:val="center"/>
              <w:rPr>
                <w:rFonts w:eastAsia="Times New Roman" w:cs="Times New Roman"/>
                <w:color w:val="000000"/>
                <w:szCs w:val="24"/>
                <w:lang w:eastAsia="es-EC"/>
              </w:rPr>
            </w:pPr>
            <w:r w:rsidRPr="000C0BEA">
              <w:rPr>
                <w:rFonts w:eastAsia="Times New Roman" w:cs="Times New Roman"/>
                <w:color w:val="000000"/>
                <w:szCs w:val="24"/>
                <w:lang w:eastAsia="es-EC"/>
              </w:rPr>
              <w:t>DETALLE</w:t>
            </w:r>
          </w:p>
        </w:tc>
        <w:tc>
          <w:tcPr>
            <w:tcW w:w="813" w:type="pct"/>
            <w:noWrap/>
            <w:hideMark/>
          </w:tcPr>
          <w:p w14:paraId="5AEBB911" w14:textId="77777777" w:rsidR="000C0BEA" w:rsidRPr="000C0BEA" w:rsidRDefault="000C0BEA" w:rsidP="000C0BE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1</w:t>
            </w:r>
          </w:p>
        </w:tc>
        <w:tc>
          <w:tcPr>
            <w:tcW w:w="813" w:type="pct"/>
            <w:noWrap/>
            <w:hideMark/>
          </w:tcPr>
          <w:p w14:paraId="20279C84" w14:textId="77777777" w:rsidR="000C0BEA" w:rsidRPr="000C0BEA" w:rsidRDefault="000C0BEA" w:rsidP="000C0BE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2</w:t>
            </w:r>
          </w:p>
        </w:tc>
        <w:tc>
          <w:tcPr>
            <w:tcW w:w="813" w:type="pct"/>
            <w:noWrap/>
            <w:hideMark/>
          </w:tcPr>
          <w:p w14:paraId="2AAC378A" w14:textId="77777777" w:rsidR="000C0BEA" w:rsidRPr="000C0BEA" w:rsidRDefault="000C0BEA" w:rsidP="000C0BE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3</w:t>
            </w:r>
          </w:p>
        </w:tc>
        <w:tc>
          <w:tcPr>
            <w:tcW w:w="813" w:type="pct"/>
            <w:noWrap/>
            <w:hideMark/>
          </w:tcPr>
          <w:p w14:paraId="2BDB7CD4" w14:textId="77777777" w:rsidR="000C0BEA" w:rsidRPr="000C0BEA" w:rsidRDefault="000C0BEA" w:rsidP="000C0BE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4</w:t>
            </w:r>
          </w:p>
        </w:tc>
        <w:tc>
          <w:tcPr>
            <w:tcW w:w="747" w:type="pct"/>
            <w:noWrap/>
            <w:hideMark/>
          </w:tcPr>
          <w:p w14:paraId="1E50A6BC" w14:textId="77777777" w:rsidR="000C0BEA" w:rsidRPr="000C0BEA" w:rsidRDefault="000C0BEA" w:rsidP="000C0BEA">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5</w:t>
            </w:r>
          </w:p>
        </w:tc>
      </w:tr>
      <w:tr w:rsidR="000C0BEA" w:rsidRPr="000C0BEA" w14:paraId="3E1CA147" w14:textId="77777777" w:rsidTr="000C0BEA">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36" w:type="pct"/>
            <w:noWrap/>
            <w:hideMark/>
          </w:tcPr>
          <w:p w14:paraId="4092A1D6" w14:textId="77777777" w:rsidR="000C0BEA" w:rsidRPr="000C0BEA" w:rsidRDefault="000C0BEA" w:rsidP="000C0BEA">
            <w:pPr>
              <w:spacing w:line="240" w:lineRule="auto"/>
              <w:ind w:firstLine="0"/>
              <w:rPr>
                <w:rFonts w:eastAsia="Times New Roman" w:cs="Times New Roman"/>
                <w:b w:val="0"/>
                <w:color w:val="000000"/>
                <w:szCs w:val="24"/>
                <w:lang w:eastAsia="es-EC"/>
              </w:rPr>
            </w:pPr>
            <w:r w:rsidRPr="000C0BEA">
              <w:rPr>
                <w:rFonts w:eastAsia="Times New Roman" w:cs="Times New Roman"/>
                <w:b w:val="0"/>
                <w:color w:val="000000"/>
                <w:szCs w:val="24"/>
                <w:lang w:eastAsia="es-EC"/>
              </w:rPr>
              <w:t>Café liofilizado (gramos)</w:t>
            </w:r>
          </w:p>
        </w:tc>
        <w:tc>
          <w:tcPr>
            <w:tcW w:w="813" w:type="pct"/>
            <w:noWrap/>
            <w:vAlign w:val="center"/>
            <w:hideMark/>
          </w:tcPr>
          <w:p w14:paraId="54576EB9" w14:textId="533D84B0" w:rsidR="000C0BEA" w:rsidRPr="000C0BEA" w:rsidRDefault="000C0BEA" w:rsidP="000C0BE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1</w:t>
            </w:r>
            <w:r>
              <w:rPr>
                <w:rFonts w:eastAsia="Times New Roman" w:cs="Times New Roman"/>
                <w:color w:val="000000"/>
                <w:szCs w:val="24"/>
                <w:lang w:eastAsia="es-EC"/>
              </w:rPr>
              <w:t>´</w:t>
            </w:r>
            <w:r w:rsidRPr="000C0BEA">
              <w:rPr>
                <w:rFonts w:eastAsia="Times New Roman" w:cs="Times New Roman"/>
                <w:color w:val="000000"/>
                <w:szCs w:val="24"/>
                <w:lang w:eastAsia="es-EC"/>
              </w:rPr>
              <w:t>268.400,</w:t>
            </w:r>
            <w:r w:rsidRPr="000C0BEA">
              <w:rPr>
                <w:rFonts w:eastAsia="Times New Roman" w:cs="Times New Roman"/>
                <w:color w:val="000000"/>
                <w:sz w:val="20"/>
                <w:szCs w:val="24"/>
                <w:lang w:eastAsia="es-EC"/>
              </w:rPr>
              <w:t>00</w:t>
            </w:r>
          </w:p>
        </w:tc>
        <w:tc>
          <w:tcPr>
            <w:tcW w:w="813" w:type="pct"/>
            <w:noWrap/>
            <w:vAlign w:val="center"/>
            <w:hideMark/>
          </w:tcPr>
          <w:p w14:paraId="393FA332" w14:textId="0FD717FB" w:rsidR="000C0BEA" w:rsidRPr="000C0BEA" w:rsidRDefault="000C0BEA" w:rsidP="000C0BE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1</w:t>
            </w:r>
            <w:r>
              <w:rPr>
                <w:rFonts w:eastAsia="Times New Roman" w:cs="Times New Roman"/>
                <w:color w:val="000000"/>
                <w:szCs w:val="24"/>
                <w:lang w:eastAsia="es-EC"/>
              </w:rPr>
              <w:t>´</w:t>
            </w:r>
            <w:r w:rsidRPr="000C0BEA">
              <w:rPr>
                <w:rFonts w:eastAsia="Times New Roman" w:cs="Times New Roman"/>
                <w:color w:val="000000"/>
                <w:szCs w:val="24"/>
                <w:lang w:eastAsia="es-EC"/>
              </w:rPr>
              <w:t>281.084,</w:t>
            </w:r>
            <w:r w:rsidRPr="000C0BEA">
              <w:rPr>
                <w:rFonts w:eastAsia="Times New Roman" w:cs="Times New Roman"/>
                <w:color w:val="000000"/>
                <w:sz w:val="20"/>
                <w:szCs w:val="24"/>
                <w:lang w:eastAsia="es-EC"/>
              </w:rPr>
              <w:t>00</w:t>
            </w:r>
          </w:p>
        </w:tc>
        <w:tc>
          <w:tcPr>
            <w:tcW w:w="813" w:type="pct"/>
            <w:noWrap/>
            <w:vAlign w:val="center"/>
            <w:hideMark/>
          </w:tcPr>
          <w:p w14:paraId="596495E5" w14:textId="5AB0327A" w:rsidR="000C0BEA" w:rsidRPr="000C0BEA" w:rsidRDefault="000C0BEA" w:rsidP="000C0BE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1</w:t>
            </w:r>
            <w:r>
              <w:rPr>
                <w:rFonts w:eastAsia="Times New Roman" w:cs="Times New Roman"/>
                <w:color w:val="000000"/>
                <w:szCs w:val="24"/>
                <w:lang w:eastAsia="es-EC"/>
              </w:rPr>
              <w:t>´</w:t>
            </w:r>
            <w:r w:rsidRPr="000C0BEA">
              <w:rPr>
                <w:rFonts w:eastAsia="Times New Roman" w:cs="Times New Roman"/>
                <w:color w:val="000000"/>
                <w:szCs w:val="24"/>
                <w:lang w:eastAsia="es-EC"/>
              </w:rPr>
              <w:t>293.894,</w:t>
            </w:r>
            <w:r w:rsidRPr="000C0BEA">
              <w:rPr>
                <w:rFonts w:eastAsia="Times New Roman" w:cs="Times New Roman"/>
                <w:color w:val="000000"/>
                <w:sz w:val="20"/>
                <w:szCs w:val="24"/>
                <w:lang w:eastAsia="es-EC"/>
              </w:rPr>
              <w:t>84</w:t>
            </w:r>
          </w:p>
        </w:tc>
        <w:tc>
          <w:tcPr>
            <w:tcW w:w="813" w:type="pct"/>
            <w:noWrap/>
            <w:vAlign w:val="center"/>
            <w:hideMark/>
          </w:tcPr>
          <w:p w14:paraId="02D75F24" w14:textId="2DDD397B" w:rsidR="000C0BEA" w:rsidRPr="000C0BEA" w:rsidRDefault="000C0BEA" w:rsidP="000C0BE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1</w:t>
            </w:r>
            <w:r>
              <w:rPr>
                <w:rFonts w:eastAsia="Times New Roman" w:cs="Times New Roman"/>
                <w:color w:val="000000"/>
                <w:szCs w:val="24"/>
                <w:lang w:eastAsia="es-EC"/>
              </w:rPr>
              <w:t>´</w:t>
            </w:r>
            <w:r w:rsidRPr="000C0BEA">
              <w:rPr>
                <w:rFonts w:eastAsia="Times New Roman" w:cs="Times New Roman"/>
                <w:color w:val="000000"/>
                <w:szCs w:val="24"/>
                <w:lang w:eastAsia="es-EC"/>
              </w:rPr>
              <w:t>306.833,</w:t>
            </w:r>
            <w:r w:rsidRPr="000C0BEA">
              <w:rPr>
                <w:rFonts w:eastAsia="Times New Roman" w:cs="Times New Roman"/>
                <w:color w:val="000000"/>
                <w:sz w:val="20"/>
                <w:szCs w:val="24"/>
                <w:lang w:eastAsia="es-EC"/>
              </w:rPr>
              <w:t>79</w:t>
            </w:r>
          </w:p>
        </w:tc>
        <w:tc>
          <w:tcPr>
            <w:tcW w:w="812" w:type="pct"/>
            <w:gridSpan w:val="2"/>
            <w:noWrap/>
            <w:vAlign w:val="center"/>
            <w:hideMark/>
          </w:tcPr>
          <w:p w14:paraId="1B699F9A" w14:textId="720F87BC" w:rsidR="000C0BEA" w:rsidRPr="000C0BEA" w:rsidRDefault="000C0BEA" w:rsidP="000C0BE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1</w:t>
            </w:r>
            <w:r>
              <w:rPr>
                <w:rFonts w:eastAsia="Times New Roman" w:cs="Times New Roman"/>
                <w:color w:val="000000"/>
                <w:szCs w:val="24"/>
                <w:lang w:eastAsia="es-EC"/>
              </w:rPr>
              <w:t>´</w:t>
            </w:r>
            <w:r w:rsidRPr="000C0BEA">
              <w:rPr>
                <w:rFonts w:eastAsia="Times New Roman" w:cs="Times New Roman"/>
                <w:color w:val="000000"/>
                <w:szCs w:val="24"/>
                <w:lang w:eastAsia="es-EC"/>
              </w:rPr>
              <w:t>319.902,</w:t>
            </w:r>
            <w:r w:rsidRPr="000C0BEA">
              <w:rPr>
                <w:rFonts w:eastAsia="Times New Roman" w:cs="Times New Roman"/>
                <w:color w:val="000000"/>
                <w:sz w:val="20"/>
                <w:szCs w:val="24"/>
                <w:lang w:eastAsia="es-EC"/>
              </w:rPr>
              <w:t>13</w:t>
            </w:r>
          </w:p>
        </w:tc>
      </w:tr>
      <w:tr w:rsidR="00C93C00" w:rsidRPr="000C0BEA" w14:paraId="547B78E0" w14:textId="77777777" w:rsidTr="000C0BEA">
        <w:trPr>
          <w:trHeight w:val="324"/>
        </w:trPr>
        <w:tc>
          <w:tcPr>
            <w:cnfStyle w:val="001000000000" w:firstRow="0" w:lastRow="0" w:firstColumn="1" w:lastColumn="0" w:oddVBand="0" w:evenVBand="0" w:oddHBand="0" w:evenHBand="0" w:firstRowFirstColumn="0" w:firstRowLastColumn="0" w:lastRowFirstColumn="0" w:lastRowLastColumn="0"/>
            <w:tcW w:w="936" w:type="pct"/>
            <w:noWrap/>
            <w:hideMark/>
          </w:tcPr>
          <w:p w14:paraId="6B63F276" w14:textId="77777777" w:rsidR="00C93C00" w:rsidRPr="000C0BEA" w:rsidRDefault="00C93C00" w:rsidP="00C93C00">
            <w:pPr>
              <w:spacing w:line="240" w:lineRule="auto"/>
              <w:ind w:firstLine="0"/>
              <w:rPr>
                <w:rFonts w:eastAsia="Times New Roman" w:cs="Times New Roman"/>
                <w:b w:val="0"/>
                <w:color w:val="000000"/>
                <w:szCs w:val="24"/>
                <w:lang w:eastAsia="es-EC"/>
              </w:rPr>
            </w:pPr>
            <w:r w:rsidRPr="000C0BEA">
              <w:rPr>
                <w:rFonts w:eastAsia="Times New Roman" w:cs="Times New Roman"/>
                <w:b w:val="0"/>
                <w:color w:val="000000"/>
                <w:szCs w:val="24"/>
                <w:lang w:eastAsia="es-EC"/>
              </w:rPr>
              <w:t>Valor (gramo)</w:t>
            </w:r>
          </w:p>
        </w:tc>
        <w:tc>
          <w:tcPr>
            <w:tcW w:w="813" w:type="pct"/>
            <w:noWrap/>
            <w:vAlign w:val="center"/>
            <w:hideMark/>
          </w:tcPr>
          <w:p w14:paraId="7459989E" w14:textId="0D3643C2" w:rsidR="00C93C00" w:rsidRPr="000C0BEA" w:rsidRDefault="00C93C00" w:rsidP="00C93C0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0,</w:t>
            </w:r>
            <w:r w:rsidRPr="00C93C00">
              <w:rPr>
                <w:color w:val="000000"/>
                <w:sz w:val="20"/>
              </w:rPr>
              <w:t>071437</w:t>
            </w:r>
          </w:p>
        </w:tc>
        <w:tc>
          <w:tcPr>
            <w:tcW w:w="813" w:type="pct"/>
            <w:noWrap/>
            <w:vAlign w:val="center"/>
            <w:hideMark/>
          </w:tcPr>
          <w:p w14:paraId="2C40DA10" w14:textId="13162155" w:rsidR="00C93C00" w:rsidRPr="000C0BEA" w:rsidRDefault="00C93C00" w:rsidP="00C93C0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0,</w:t>
            </w:r>
            <w:r w:rsidRPr="00C93C00">
              <w:rPr>
                <w:color w:val="000000"/>
                <w:sz w:val="20"/>
              </w:rPr>
              <w:t>072151</w:t>
            </w:r>
          </w:p>
        </w:tc>
        <w:tc>
          <w:tcPr>
            <w:tcW w:w="813" w:type="pct"/>
            <w:noWrap/>
            <w:vAlign w:val="center"/>
            <w:hideMark/>
          </w:tcPr>
          <w:p w14:paraId="4EFA6A9C" w14:textId="3B83A75A" w:rsidR="00C93C00" w:rsidRPr="000C0BEA" w:rsidRDefault="00C93C00" w:rsidP="00C93C0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0,</w:t>
            </w:r>
            <w:r w:rsidRPr="00C93C00">
              <w:rPr>
                <w:color w:val="000000"/>
                <w:sz w:val="20"/>
              </w:rPr>
              <w:t>072873</w:t>
            </w:r>
          </w:p>
        </w:tc>
        <w:tc>
          <w:tcPr>
            <w:tcW w:w="813" w:type="pct"/>
            <w:noWrap/>
            <w:vAlign w:val="center"/>
            <w:hideMark/>
          </w:tcPr>
          <w:p w14:paraId="77D8B17E" w14:textId="5D1B85FC" w:rsidR="00C93C00" w:rsidRPr="000C0BEA" w:rsidRDefault="00C93C00" w:rsidP="00C93C0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0,</w:t>
            </w:r>
            <w:r w:rsidRPr="00C93C00">
              <w:rPr>
                <w:color w:val="000000"/>
                <w:sz w:val="20"/>
              </w:rPr>
              <w:t>073602</w:t>
            </w:r>
          </w:p>
        </w:tc>
        <w:tc>
          <w:tcPr>
            <w:tcW w:w="812" w:type="pct"/>
            <w:gridSpan w:val="2"/>
            <w:noWrap/>
            <w:vAlign w:val="center"/>
            <w:hideMark/>
          </w:tcPr>
          <w:p w14:paraId="4F1E3246" w14:textId="52AE3029" w:rsidR="00C93C00" w:rsidRPr="000C0BEA" w:rsidRDefault="00C93C00" w:rsidP="00C93C00">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color w:val="000000"/>
              </w:rPr>
              <w:t>0,</w:t>
            </w:r>
            <w:r w:rsidRPr="00C93C00">
              <w:rPr>
                <w:color w:val="000000"/>
                <w:sz w:val="20"/>
              </w:rPr>
              <w:t>074338</w:t>
            </w:r>
          </w:p>
        </w:tc>
      </w:tr>
      <w:tr w:rsidR="00C93C00" w:rsidRPr="000C0BEA" w14:paraId="3D9A6BC1" w14:textId="77777777" w:rsidTr="000C0BE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6" w:type="pct"/>
            <w:noWrap/>
            <w:hideMark/>
          </w:tcPr>
          <w:p w14:paraId="1FD9143A" w14:textId="77777777" w:rsidR="00C93C00" w:rsidRPr="000C0BEA" w:rsidRDefault="00C93C00" w:rsidP="00C93C00">
            <w:pPr>
              <w:spacing w:line="240" w:lineRule="auto"/>
              <w:ind w:firstLine="0"/>
              <w:rPr>
                <w:rFonts w:eastAsia="Times New Roman" w:cs="Times New Roman"/>
                <w:color w:val="000000"/>
                <w:szCs w:val="24"/>
                <w:lang w:eastAsia="es-EC"/>
              </w:rPr>
            </w:pPr>
            <w:r w:rsidRPr="000C0BEA">
              <w:rPr>
                <w:rFonts w:eastAsia="Times New Roman" w:cs="Times New Roman"/>
                <w:color w:val="000000"/>
                <w:szCs w:val="24"/>
                <w:lang w:eastAsia="es-EC"/>
              </w:rPr>
              <w:t>SUBTOTAL</w:t>
            </w:r>
          </w:p>
        </w:tc>
        <w:tc>
          <w:tcPr>
            <w:tcW w:w="813" w:type="pct"/>
            <w:noWrap/>
            <w:vAlign w:val="center"/>
            <w:hideMark/>
          </w:tcPr>
          <w:p w14:paraId="65E9A94B" w14:textId="18F56B15" w:rsidR="00C93C00" w:rsidRPr="000C0BEA" w:rsidRDefault="00C93C00" w:rsidP="00C93C0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90.610,</w:t>
            </w:r>
            <w:r w:rsidRPr="00C93C00">
              <w:rPr>
                <w:b/>
                <w:bCs/>
                <w:color w:val="000000"/>
                <w:sz w:val="20"/>
              </w:rPr>
              <w:t>69</w:t>
            </w:r>
          </w:p>
        </w:tc>
        <w:tc>
          <w:tcPr>
            <w:tcW w:w="813" w:type="pct"/>
            <w:noWrap/>
            <w:vAlign w:val="center"/>
            <w:hideMark/>
          </w:tcPr>
          <w:p w14:paraId="5010933D" w14:textId="2A8A1B2F" w:rsidR="00C93C00" w:rsidRPr="000C0BEA" w:rsidRDefault="00C93C00" w:rsidP="00C93C0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92.431,</w:t>
            </w:r>
            <w:r w:rsidRPr="00C93C00">
              <w:rPr>
                <w:b/>
                <w:bCs/>
                <w:color w:val="000000"/>
                <w:sz w:val="20"/>
              </w:rPr>
              <w:t>97</w:t>
            </w:r>
          </w:p>
        </w:tc>
        <w:tc>
          <w:tcPr>
            <w:tcW w:w="813" w:type="pct"/>
            <w:noWrap/>
            <w:vAlign w:val="center"/>
            <w:hideMark/>
          </w:tcPr>
          <w:p w14:paraId="26ED61B4" w14:textId="605F4A9D" w:rsidR="00C93C00" w:rsidRPr="000C0BEA" w:rsidRDefault="00C93C00" w:rsidP="00C93C0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94.289,</w:t>
            </w:r>
            <w:r w:rsidRPr="00C93C00">
              <w:rPr>
                <w:b/>
                <w:bCs/>
                <w:color w:val="000000"/>
                <w:sz w:val="20"/>
              </w:rPr>
              <w:t>85</w:t>
            </w:r>
          </w:p>
        </w:tc>
        <w:tc>
          <w:tcPr>
            <w:tcW w:w="813" w:type="pct"/>
            <w:noWrap/>
            <w:vAlign w:val="center"/>
            <w:hideMark/>
          </w:tcPr>
          <w:p w14:paraId="7BCA085C" w14:textId="2B112A2B" w:rsidR="00C93C00" w:rsidRPr="000C0BEA" w:rsidRDefault="00C93C00" w:rsidP="00C93C0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96.185,</w:t>
            </w:r>
            <w:r w:rsidRPr="00C93C00">
              <w:rPr>
                <w:b/>
                <w:bCs/>
                <w:color w:val="000000"/>
                <w:sz w:val="20"/>
              </w:rPr>
              <w:t>07</w:t>
            </w:r>
          </w:p>
        </w:tc>
        <w:tc>
          <w:tcPr>
            <w:tcW w:w="812" w:type="pct"/>
            <w:gridSpan w:val="2"/>
            <w:noWrap/>
            <w:vAlign w:val="center"/>
            <w:hideMark/>
          </w:tcPr>
          <w:p w14:paraId="10AFA6B0" w14:textId="195298D0" w:rsidR="00C93C00" w:rsidRPr="000C0BEA" w:rsidRDefault="00C93C00" w:rsidP="00C93C00">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Pr>
                <w:b/>
                <w:bCs/>
                <w:color w:val="000000"/>
              </w:rPr>
              <w:t>98.118,</w:t>
            </w:r>
            <w:r w:rsidRPr="00C93C00">
              <w:rPr>
                <w:b/>
                <w:bCs/>
                <w:color w:val="000000"/>
                <w:sz w:val="20"/>
              </w:rPr>
              <w:t>39</w:t>
            </w:r>
          </w:p>
        </w:tc>
      </w:tr>
    </w:tbl>
    <w:p w14:paraId="3DB803A4" w14:textId="77777777" w:rsidR="007F021D" w:rsidRPr="00980382" w:rsidRDefault="007F021D" w:rsidP="007F021D">
      <w:pPr>
        <w:spacing w:before="240" w:line="276" w:lineRule="auto"/>
        <w:rPr>
          <w:sz w:val="22"/>
        </w:rPr>
      </w:pPr>
      <w:r w:rsidRPr="00147D71">
        <w:rPr>
          <w:b/>
          <w:bCs/>
          <w:sz w:val="22"/>
        </w:rPr>
        <w:t>Autores:</w:t>
      </w:r>
      <w:r w:rsidRPr="00147D71">
        <w:rPr>
          <w:sz w:val="22"/>
        </w:rPr>
        <w:t xml:space="preserve"> Navarrete Jéssica y Loza Reynaldo</w:t>
      </w:r>
    </w:p>
    <w:p w14:paraId="77636C4C" w14:textId="7DCAACD6" w:rsidR="00087915" w:rsidRDefault="00087915" w:rsidP="000C0BEA">
      <w:pPr>
        <w:pStyle w:val="Ttulo2"/>
        <w:spacing w:after="240"/>
      </w:pPr>
      <w:bookmarkStart w:id="130" w:name="_Toc95402189"/>
      <w:r>
        <w:t xml:space="preserve">Estado de Situación </w:t>
      </w:r>
      <w:r w:rsidR="005B3E20">
        <w:t>Financiera</w:t>
      </w:r>
      <w:bookmarkEnd w:id="130"/>
    </w:p>
    <w:p w14:paraId="613B34F1" w14:textId="676E2A40" w:rsidR="000C0BEA" w:rsidRDefault="005B3E20" w:rsidP="000C0BEA">
      <w:pPr>
        <w:spacing w:after="240"/>
      </w:pPr>
      <w:r>
        <w:t>El estado de situación financiera permite obtener información sobre el equilibrio entre los activos y los pasivos de una proyección empresarial</w:t>
      </w:r>
      <w:r w:rsidR="007F021D">
        <w:t xml:space="preserve">, </w:t>
      </w:r>
      <w:r>
        <w:t>mientras mayor sea el balance al restar el activo menos el pasivo, más saludable se encontrará la proyección empresarial.</w:t>
      </w:r>
      <w:r w:rsidR="007F021D">
        <w:t xml:space="preserve"> </w:t>
      </w:r>
      <w:r w:rsidRPr="005B3E20">
        <w:t xml:space="preserve">“Los estados financieros son registros que proveen información sobre las operaciones de la organización a una fecha determinada, así como su evolución económica y financiera en el periodo que abarca, para facilitar la toma de decisiones económicas.” </w:t>
      </w:r>
      <w:sdt>
        <w:sdtPr>
          <w:id w:val="991305411"/>
          <w:citation/>
        </w:sdtPr>
        <w:sdtEndPr/>
        <w:sdtContent>
          <w:r>
            <w:fldChar w:fldCharType="begin"/>
          </w:r>
          <w:r>
            <w:rPr>
              <w:lang w:val="es-ES"/>
            </w:rPr>
            <w:instrText xml:space="preserve"> CITATION Cór14 \l 3082 </w:instrText>
          </w:r>
          <w:r>
            <w:fldChar w:fldCharType="separate"/>
          </w:r>
          <w:r w:rsidR="00102854">
            <w:rPr>
              <w:noProof/>
              <w:lang w:val="es-ES"/>
            </w:rPr>
            <w:t>(Córdova, 2014)</w:t>
          </w:r>
          <w:r>
            <w:fldChar w:fldCharType="end"/>
          </w:r>
        </w:sdtContent>
      </w:sdt>
    </w:p>
    <w:p w14:paraId="42E9E215" w14:textId="6FE95424" w:rsidR="005B3E20" w:rsidRDefault="005B3E20" w:rsidP="000C0BEA">
      <w:pPr>
        <w:spacing w:after="240"/>
      </w:pPr>
      <w:r>
        <w:lastRenderedPageBreak/>
        <w:t xml:space="preserve">Existen en nuevas tendencias dos importantes indicadores que registran que el desempeño empresarial va por buen camino: Liquidez y solvencia. En resumen, la liquidez, no es sino, la capacidad de ciertos activos para que se conviertan en dinero de forma rápida, esto permite afrontar las obligaciones adquiridas a corto plazo. Por otra parte, la solvencia, </w:t>
      </w:r>
      <w:r w:rsidR="002E4636">
        <w:t>es la que</w:t>
      </w:r>
      <w:r>
        <w:t xml:space="preserve"> permite cumplir obligaciones a largo plazo.</w:t>
      </w:r>
    </w:p>
    <w:p w14:paraId="15AD2A2D" w14:textId="78548867" w:rsidR="005B3E20" w:rsidRDefault="005B3E20" w:rsidP="000C0BEA">
      <w:pPr>
        <w:spacing w:after="240"/>
      </w:pPr>
      <w:r>
        <w:t xml:space="preserve">En </w:t>
      </w:r>
      <w:r w:rsidR="00EF33BE">
        <w:t>realidad,</w:t>
      </w:r>
      <w:r>
        <w:t xml:space="preserve"> los estados </w:t>
      </w:r>
      <w:r w:rsidR="00C93C00">
        <w:t>financieros</w:t>
      </w:r>
      <w:r>
        <w:t xml:space="preserve"> son diversos, pues estos pueden ser: el Balance General</w:t>
      </w:r>
      <w:r w:rsidR="00C93C00">
        <w:t xml:space="preserve"> cuando se trata de un cierr</w:t>
      </w:r>
      <w:r w:rsidR="002E4636">
        <w:t>e</w:t>
      </w:r>
      <w:r w:rsidR="00C93C00">
        <w:t xml:space="preserve"> de ejercicio fiscal o un Balance de Situación cuando se cierra un ejercicio mensualmente; el Estado de Resultados o también conocido como Estado de Pérdidas y Ganancias en cuyo caso se representa de forma acumulativa hasta el cierre del ejercicio; el Estado de Cambios en el Patrimonio; el Estado de Flujo de Efectivo, entre otros aspectos… Para esta proyección se presenta un Estado de Resultados:</w:t>
      </w:r>
    </w:p>
    <w:p w14:paraId="2707659E" w14:textId="77777777" w:rsidR="00EF33BE" w:rsidRDefault="00EF33BE" w:rsidP="00882735">
      <w:pPr>
        <w:pStyle w:val="Tablas"/>
      </w:pPr>
      <w:bookmarkStart w:id="131" w:name="_Toc92675404"/>
      <w:r>
        <w:t>Proyección de Ingresos</w:t>
      </w:r>
      <w:bookmarkEnd w:id="131"/>
    </w:p>
    <w:tbl>
      <w:tblPr>
        <w:tblStyle w:val="Tablanormal2"/>
        <w:tblW w:w="5000" w:type="pct"/>
        <w:tblLayout w:type="fixed"/>
        <w:tblLook w:val="04A0" w:firstRow="1" w:lastRow="0" w:firstColumn="1" w:lastColumn="0" w:noHBand="0" w:noVBand="1"/>
      </w:tblPr>
      <w:tblGrid>
        <w:gridCol w:w="1689"/>
        <w:gridCol w:w="1468"/>
        <w:gridCol w:w="1468"/>
        <w:gridCol w:w="1468"/>
        <w:gridCol w:w="1468"/>
        <w:gridCol w:w="1348"/>
        <w:gridCol w:w="117"/>
      </w:tblGrid>
      <w:tr w:rsidR="00EF33BE" w:rsidRPr="000C0BEA" w14:paraId="7748F121" w14:textId="77777777" w:rsidTr="008C1D4F">
        <w:trPr>
          <w:gridAfter w:val="1"/>
          <w:cnfStyle w:val="100000000000" w:firstRow="1" w:lastRow="0" w:firstColumn="0" w:lastColumn="0" w:oddVBand="0" w:evenVBand="0" w:oddHBand="0" w:evenHBand="0" w:firstRowFirstColumn="0" w:firstRowLastColumn="0" w:lastRowFirstColumn="0" w:lastRowLastColumn="0"/>
          <w:wAfter w:w="65" w:type="pct"/>
          <w:trHeight w:val="324"/>
        </w:trPr>
        <w:tc>
          <w:tcPr>
            <w:cnfStyle w:val="001000000000" w:firstRow="0" w:lastRow="0" w:firstColumn="1" w:lastColumn="0" w:oddVBand="0" w:evenVBand="0" w:oddHBand="0" w:evenHBand="0" w:firstRowFirstColumn="0" w:firstRowLastColumn="0" w:lastRowFirstColumn="0" w:lastRowLastColumn="0"/>
            <w:tcW w:w="936" w:type="pct"/>
            <w:noWrap/>
            <w:hideMark/>
          </w:tcPr>
          <w:p w14:paraId="61D22641" w14:textId="77777777" w:rsidR="00EF33BE" w:rsidRPr="000C0BEA" w:rsidRDefault="00EF33BE" w:rsidP="008C1D4F">
            <w:pPr>
              <w:spacing w:line="240" w:lineRule="auto"/>
              <w:ind w:firstLine="0"/>
              <w:jc w:val="center"/>
              <w:rPr>
                <w:rFonts w:eastAsia="Times New Roman" w:cs="Times New Roman"/>
                <w:color w:val="000000"/>
                <w:szCs w:val="24"/>
                <w:lang w:eastAsia="es-EC"/>
              </w:rPr>
            </w:pPr>
            <w:r w:rsidRPr="000C0BEA">
              <w:rPr>
                <w:rFonts w:eastAsia="Times New Roman" w:cs="Times New Roman"/>
                <w:color w:val="000000"/>
                <w:szCs w:val="24"/>
                <w:lang w:eastAsia="es-EC"/>
              </w:rPr>
              <w:t>DETALLE</w:t>
            </w:r>
          </w:p>
        </w:tc>
        <w:tc>
          <w:tcPr>
            <w:tcW w:w="813" w:type="pct"/>
            <w:noWrap/>
            <w:hideMark/>
          </w:tcPr>
          <w:p w14:paraId="56126CDF" w14:textId="77777777" w:rsidR="00EF33BE" w:rsidRPr="000C0BEA" w:rsidRDefault="00EF33BE" w:rsidP="008C1D4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1</w:t>
            </w:r>
          </w:p>
        </w:tc>
        <w:tc>
          <w:tcPr>
            <w:tcW w:w="813" w:type="pct"/>
            <w:noWrap/>
            <w:hideMark/>
          </w:tcPr>
          <w:p w14:paraId="1BE77803" w14:textId="77777777" w:rsidR="00EF33BE" w:rsidRPr="000C0BEA" w:rsidRDefault="00EF33BE" w:rsidP="008C1D4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2</w:t>
            </w:r>
          </w:p>
        </w:tc>
        <w:tc>
          <w:tcPr>
            <w:tcW w:w="813" w:type="pct"/>
            <w:noWrap/>
            <w:hideMark/>
          </w:tcPr>
          <w:p w14:paraId="19F3CC21" w14:textId="77777777" w:rsidR="00EF33BE" w:rsidRPr="000C0BEA" w:rsidRDefault="00EF33BE" w:rsidP="008C1D4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3</w:t>
            </w:r>
          </w:p>
        </w:tc>
        <w:tc>
          <w:tcPr>
            <w:tcW w:w="813" w:type="pct"/>
            <w:noWrap/>
            <w:hideMark/>
          </w:tcPr>
          <w:p w14:paraId="38EADAF1" w14:textId="77777777" w:rsidR="00EF33BE" w:rsidRPr="000C0BEA" w:rsidRDefault="00EF33BE" w:rsidP="008C1D4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4</w:t>
            </w:r>
          </w:p>
        </w:tc>
        <w:tc>
          <w:tcPr>
            <w:tcW w:w="747" w:type="pct"/>
            <w:noWrap/>
            <w:hideMark/>
          </w:tcPr>
          <w:p w14:paraId="24DE17EF" w14:textId="77777777" w:rsidR="00EF33BE" w:rsidRPr="000C0BEA" w:rsidRDefault="00EF33BE" w:rsidP="008C1D4F">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0C0BEA">
              <w:rPr>
                <w:rFonts w:eastAsia="Times New Roman" w:cs="Times New Roman"/>
                <w:color w:val="000000"/>
                <w:szCs w:val="24"/>
                <w:lang w:eastAsia="es-EC"/>
              </w:rPr>
              <w:t>AÑO 5</w:t>
            </w:r>
          </w:p>
        </w:tc>
      </w:tr>
      <w:tr w:rsidR="00906AAC" w:rsidRPr="000C0BEA" w14:paraId="6A7EA5E6" w14:textId="77777777" w:rsidTr="00906AAC">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36" w:type="pct"/>
            <w:noWrap/>
            <w:vAlign w:val="center"/>
            <w:hideMark/>
          </w:tcPr>
          <w:p w14:paraId="44577FDD" w14:textId="31B4FEE1" w:rsidR="00906AAC" w:rsidRPr="000C0BEA" w:rsidRDefault="00906AAC" w:rsidP="00906AAC">
            <w:pPr>
              <w:spacing w:line="240" w:lineRule="auto"/>
              <w:ind w:firstLine="0"/>
              <w:rPr>
                <w:rFonts w:eastAsia="Times New Roman" w:cs="Times New Roman"/>
                <w:b w:val="0"/>
                <w:color w:val="000000"/>
                <w:szCs w:val="24"/>
                <w:lang w:eastAsia="es-EC"/>
              </w:rPr>
            </w:pPr>
            <w:r w:rsidRPr="00906AAC">
              <w:rPr>
                <w:rFonts w:cs="Times New Roman"/>
                <w:b w:val="0"/>
                <w:color w:val="000000"/>
                <w:szCs w:val="20"/>
              </w:rPr>
              <w:t>Total de Ingresos</w:t>
            </w:r>
          </w:p>
        </w:tc>
        <w:tc>
          <w:tcPr>
            <w:tcW w:w="813" w:type="pct"/>
            <w:noWrap/>
            <w:vAlign w:val="center"/>
            <w:hideMark/>
          </w:tcPr>
          <w:p w14:paraId="6BD12B4E" w14:textId="7179F2D8" w:rsidR="00906AAC" w:rsidRPr="000C0BEA" w:rsidRDefault="00906AAC" w:rsidP="00906AA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06AAC">
              <w:rPr>
                <w:rFonts w:cs="Times New Roman"/>
                <w:color w:val="000000"/>
              </w:rPr>
              <w:t>90.610,</w:t>
            </w:r>
            <w:r w:rsidRPr="00906AAC">
              <w:rPr>
                <w:rFonts w:cs="Times New Roman"/>
                <w:color w:val="000000"/>
                <w:sz w:val="20"/>
              </w:rPr>
              <w:t>69</w:t>
            </w:r>
          </w:p>
        </w:tc>
        <w:tc>
          <w:tcPr>
            <w:tcW w:w="813" w:type="pct"/>
            <w:noWrap/>
            <w:vAlign w:val="center"/>
            <w:hideMark/>
          </w:tcPr>
          <w:p w14:paraId="5277505D" w14:textId="0E5A2C7C" w:rsidR="00906AAC" w:rsidRPr="000C0BEA" w:rsidRDefault="00906AAC" w:rsidP="00906AA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06AAC">
              <w:rPr>
                <w:rFonts w:cs="Times New Roman"/>
                <w:color w:val="000000"/>
              </w:rPr>
              <w:t>92.431,</w:t>
            </w:r>
            <w:r w:rsidRPr="00906AAC">
              <w:rPr>
                <w:rFonts w:cs="Times New Roman"/>
                <w:color w:val="000000"/>
                <w:sz w:val="20"/>
              </w:rPr>
              <w:t>97</w:t>
            </w:r>
          </w:p>
        </w:tc>
        <w:tc>
          <w:tcPr>
            <w:tcW w:w="813" w:type="pct"/>
            <w:noWrap/>
            <w:vAlign w:val="center"/>
            <w:hideMark/>
          </w:tcPr>
          <w:p w14:paraId="4652D188" w14:textId="4019C195" w:rsidR="00906AAC" w:rsidRPr="000C0BEA" w:rsidRDefault="00906AAC" w:rsidP="00906AA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06AAC">
              <w:rPr>
                <w:rFonts w:cs="Times New Roman"/>
                <w:color w:val="000000"/>
              </w:rPr>
              <w:t>94.289,</w:t>
            </w:r>
            <w:r w:rsidRPr="00906AAC">
              <w:rPr>
                <w:rFonts w:cs="Times New Roman"/>
                <w:color w:val="000000"/>
                <w:sz w:val="20"/>
              </w:rPr>
              <w:t>85</w:t>
            </w:r>
          </w:p>
        </w:tc>
        <w:tc>
          <w:tcPr>
            <w:tcW w:w="813" w:type="pct"/>
            <w:noWrap/>
            <w:vAlign w:val="center"/>
            <w:hideMark/>
          </w:tcPr>
          <w:p w14:paraId="723D2EC3" w14:textId="0ADB8866" w:rsidR="00906AAC" w:rsidRPr="000C0BEA" w:rsidRDefault="00906AAC" w:rsidP="00906AA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06AAC">
              <w:rPr>
                <w:rFonts w:cs="Times New Roman"/>
                <w:color w:val="000000"/>
              </w:rPr>
              <w:t>96.185,</w:t>
            </w:r>
            <w:r w:rsidRPr="00906AAC">
              <w:rPr>
                <w:rFonts w:cs="Times New Roman"/>
                <w:color w:val="000000"/>
                <w:sz w:val="20"/>
              </w:rPr>
              <w:t>07</w:t>
            </w:r>
          </w:p>
        </w:tc>
        <w:tc>
          <w:tcPr>
            <w:tcW w:w="812" w:type="pct"/>
            <w:gridSpan w:val="2"/>
            <w:noWrap/>
            <w:vAlign w:val="center"/>
            <w:hideMark/>
          </w:tcPr>
          <w:p w14:paraId="3037DF4F" w14:textId="517ED24F" w:rsidR="00906AAC" w:rsidRPr="000C0BEA" w:rsidRDefault="00906AAC" w:rsidP="00906AAC">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sidRPr="00906AAC">
              <w:rPr>
                <w:rFonts w:cs="Times New Roman"/>
                <w:color w:val="000000"/>
              </w:rPr>
              <w:t>98.118,</w:t>
            </w:r>
            <w:r w:rsidRPr="00906AAC">
              <w:rPr>
                <w:rFonts w:cs="Times New Roman"/>
                <w:color w:val="000000"/>
                <w:sz w:val="20"/>
              </w:rPr>
              <w:t>39</w:t>
            </w:r>
          </w:p>
        </w:tc>
      </w:tr>
      <w:tr w:rsidR="008C14FA" w:rsidRPr="000C0BEA" w14:paraId="335239CE" w14:textId="77777777" w:rsidTr="008C14FA">
        <w:trPr>
          <w:trHeight w:val="324"/>
        </w:trPr>
        <w:tc>
          <w:tcPr>
            <w:cnfStyle w:val="001000000000" w:firstRow="0" w:lastRow="0" w:firstColumn="1" w:lastColumn="0" w:oddVBand="0" w:evenVBand="0" w:oddHBand="0" w:evenHBand="0" w:firstRowFirstColumn="0" w:firstRowLastColumn="0" w:lastRowFirstColumn="0" w:lastRowLastColumn="0"/>
            <w:tcW w:w="936" w:type="pct"/>
            <w:noWrap/>
            <w:vAlign w:val="center"/>
            <w:hideMark/>
          </w:tcPr>
          <w:p w14:paraId="17AF5E58" w14:textId="0C074805" w:rsidR="008C14FA" w:rsidRPr="000C0BEA" w:rsidRDefault="008C14FA" w:rsidP="008C14FA">
            <w:pPr>
              <w:spacing w:line="240" w:lineRule="auto"/>
              <w:ind w:firstLine="0"/>
              <w:rPr>
                <w:rFonts w:eastAsia="Times New Roman" w:cs="Times New Roman"/>
                <w:b w:val="0"/>
                <w:color w:val="000000"/>
                <w:szCs w:val="24"/>
                <w:lang w:eastAsia="es-EC"/>
              </w:rPr>
            </w:pPr>
            <w:r w:rsidRPr="00906AAC">
              <w:rPr>
                <w:rFonts w:cs="Times New Roman"/>
                <w:b w:val="0"/>
                <w:color w:val="000000"/>
                <w:szCs w:val="20"/>
              </w:rPr>
              <w:t>Egresos</w:t>
            </w:r>
          </w:p>
        </w:tc>
        <w:tc>
          <w:tcPr>
            <w:tcW w:w="813" w:type="pct"/>
            <w:noWrap/>
            <w:vAlign w:val="center"/>
            <w:hideMark/>
          </w:tcPr>
          <w:p w14:paraId="3DC31E20" w14:textId="232001CF"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8C14FA">
              <w:rPr>
                <w:rFonts w:cs="Times New Roman"/>
                <w:color w:val="000000"/>
              </w:rPr>
              <w:t>70.672,</w:t>
            </w:r>
            <w:r w:rsidRPr="008C14FA">
              <w:rPr>
                <w:rFonts w:cs="Times New Roman"/>
                <w:color w:val="000000"/>
                <w:sz w:val="20"/>
              </w:rPr>
              <w:t>13</w:t>
            </w:r>
          </w:p>
        </w:tc>
        <w:tc>
          <w:tcPr>
            <w:tcW w:w="813" w:type="pct"/>
            <w:noWrap/>
            <w:vAlign w:val="center"/>
            <w:hideMark/>
          </w:tcPr>
          <w:p w14:paraId="01678865" w14:textId="6E4FBBD3"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8C14FA">
              <w:rPr>
                <w:rFonts w:cs="Times New Roman"/>
                <w:color w:val="000000"/>
              </w:rPr>
              <w:t>72.045,</w:t>
            </w:r>
            <w:r w:rsidRPr="008C14FA">
              <w:rPr>
                <w:rFonts w:cs="Times New Roman"/>
                <w:color w:val="000000"/>
                <w:sz w:val="20"/>
              </w:rPr>
              <w:t>85</w:t>
            </w:r>
          </w:p>
        </w:tc>
        <w:tc>
          <w:tcPr>
            <w:tcW w:w="813" w:type="pct"/>
            <w:noWrap/>
            <w:vAlign w:val="center"/>
            <w:hideMark/>
          </w:tcPr>
          <w:p w14:paraId="7BE84B34" w14:textId="14B44805"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8C14FA">
              <w:rPr>
                <w:rFonts w:cs="Times New Roman"/>
                <w:color w:val="000000"/>
              </w:rPr>
              <w:t>73.421,</w:t>
            </w:r>
            <w:r w:rsidRPr="008C14FA">
              <w:rPr>
                <w:rFonts w:cs="Times New Roman"/>
                <w:color w:val="000000"/>
                <w:sz w:val="20"/>
              </w:rPr>
              <w:t>30</w:t>
            </w:r>
          </w:p>
        </w:tc>
        <w:tc>
          <w:tcPr>
            <w:tcW w:w="813" w:type="pct"/>
            <w:noWrap/>
            <w:vAlign w:val="center"/>
            <w:hideMark/>
          </w:tcPr>
          <w:p w14:paraId="1999F2CB" w14:textId="03819E3D"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8C14FA">
              <w:rPr>
                <w:rFonts w:cs="Times New Roman"/>
                <w:color w:val="000000"/>
              </w:rPr>
              <w:t>74.798,</w:t>
            </w:r>
            <w:r w:rsidRPr="008C14FA">
              <w:rPr>
                <w:rFonts w:cs="Times New Roman"/>
                <w:color w:val="000000"/>
                <w:sz w:val="20"/>
              </w:rPr>
              <w:t>51</w:t>
            </w:r>
          </w:p>
        </w:tc>
        <w:tc>
          <w:tcPr>
            <w:tcW w:w="812" w:type="pct"/>
            <w:gridSpan w:val="2"/>
            <w:noWrap/>
            <w:vAlign w:val="center"/>
            <w:hideMark/>
          </w:tcPr>
          <w:p w14:paraId="42042026" w14:textId="02839DBF"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sidRPr="008C14FA">
              <w:rPr>
                <w:rFonts w:cs="Times New Roman"/>
                <w:color w:val="000000"/>
              </w:rPr>
              <w:t>74.977,</w:t>
            </w:r>
            <w:r w:rsidRPr="008C14FA">
              <w:rPr>
                <w:rFonts w:cs="Times New Roman"/>
                <w:color w:val="000000"/>
                <w:sz w:val="20"/>
              </w:rPr>
              <w:t>49</w:t>
            </w:r>
          </w:p>
        </w:tc>
      </w:tr>
      <w:tr w:rsidR="008C14FA" w:rsidRPr="000C0BEA" w14:paraId="3FBA6059" w14:textId="77777777" w:rsidTr="008C14F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6" w:type="pct"/>
            <w:noWrap/>
            <w:vAlign w:val="center"/>
          </w:tcPr>
          <w:p w14:paraId="23B204D7" w14:textId="0E62A590" w:rsidR="008C14FA" w:rsidRPr="00906AAC" w:rsidRDefault="008C14FA" w:rsidP="008C14FA">
            <w:pPr>
              <w:spacing w:line="240" w:lineRule="auto"/>
              <w:ind w:firstLine="0"/>
              <w:rPr>
                <w:rFonts w:eastAsia="Times New Roman" w:cs="Times New Roman"/>
                <w:b w:val="0"/>
                <w:bCs w:val="0"/>
                <w:color w:val="000000"/>
                <w:szCs w:val="24"/>
                <w:lang w:eastAsia="es-EC"/>
              </w:rPr>
            </w:pPr>
            <w:r w:rsidRPr="00906AAC">
              <w:rPr>
                <w:rFonts w:cs="Times New Roman"/>
                <w:b w:val="0"/>
                <w:color w:val="000000"/>
                <w:szCs w:val="20"/>
              </w:rPr>
              <w:t>Utilidad Bruta</w:t>
            </w:r>
          </w:p>
        </w:tc>
        <w:tc>
          <w:tcPr>
            <w:tcW w:w="813" w:type="pct"/>
            <w:noWrap/>
            <w:vAlign w:val="center"/>
          </w:tcPr>
          <w:p w14:paraId="7F707442" w14:textId="636DD584"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19.938,</w:t>
            </w:r>
            <w:r w:rsidRPr="008C14FA">
              <w:rPr>
                <w:rFonts w:cs="Times New Roman"/>
                <w:color w:val="000000"/>
                <w:sz w:val="20"/>
              </w:rPr>
              <w:t>56</w:t>
            </w:r>
          </w:p>
        </w:tc>
        <w:tc>
          <w:tcPr>
            <w:tcW w:w="813" w:type="pct"/>
            <w:noWrap/>
            <w:vAlign w:val="center"/>
          </w:tcPr>
          <w:p w14:paraId="1829051C" w14:textId="64B30603"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20.386,</w:t>
            </w:r>
            <w:r w:rsidRPr="008C14FA">
              <w:rPr>
                <w:rFonts w:cs="Times New Roman"/>
                <w:color w:val="000000"/>
                <w:sz w:val="20"/>
              </w:rPr>
              <w:t>12</w:t>
            </w:r>
          </w:p>
        </w:tc>
        <w:tc>
          <w:tcPr>
            <w:tcW w:w="813" w:type="pct"/>
            <w:noWrap/>
            <w:vAlign w:val="center"/>
          </w:tcPr>
          <w:p w14:paraId="78B5C3D5" w14:textId="23C58F06"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20.868,</w:t>
            </w:r>
            <w:r w:rsidRPr="008C14FA">
              <w:rPr>
                <w:rFonts w:cs="Times New Roman"/>
                <w:color w:val="000000"/>
                <w:sz w:val="20"/>
              </w:rPr>
              <w:t>55</w:t>
            </w:r>
          </w:p>
        </w:tc>
        <w:tc>
          <w:tcPr>
            <w:tcW w:w="813" w:type="pct"/>
            <w:noWrap/>
            <w:vAlign w:val="center"/>
          </w:tcPr>
          <w:p w14:paraId="7026B936" w14:textId="18BE7534"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21.386,</w:t>
            </w:r>
            <w:r w:rsidRPr="008C14FA">
              <w:rPr>
                <w:rFonts w:cs="Times New Roman"/>
                <w:color w:val="000000"/>
                <w:sz w:val="20"/>
              </w:rPr>
              <w:t>56</w:t>
            </w:r>
          </w:p>
        </w:tc>
        <w:tc>
          <w:tcPr>
            <w:tcW w:w="812" w:type="pct"/>
            <w:gridSpan w:val="2"/>
            <w:noWrap/>
            <w:vAlign w:val="center"/>
          </w:tcPr>
          <w:p w14:paraId="189C501E" w14:textId="503A15AF"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23.140,</w:t>
            </w:r>
            <w:r w:rsidRPr="008C14FA">
              <w:rPr>
                <w:rFonts w:cs="Times New Roman"/>
                <w:color w:val="000000"/>
                <w:sz w:val="20"/>
              </w:rPr>
              <w:t>90</w:t>
            </w:r>
          </w:p>
        </w:tc>
      </w:tr>
      <w:tr w:rsidR="008C14FA" w:rsidRPr="000C0BEA" w14:paraId="6DD527C2" w14:textId="77777777" w:rsidTr="008C14FA">
        <w:trPr>
          <w:trHeight w:val="324"/>
        </w:trPr>
        <w:tc>
          <w:tcPr>
            <w:cnfStyle w:val="001000000000" w:firstRow="0" w:lastRow="0" w:firstColumn="1" w:lastColumn="0" w:oddVBand="0" w:evenVBand="0" w:oddHBand="0" w:evenHBand="0" w:firstRowFirstColumn="0" w:firstRowLastColumn="0" w:lastRowFirstColumn="0" w:lastRowLastColumn="0"/>
            <w:tcW w:w="936" w:type="pct"/>
            <w:noWrap/>
            <w:vAlign w:val="center"/>
          </w:tcPr>
          <w:p w14:paraId="6C0EFAD0" w14:textId="79762C32" w:rsidR="008C14FA" w:rsidRPr="00906AAC" w:rsidRDefault="008C14FA" w:rsidP="008C14FA">
            <w:pPr>
              <w:spacing w:line="240" w:lineRule="auto"/>
              <w:ind w:firstLine="0"/>
              <w:rPr>
                <w:rFonts w:eastAsia="Times New Roman" w:cs="Times New Roman"/>
                <w:b w:val="0"/>
                <w:bCs w:val="0"/>
                <w:color w:val="000000"/>
                <w:szCs w:val="24"/>
                <w:lang w:eastAsia="es-EC"/>
              </w:rPr>
            </w:pPr>
            <w:r w:rsidRPr="00906AAC">
              <w:rPr>
                <w:rFonts w:cs="Times New Roman"/>
                <w:b w:val="0"/>
                <w:color w:val="000000"/>
                <w:szCs w:val="20"/>
              </w:rPr>
              <w:t>15% Participación a los Trabajadores</w:t>
            </w:r>
          </w:p>
        </w:tc>
        <w:tc>
          <w:tcPr>
            <w:tcW w:w="813" w:type="pct"/>
            <w:noWrap/>
            <w:vAlign w:val="center"/>
          </w:tcPr>
          <w:p w14:paraId="15B8FE84" w14:textId="4F4D5767"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2.990,</w:t>
            </w:r>
            <w:r w:rsidRPr="008C14FA">
              <w:rPr>
                <w:rFonts w:cs="Times New Roman"/>
                <w:color w:val="000000"/>
                <w:sz w:val="20"/>
              </w:rPr>
              <w:t>78</w:t>
            </w:r>
          </w:p>
        </w:tc>
        <w:tc>
          <w:tcPr>
            <w:tcW w:w="813" w:type="pct"/>
            <w:noWrap/>
            <w:vAlign w:val="center"/>
          </w:tcPr>
          <w:p w14:paraId="7508D8A7" w14:textId="6F2172E2"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3.057,</w:t>
            </w:r>
            <w:r w:rsidRPr="008C14FA">
              <w:rPr>
                <w:rFonts w:cs="Times New Roman"/>
                <w:color w:val="000000"/>
                <w:sz w:val="20"/>
              </w:rPr>
              <w:t>92</w:t>
            </w:r>
          </w:p>
        </w:tc>
        <w:tc>
          <w:tcPr>
            <w:tcW w:w="813" w:type="pct"/>
            <w:noWrap/>
            <w:vAlign w:val="center"/>
          </w:tcPr>
          <w:p w14:paraId="6F6C828A" w14:textId="70F864A6"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3.130,</w:t>
            </w:r>
            <w:r w:rsidRPr="008C14FA">
              <w:rPr>
                <w:rFonts w:cs="Times New Roman"/>
                <w:color w:val="000000"/>
                <w:sz w:val="20"/>
              </w:rPr>
              <w:t>28</w:t>
            </w:r>
          </w:p>
        </w:tc>
        <w:tc>
          <w:tcPr>
            <w:tcW w:w="813" w:type="pct"/>
            <w:noWrap/>
            <w:vAlign w:val="center"/>
          </w:tcPr>
          <w:p w14:paraId="30D8DC59" w14:textId="4609077A"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3.207,</w:t>
            </w:r>
            <w:r w:rsidRPr="008C14FA">
              <w:rPr>
                <w:rFonts w:cs="Times New Roman"/>
                <w:color w:val="000000"/>
                <w:sz w:val="20"/>
              </w:rPr>
              <w:t>98</w:t>
            </w:r>
          </w:p>
        </w:tc>
        <w:tc>
          <w:tcPr>
            <w:tcW w:w="812" w:type="pct"/>
            <w:gridSpan w:val="2"/>
            <w:noWrap/>
            <w:vAlign w:val="center"/>
          </w:tcPr>
          <w:p w14:paraId="0A8A11AF" w14:textId="73E3B8BF"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3.471,</w:t>
            </w:r>
            <w:r w:rsidRPr="008C14FA">
              <w:rPr>
                <w:rFonts w:cs="Times New Roman"/>
                <w:color w:val="000000"/>
                <w:sz w:val="20"/>
              </w:rPr>
              <w:t>14</w:t>
            </w:r>
          </w:p>
        </w:tc>
      </w:tr>
      <w:tr w:rsidR="008C14FA" w:rsidRPr="000C0BEA" w14:paraId="3C007EF4" w14:textId="77777777" w:rsidTr="008C14F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6" w:type="pct"/>
            <w:noWrap/>
            <w:vAlign w:val="center"/>
          </w:tcPr>
          <w:p w14:paraId="4627B733" w14:textId="458A84C8" w:rsidR="008C14FA" w:rsidRPr="00906AAC" w:rsidRDefault="008C14FA" w:rsidP="008C14FA">
            <w:pPr>
              <w:spacing w:line="240" w:lineRule="auto"/>
              <w:ind w:firstLine="0"/>
              <w:rPr>
                <w:rFonts w:eastAsia="Times New Roman" w:cs="Times New Roman"/>
                <w:b w:val="0"/>
                <w:bCs w:val="0"/>
                <w:color w:val="000000"/>
                <w:szCs w:val="24"/>
                <w:lang w:eastAsia="es-EC"/>
              </w:rPr>
            </w:pPr>
            <w:r w:rsidRPr="00906AAC">
              <w:rPr>
                <w:rFonts w:cs="Times New Roman"/>
                <w:b w:val="0"/>
                <w:color w:val="000000"/>
                <w:szCs w:val="20"/>
              </w:rPr>
              <w:t>Utilidad antes del Impuesto</w:t>
            </w:r>
          </w:p>
        </w:tc>
        <w:tc>
          <w:tcPr>
            <w:tcW w:w="813" w:type="pct"/>
            <w:noWrap/>
            <w:vAlign w:val="center"/>
          </w:tcPr>
          <w:p w14:paraId="7CABF3E5" w14:textId="09496728"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16.947,</w:t>
            </w:r>
            <w:r w:rsidRPr="008C14FA">
              <w:rPr>
                <w:rFonts w:cs="Times New Roman"/>
                <w:color w:val="000000"/>
                <w:sz w:val="20"/>
              </w:rPr>
              <w:t>78</w:t>
            </w:r>
          </w:p>
        </w:tc>
        <w:tc>
          <w:tcPr>
            <w:tcW w:w="813" w:type="pct"/>
            <w:noWrap/>
            <w:vAlign w:val="center"/>
          </w:tcPr>
          <w:p w14:paraId="6BB88642" w14:textId="0EE4BC62"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17.328,</w:t>
            </w:r>
            <w:r w:rsidRPr="008C14FA">
              <w:rPr>
                <w:rFonts w:cs="Times New Roman"/>
                <w:color w:val="000000"/>
                <w:sz w:val="20"/>
              </w:rPr>
              <w:t>20</w:t>
            </w:r>
          </w:p>
        </w:tc>
        <w:tc>
          <w:tcPr>
            <w:tcW w:w="813" w:type="pct"/>
            <w:noWrap/>
            <w:vAlign w:val="center"/>
          </w:tcPr>
          <w:p w14:paraId="21038BBD" w14:textId="59ADDD36"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17.738,</w:t>
            </w:r>
            <w:r w:rsidRPr="008C14FA">
              <w:rPr>
                <w:rFonts w:cs="Times New Roman"/>
                <w:color w:val="000000"/>
                <w:sz w:val="20"/>
              </w:rPr>
              <w:t>26</w:t>
            </w:r>
          </w:p>
        </w:tc>
        <w:tc>
          <w:tcPr>
            <w:tcW w:w="813" w:type="pct"/>
            <w:noWrap/>
            <w:vAlign w:val="center"/>
          </w:tcPr>
          <w:p w14:paraId="20148B95" w14:textId="38815147"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18.178,</w:t>
            </w:r>
            <w:r w:rsidRPr="008C14FA">
              <w:rPr>
                <w:rFonts w:cs="Times New Roman"/>
                <w:color w:val="000000"/>
                <w:sz w:val="20"/>
              </w:rPr>
              <w:t>58</w:t>
            </w:r>
          </w:p>
        </w:tc>
        <w:tc>
          <w:tcPr>
            <w:tcW w:w="812" w:type="pct"/>
            <w:gridSpan w:val="2"/>
            <w:noWrap/>
            <w:vAlign w:val="center"/>
          </w:tcPr>
          <w:p w14:paraId="4F3B9644" w14:textId="328BB1CE"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8C14FA">
              <w:rPr>
                <w:rFonts w:cs="Times New Roman"/>
                <w:color w:val="000000"/>
              </w:rPr>
              <w:t>19.669,</w:t>
            </w:r>
            <w:r w:rsidRPr="008C14FA">
              <w:rPr>
                <w:rFonts w:cs="Times New Roman"/>
                <w:color w:val="000000"/>
                <w:sz w:val="20"/>
              </w:rPr>
              <w:t>77</w:t>
            </w:r>
          </w:p>
        </w:tc>
      </w:tr>
      <w:tr w:rsidR="008C14FA" w:rsidRPr="000C0BEA" w14:paraId="7768A704" w14:textId="77777777" w:rsidTr="008C14FA">
        <w:trPr>
          <w:trHeight w:val="324"/>
        </w:trPr>
        <w:tc>
          <w:tcPr>
            <w:cnfStyle w:val="001000000000" w:firstRow="0" w:lastRow="0" w:firstColumn="1" w:lastColumn="0" w:oddVBand="0" w:evenVBand="0" w:oddHBand="0" w:evenHBand="0" w:firstRowFirstColumn="0" w:firstRowLastColumn="0" w:lastRowFirstColumn="0" w:lastRowLastColumn="0"/>
            <w:tcW w:w="936" w:type="pct"/>
            <w:noWrap/>
            <w:vAlign w:val="center"/>
          </w:tcPr>
          <w:p w14:paraId="7A131EB8" w14:textId="7129368F" w:rsidR="008C14FA" w:rsidRPr="00906AAC" w:rsidRDefault="008C14FA" w:rsidP="008C14FA">
            <w:pPr>
              <w:spacing w:line="240" w:lineRule="auto"/>
              <w:ind w:firstLine="0"/>
              <w:rPr>
                <w:rFonts w:eastAsia="Times New Roman" w:cs="Times New Roman"/>
                <w:b w:val="0"/>
                <w:bCs w:val="0"/>
                <w:color w:val="000000"/>
                <w:szCs w:val="24"/>
                <w:lang w:eastAsia="es-EC"/>
              </w:rPr>
            </w:pPr>
            <w:r>
              <w:rPr>
                <w:rFonts w:cs="Times New Roman"/>
                <w:b w:val="0"/>
                <w:color w:val="000000"/>
                <w:szCs w:val="20"/>
              </w:rPr>
              <w:t>35</w:t>
            </w:r>
            <w:r w:rsidRPr="00906AAC">
              <w:rPr>
                <w:rFonts w:cs="Times New Roman"/>
                <w:b w:val="0"/>
                <w:color w:val="000000"/>
                <w:szCs w:val="20"/>
              </w:rPr>
              <w:t xml:space="preserve"> % Impuesto a la Renta</w:t>
            </w:r>
          </w:p>
        </w:tc>
        <w:tc>
          <w:tcPr>
            <w:tcW w:w="813" w:type="pct"/>
            <w:noWrap/>
            <w:vAlign w:val="center"/>
          </w:tcPr>
          <w:p w14:paraId="4A8E6F01" w14:textId="53D0FC44"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5.931,</w:t>
            </w:r>
            <w:r w:rsidRPr="008C14FA">
              <w:rPr>
                <w:rFonts w:cs="Times New Roman"/>
                <w:color w:val="000000"/>
                <w:sz w:val="20"/>
              </w:rPr>
              <w:t>72</w:t>
            </w:r>
          </w:p>
        </w:tc>
        <w:tc>
          <w:tcPr>
            <w:tcW w:w="813" w:type="pct"/>
            <w:noWrap/>
            <w:vAlign w:val="center"/>
          </w:tcPr>
          <w:p w14:paraId="5545646F" w14:textId="7C0419D2"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6.064,</w:t>
            </w:r>
            <w:r w:rsidRPr="008C14FA">
              <w:rPr>
                <w:rFonts w:cs="Times New Roman"/>
                <w:color w:val="000000"/>
                <w:sz w:val="20"/>
              </w:rPr>
              <w:t>87</w:t>
            </w:r>
          </w:p>
        </w:tc>
        <w:tc>
          <w:tcPr>
            <w:tcW w:w="813" w:type="pct"/>
            <w:noWrap/>
            <w:vAlign w:val="center"/>
          </w:tcPr>
          <w:p w14:paraId="622AE5D1" w14:textId="1D48D49D"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6.208,</w:t>
            </w:r>
            <w:r w:rsidRPr="008C14FA">
              <w:rPr>
                <w:rFonts w:cs="Times New Roman"/>
                <w:color w:val="000000"/>
                <w:sz w:val="20"/>
              </w:rPr>
              <w:t>39</w:t>
            </w:r>
          </w:p>
        </w:tc>
        <w:tc>
          <w:tcPr>
            <w:tcW w:w="813" w:type="pct"/>
            <w:noWrap/>
            <w:vAlign w:val="center"/>
          </w:tcPr>
          <w:p w14:paraId="22BF678E" w14:textId="494CBA18"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6.362,</w:t>
            </w:r>
            <w:r w:rsidRPr="008C14FA">
              <w:rPr>
                <w:rFonts w:cs="Times New Roman"/>
                <w:color w:val="000000"/>
                <w:sz w:val="20"/>
              </w:rPr>
              <w:t>50</w:t>
            </w:r>
          </w:p>
        </w:tc>
        <w:tc>
          <w:tcPr>
            <w:tcW w:w="812" w:type="pct"/>
            <w:gridSpan w:val="2"/>
            <w:noWrap/>
            <w:vAlign w:val="center"/>
          </w:tcPr>
          <w:p w14:paraId="23F48A41" w14:textId="5A2A4D06" w:rsidR="008C14FA" w:rsidRPr="008C14FA" w:rsidRDefault="008C14FA" w:rsidP="008C14FA">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8C14FA">
              <w:rPr>
                <w:rFonts w:cs="Times New Roman"/>
                <w:color w:val="000000"/>
              </w:rPr>
              <w:t>6.884,</w:t>
            </w:r>
            <w:r w:rsidRPr="008C14FA">
              <w:rPr>
                <w:rFonts w:cs="Times New Roman"/>
                <w:color w:val="000000"/>
                <w:sz w:val="20"/>
              </w:rPr>
              <w:t>42</w:t>
            </w:r>
          </w:p>
        </w:tc>
      </w:tr>
      <w:tr w:rsidR="008C14FA" w:rsidRPr="000C0BEA" w14:paraId="25C6565A" w14:textId="77777777" w:rsidTr="008C14F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6" w:type="pct"/>
            <w:noWrap/>
            <w:vAlign w:val="center"/>
            <w:hideMark/>
          </w:tcPr>
          <w:p w14:paraId="7480722B" w14:textId="4BF16F8D" w:rsidR="008C14FA" w:rsidRPr="000C0BEA" w:rsidRDefault="008C14FA" w:rsidP="008C14FA">
            <w:pPr>
              <w:spacing w:line="240" w:lineRule="auto"/>
              <w:ind w:firstLine="0"/>
              <w:rPr>
                <w:rFonts w:eastAsia="Times New Roman" w:cs="Times New Roman"/>
                <w:color w:val="000000"/>
                <w:szCs w:val="24"/>
                <w:lang w:eastAsia="es-EC"/>
              </w:rPr>
            </w:pPr>
            <w:r w:rsidRPr="00906AAC">
              <w:rPr>
                <w:rFonts w:cs="Times New Roman"/>
                <w:color w:val="000000"/>
                <w:szCs w:val="20"/>
              </w:rPr>
              <w:t>UTILIDAD NETA</w:t>
            </w:r>
          </w:p>
        </w:tc>
        <w:tc>
          <w:tcPr>
            <w:tcW w:w="813" w:type="pct"/>
            <w:noWrap/>
            <w:vAlign w:val="center"/>
            <w:hideMark/>
          </w:tcPr>
          <w:p w14:paraId="7EA8CFC2" w14:textId="758A04BB"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8C14FA">
              <w:rPr>
                <w:rFonts w:cs="Times New Roman"/>
                <w:b/>
                <w:color w:val="000000"/>
              </w:rPr>
              <w:t>11.016,</w:t>
            </w:r>
            <w:r w:rsidRPr="008C14FA">
              <w:rPr>
                <w:rFonts w:cs="Times New Roman"/>
                <w:b/>
                <w:color w:val="000000"/>
                <w:sz w:val="20"/>
              </w:rPr>
              <w:t>05</w:t>
            </w:r>
          </w:p>
        </w:tc>
        <w:tc>
          <w:tcPr>
            <w:tcW w:w="813" w:type="pct"/>
            <w:noWrap/>
            <w:vAlign w:val="center"/>
            <w:hideMark/>
          </w:tcPr>
          <w:p w14:paraId="2D37344C" w14:textId="39E685C5"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8C14FA">
              <w:rPr>
                <w:rFonts w:cs="Times New Roman"/>
                <w:b/>
                <w:color w:val="000000"/>
              </w:rPr>
              <w:t>11.263,</w:t>
            </w:r>
            <w:r w:rsidRPr="008C14FA">
              <w:rPr>
                <w:rFonts w:cs="Times New Roman"/>
                <w:b/>
                <w:color w:val="000000"/>
                <w:sz w:val="20"/>
              </w:rPr>
              <w:t>33</w:t>
            </w:r>
          </w:p>
        </w:tc>
        <w:tc>
          <w:tcPr>
            <w:tcW w:w="813" w:type="pct"/>
            <w:noWrap/>
            <w:vAlign w:val="center"/>
            <w:hideMark/>
          </w:tcPr>
          <w:p w14:paraId="39DE13F6" w14:textId="2500F4FF"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8C14FA">
              <w:rPr>
                <w:rFonts w:cs="Times New Roman"/>
                <w:b/>
                <w:color w:val="000000"/>
              </w:rPr>
              <w:t>11.529,</w:t>
            </w:r>
            <w:r w:rsidRPr="008C14FA">
              <w:rPr>
                <w:rFonts w:cs="Times New Roman"/>
                <w:b/>
                <w:color w:val="000000"/>
                <w:sz w:val="20"/>
              </w:rPr>
              <w:t>87</w:t>
            </w:r>
          </w:p>
        </w:tc>
        <w:tc>
          <w:tcPr>
            <w:tcW w:w="813" w:type="pct"/>
            <w:noWrap/>
            <w:vAlign w:val="center"/>
            <w:hideMark/>
          </w:tcPr>
          <w:p w14:paraId="17B0A1BB" w14:textId="5EA1E17B"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8C14FA">
              <w:rPr>
                <w:rFonts w:cs="Times New Roman"/>
                <w:b/>
                <w:color w:val="000000"/>
              </w:rPr>
              <w:t>11.816,</w:t>
            </w:r>
            <w:r w:rsidRPr="008C14FA">
              <w:rPr>
                <w:rFonts w:cs="Times New Roman"/>
                <w:b/>
                <w:color w:val="000000"/>
                <w:sz w:val="20"/>
              </w:rPr>
              <w:t>08</w:t>
            </w:r>
          </w:p>
        </w:tc>
        <w:tc>
          <w:tcPr>
            <w:tcW w:w="812" w:type="pct"/>
            <w:gridSpan w:val="2"/>
            <w:noWrap/>
            <w:vAlign w:val="center"/>
            <w:hideMark/>
          </w:tcPr>
          <w:p w14:paraId="6E3942D8" w14:textId="4E809C82" w:rsidR="008C14FA" w:rsidRPr="008C14FA" w:rsidRDefault="008C14FA" w:rsidP="008C14FA">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Cs w:val="24"/>
                <w:lang w:eastAsia="es-EC"/>
              </w:rPr>
            </w:pPr>
            <w:r w:rsidRPr="008C14FA">
              <w:rPr>
                <w:rFonts w:cs="Times New Roman"/>
                <w:b/>
                <w:color w:val="000000"/>
              </w:rPr>
              <w:t>12.785,</w:t>
            </w:r>
            <w:r w:rsidRPr="008C14FA">
              <w:rPr>
                <w:rFonts w:cs="Times New Roman"/>
                <w:b/>
                <w:color w:val="000000"/>
                <w:sz w:val="20"/>
              </w:rPr>
              <w:t>35</w:t>
            </w:r>
          </w:p>
        </w:tc>
      </w:tr>
    </w:tbl>
    <w:p w14:paraId="171E942C" w14:textId="77777777" w:rsidR="007F021D" w:rsidRPr="00980382" w:rsidRDefault="007F021D" w:rsidP="007F021D">
      <w:pPr>
        <w:spacing w:before="240" w:line="276" w:lineRule="auto"/>
        <w:rPr>
          <w:sz w:val="22"/>
        </w:rPr>
      </w:pPr>
      <w:r w:rsidRPr="00147D71">
        <w:rPr>
          <w:b/>
          <w:bCs/>
          <w:sz w:val="22"/>
        </w:rPr>
        <w:t>Autores:</w:t>
      </w:r>
      <w:r w:rsidRPr="00147D71">
        <w:rPr>
          <w:sz w:val="22"/>
        </w:rPr>
        <w:t xml:space="preserve"> Navarrete Jéssica y Loza Reynaldo</w:t>
      </w:r>
    </w:p>
    <w:p w14:paraId="1652450C" w14:textId="255C526C" w:rsidR="00087915" w:rsidRDefault="00087915" w:rsidP="00906AAC">
      <w:pPr>
        <w:pStyle w:val="Ttulo2"/>
        <w:spacing w:after="240"/>
      </w:pPr>
      <w:bookmarkStart w:id="132" w:name="_Toc95402190"/>
      <w:r>
        <w:t>Flujo de Caja</w:t>
      </w:r>
      <w:bookmarkEnd w:id="132"/>
      <w:r>
        <w:t xml:space="preserve"> </w:t>
      </w:r>
    </w:p>
    <w:p w14:paraId="7288781F" w14:textId="7A94C847" w:rsidR="00897071" w:rsidRDefault="00897071" w:rsidP="00906AAC">
      <w:pPr>
        <w:spacing w:after="240"/>
      </w:pPr>
      <w:r>
        <w:t xml:space="preserve">El flujo de caja relaciona la cantidad neta de utilidad que se genera dentro y fuera de la empresa. De esta forma, el capital empresarial que “cobra” a través de lo que se conoce como ventas y/o cuentas por cobrar genera lo que </w:t>
      </w:r>
      <w:r w:rsidR="00F366BE">
        <w:t xml:space="preserve">se </w:t>
      </w:r>
      <w:r>
        <w:t>conoce como entrada; a su vez, todo aquello que se “paga” como impuestos y pr</w:t>
      </w:r>
      <w:r w:rsidR="00F366BE">
        <w:t>é</w:t>
      </w:r>
      <w:r>
        <w:t xml:space="preserve">stamos, representa a las salidas. </w:t>
      </w:r>
      <w:sdt>
        <w:sdtPr>
          <w:id w:val="744991742"/>
          <w:citation/>
        </w:sdtPr>
        <w:sdtEndPr/>
        <w:sdtContent>
          <w:r>
            <w:fldChar w:fldCharType="begin"/>
          </w:r>
          <w:r>
            <w:rPr>
              <w:lang w:val="es-ES"/>
            </w:rPr>
            <w:instrText xml:space="preserve"> CITATION Rod16 \l 3082 </w:instrText>
          </w:r>
          <w:r>
            <w:fldChar w:fldCharType="separate"/>
          </w:r>
          <w:r w:rsidR="00102854">
            <w:rPr>
              <w:noProof/>
              <w:lang w:val="es-ES"/>
            </w:rPr>
            <w:t>(Rodríguez &amp; López, 2016)</w:t>
          </w:r>
          <w:r>
            <w:fldChar w:fldCharType="end"/>
          </w:r>
        </w:sdtContent>
      </w:sdt>
    </w:p>
    <w:p w14:paraId="19CEF099" w14:textId="415ABF7E" w:rsidR="00897071" w:rsidRDefault="00897071" w:rsidP="00897071">
      <w:pPr>
        <w:spacing w:after="240"/>
      </w:pPr>
      <w:r>
        <w:t xml:space="preserve">En las nuevas tendencias el Flujo de Caja se lo conoce como Cash Flow, este, representa la diferencia que </w:t>
      </w:r>
      <w:r w:rsidR="00F366BE">
        <w:t>s</w:t>
      </w:r>
      <w:r>
        <w:t xml:space="preserve">e asocia entre los cobros y pagos realizados en un determinado tiempo </w:t>
      </w:r>
      <w:r>
        <w:lastRenderedPageBreak/>
        <w:t>establecido por la empresa</w:t>
      </w:r>
      <w:r w:rsidR="00C6257A">
        <w:t xml:space="preserve">. El Flujo de Caja es conocido como un indicador clave y que proporciona la información que se necesita sobre la situación de la empresa, refleja salida y entradas de dinero, con esto se puede conocer con cuánto dinero se cuenta en efectivo. </w:t>
      </w:r>
    </w:p>
    <w:p w14:paraId="184FAD07" w14:textId="4F51B0A2" w:rsidR="00906AAC" w:rsidRDefault="00C6257A" w:rsidP="00897071">
      <w:pPr>
        <w:spacing w:after="240"/>
      </w:pPr>
      <w:r>
        <w:t xml:space="preserve">Es importante entender que el Flujo de Caja está siempre ligado al movimiento de dinero en efectivo, entonces, permite determinar la liquidez empresarial, </w:t>
      </w:r>
      <w:r w:rsidR="00BF0D1E">
        <w:t xml:space="preserve">la </w:t>
      </w:r>
      <w:r>
        <w:t>viabilidad que tiene la empresa y la capacidad que se tiene para poder afrontar las deudas e inversiones.</w:t>
      </w:r>
    </w:p>
    <w:p w14:paraId="4A72FE58" w14:textId="4C983761" w:rsidR="008C1D4F" w:rsidRDefault="008C1D4F" w:rsidP="00882735">
      <w:pPr>
        <w:pStyle w:val="Tablas"/>
      </w:pPr>
      <w:bookmarkStart w:id="133" w:name="_Toc92675405"/>
      <w:r>
        <w:t>Flujo de Caja</w:t>
      </w:r>
      <w:bookmarkEnd w:id="133"/>
    </w:p>
    <w:tbl>
      <w:tblPr>
        <w:tblStyle w:val="Tablanormal2"/>
        <w:tblW w:w="4915" w:type="pct"/>
        <w:tblLook w:val="04A0" w:firstRow="1" w:lastRow="0" w:firstColumn="1" w:lastColumn="0" w:noHBand="0" w:noVBand="1"/>
      </w:tblPr>
      <w:tblGrid>
        <w:gridCol w:w="2709"/>
        <w:gridCol w:w="1083"/>
        <w:gridCol w:w="1016"/>
        <w:gridCol w:w="1016"/>
        <w:gridCol w:w="1016"/>
        <w:gridCol w:w="1017"/>
        <w:gridCol w:w="1016"/>
      </w:tblGrid>
      <w:tr w:rsidR="00F21B40" w:rsidRPr="00DF3F69" w14:paraId="76D2FA12" w14:textId="77777777" w:rsidTr="007F021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E7C8ED8" w14:textId="77777777" w:rsidR="00DF3F69" w:rsidRPr="00DF3F69" w:rsidRDefault="00DF3F69" w:rsidP="00DF3F69">
            <w:pPr>
              <w:spacing w:line="240" w:lineRule="auto"/>
              <w:ind w:firstLine="0"/>
              <w:jc w:val="left"/>
              <w:rPr>
                <w:rFonts w:eastAsia="Times New Roman" w:cs="Times New Roman"/>
                <w:color w:val="000000"/>
                <w:szCs w:val="24"/>
                <w:lang w:eastAsia="es-EC"/>
              </w:rPr>
            </w:pPr>
            <w:r w:rsidRPr="00DF3F69">
              <w:rPr>
                <w:rFonts w:eastAsia="Times New Roman" w:cs="Times New Roman"/>
                <w:color w:val="000000"/>
                <w:szCs w:val="24"/>
                <w:lang w:eastAsia="es-EC"/>
              </w:rPr>
              <w:t> </w:t>
            </w:r>
          </w:p>
        </w:tc>
        <w:tc>
          <w:tcPr>
            <w:tcW w:w="610" w:type="pct"/>
            <w:noWrap/>
            <w:vAlign w:val="center"/>
            <w:hideMark/>
          </w:tcPr>
          <w:p w14:paraId="6B80DBF1" w14:textId="77777777" w:rsidR="00DF3F69" w:rsidRPr="007F021D" w:rsidRDefault="00DF3F69" w:rsidP="007F021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es-EC"/>
              </w:rPr>
            </w:pPr>
            <w:r w:rsidRPr="007F021D">
              <w:rPr>
                <w:rFonts w:eastAsia="Times New Roman" w:cs="Times New Roman"/>
                <w:bCs w:val="0"/>
                <w:color w:val="000000"/>
                <w:sz w:val="20"/>
                <w:szCs w:val="20"/>
                <w:lang w:eastAsia="es-EC"/>
              </w:rPr>
              <w:t>0</w:t>
            </w:r>
          </w:p>
        </w:tc>
        <w:tc>
          <w:tcPr>
            <w:tcW w:w="573" w:type="pct"/>
            <w:noWrap/>
            <w:vAlign w:val="center"/>
            <w:hideMark/>
          </w:tcPr>
          <w:p w14:paraId="4982A6D5" w14:textId="77777777" w:rsidR="00DF3F69" w:rsidRPr="007F021D" w:rsidRDefault="00DF3F69" w:rsidP="007F021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es-EC"/>
              </w:rPr>
            </w:pPr>
            <w:r w:rsidRPr="007F021D">
              <w:rPr>
                <w:rFonts w:eastAsia="Times New Roman" w:cs="Times New Roman"/>
                <w:bCs w:val="0"/>
                <w:color w:val="000000"/>
                <w:sz w:val="20"/>
                <w:szCs w:val="20"/>
                <w:lang w:eastAsia="es-EC"/>
              </w:rPr>
              <w:t>1</w:t>
            </w:r>
          </w:p>
        </w:tc>
        <w:tc>
          <w:tcPr>
            <w:tcW w:w="573" w:type="pct"/>
            <w:noWrap/>
            <w:vAlign w:val="center"/>
            <w:hideMark/>
          </w:tcPr>
          <w:p w14:paraId="34472401" w14:textId="77777777" w:rsidR="00DF3F69" w:rsidRPr="007F021D" w:rsidRDefault="00DF3F69" w:rsidP="007F021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es-EC"/>
              </w:rPr>
            </w:pPr>
            <w:r w:rsidRPr="007F021D">
              <w:rPr>
                <w:rFonts w:eastAsia="Times New Roman" w:cs="Times New Roman"/>
                <w:bCs w:val="0"/>
                <w:color w:val="000000"/>
                <w:sz w:val="20"/>
                <w:szCs w:val="20"/>
                <w:lang w:eastAsia="es-EC"/>
              </w:rPr>
              <w:t>2</w:t>
            </w:r>
          </w:p>
        </w:tc>
        <w:tc>
          <w:tcPr>
            <w:tcW w:w="573" w:type="pct"/>
            <w:noWrap/>
            <w:vAlign w:val="center"/>
            <w:hideMark/>
          </w:tcPr>
          <w:p w14:paraId="283D000C" w14:textId="77777777" w:rsidR="00DF3F69" w:rsidRPr="007F021D" w:rsidRDefault="00DF3F69" w:rsidP="007F021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es-EC"/>
              </w:rPr>
            </w:pPr>
            <w:r w:rsidRPr="007F021D">
              <w:rPr>
                <w:rFonts w:eastAsia="Times New Roman" w:cs="Times New Roman"/>
                <w:bCs w:val="0"/>
                <w:color w:val="000000"/>
                <w:sz w:val="20"/>
                <w:szCs w:val="20"/>
                <w:lang w:eastAsia="es-EC"/>
              </w:rPr>
              <w:t>3</w:t>
            </w:r>
          </w:p>
        </w:tc>
        <w:tc>
          <w:tcPr>
            <w:tcW w:w="573" w:type="pct"/>
            <w:noWrap/>
            <w:vAlign w:val="center"/>
            <w:hideMark/>
          </w:tcPr>
          <w:p w14:paraId="4737A35A" w14:textId="77777777" w:rsidR="00DF3F69" w:rsidRPr="007F021D" w:rsidRDefault="00DF3F69" w:rsidP="007F021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es-EC"/>
              </w:rPr>
            </w:pPr>
            <w:r w:rsidRPr="007F021D">
              <w:rPr>
                <w:rFonts w:eastAsia="Times New Roman" w:cs="Times New Roman"/>
                <w:bCs w:val="0"/>
                <w:color w:val="000000"/>
                <w:sz w:val="20"/>
                <w:szCs w:val="20"/>
                <w:lang w:eastAsia="es-EC"/>
              </w:rPr>
              <w:t>4</w:t>
            </w:r>
          </w:p>
        </w:tc>
        <w:tc>
          <w:tcPr>
            <w:tcW w:w="573" w:type="pct"/>
            <w:noWrap/>
            <w:vAlign w:val="center"/>
            <w:hideMark/>
          </w:tcPr>
          <w:p w14:paraId="3C82891D" w14:textId="77777777" w:rsidR="00DF3F69" w:rsidRPr="007F021D" w:rsidRDefault="00DF3F69" w:rsidP="007F021D">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 w:val="20"/>
                <w:szCs w:val="20"/>
                <w:lang w:eastAsia="es-EC"/>
              </w:rPr>
            </w:pPr>
            <w:r w:rsidRPr="007F021D">
              <w:rPr>
                <w:rFonts w:eastAsia="Times New Roman" w:cs="Times New Roman"/>
                <w:bCs w:val="0"/>
                <w:color w:val="000000"/>
                <w:sz w:val="20"/>
                <w:szCs w:val="20"/>
                <w:lang w:eastAsia="es-EC"/>
              </w:rPr>
              <w:t>5</w:t>
            </w:r>
          </w:p>
        </w:tc>
      </w:tr>
      <w:tr w:rsidR="00F21B40" w:rsidRPr="00DF3F69" w14:paraId="2D0B28D5"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16D06AE5" w14:textId="07C3397B" w:rsidR="00DF3F69" w:rsidRPr="00F21B40" w:rsidRDefault="00DF3F69" w:rsidP="00DF3F69">
            <w:pPr>
              <w:spacing w:line="240" w:lineRule="auto"/>
              <w:ind w:firstLine="0"/>
              <w:jc w:val="left"/>
              <w:rPr>
                <w:rFonts w:eastAsia="Times New Roman" w:cs="Times New Roman"/>
                <w:b w:val="0"/>
                <w:bCs w:val="0"/>
                <w:color w:val="000000"/>
                <w:szCs w:val="24"/>
                <w:lang w:eastAsia="es-EC"/>
              </w:rPr>
            </w:pPr>
            <w:r w:rsidRPr="00F21B40">
              <w:rPr>
                <w:rFonts w:eastAsia="Times New Roman" w:cs="Times New Roman"/>
                <w:b w:val="0"/>
                <w:bCs w:val="0"/>
                <w:color w:val="000000"/>
                <w:szCs w:val="24"/>
                <w:lang w:eastAsia="es-EC"/>
              </w:rPr>
              <w:t>Ingresos operacionales</w:t>
            </w:r>
          </w:p>
        </w:tc>
        <w:tc>
          <w:tcPr>
            <w:tcW w:w="610" w:type="pct"/>
            <w:noWrap/>
            <w:hideMark/>
          </w:tcPr>
          <w:p w14:paraId="54A18B76"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vAlign w:val="center"/>
            <w:hideMark/>
          </w:tcPr>
          <w:p w14:paraId="54701784" w14:textId="77777777" w:rsidR="00DF3F69" w:rsidRPr="00F21B40" w:rsidRDefault="00DF3F69"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90.610,69</w:t>
            </w:r>
          </w:p>
        </w:tc>
        <w:tc>
          <w:tcPr>
            <w:tcW w:w="573" w:type="pct"/>
            <w:noWrap/>
            <w:vAlign w:val="center"/>
            <w:hideMark/>
          </w:tcPr>
          <w:p w14:paraId="6B430123" w14:textId="77777777" w:rsidR="00DF3F69" w:rsidRPr="00F21B40" w:rsidRDefault="00DF3F69"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92.431,97</w:t>
            </w:r>
          </w:p>
        </w:tc>
        <w:tc>
          <w:tcPr>
            <w:tcW w:w="573" w:type="pct"/>
            <w:noWrap/>
            <w:vAlign w:val="center"/>
            <w:hideMark/>
          </w:tcPr>
          <w:p w14:paraId="048F81EC" w14:textId="77777777" w:rsidR="00DF3F69" w:rsidRPr="00F21B40" w:rsidRDefault="00DF3F69"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94.289,85</w:t>
            </w:r>
          </w:p>
        </w:tc>
        <w:tc>
          <w:tcPr>
            <w:tcW w:w="573" w:type="pct"/>
            <w:noWrap/>
            <w:vAlign w:val="center"/>
            <w:hideMark/>
          </w:tcPr>
          <w:p w14:paraId="1077E4EC" w14:textId="77777777" w:rsidR="00DF3F69" w:rsidRPr="00F21B40" w:rsidRDefault="00DF3F69"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96.185,07</w:t>
            </w:r>
          </w:p>
        </w:tc>
        <w:tc>
          <w:tcPr>
            <w:tcW w:w="573" w:type="pct"/>
            <w:noWrap/>
            <w:vAlign w:val="center"/>
            <w:hideMark/>
          </w:tcPr>
          <w:p w14:paraId="6295EF53" w14:textId="77777777" w:rsidR="00DF3F69" w:rsidRPr="00F21B40" w:rsidRDefault="00DF3F69"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98.118,39</w:t>
            </w:r>
          </w:p>
        </w:tc>
      </w:tr>
      <w:tr w:rsidR="00F21B40" w:rsidRPr="00DF3F69" w14:paraId="0222243A"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202A3984" w14:textId="73CE1751" w:rsidR="008C14FA" w:rsidRPr="00F21B40" w:rsidRDefault="008C14FA" w:rsidP="008C14FA">
            <w:pPr>
              <w:spacing w:line="240" w:lineRule="auto"/>
              <w:ind w:firstLine="0"/>
              <w:jc w:val="left"/>
              <w:rPr>
                <w:rFonts w:eastAsia="Times New Roman" w:cs="Times New Roman"/>
                <w:b w:val="0"/>
                <w:bCs w:val="0"/>
                <w:color w:val="000000"/>
                <w:szCs w:val="24"/>
                <w:lang w:eastAsia="es-EC"/>
              </w:rPr>
            </w:pPr>
            <w:r w:rsidRPr="00F21B40">
              <w:rPr>
                <w:rFonts w:eastAsia="Times New Roman" w:cs="Times New Roman"/>
                <w:b w:val="0"/>
                <w:bCs w:val="0"/>
                <w:color w:val="000000"/>
                <w:szCs w:val="24"/>
                <w:lang w:eastAsia="es-EC"/>
              </w:rPr>
              <w:t>Egresos operacionales</w:t>
            </w:r>
          </w:p>
        </w:tc>
        <w:tc>
          <w:tcPr>
            <w:tcW w:w="610" w:type="pct"/>
            <w:noWrap/>
            <w:hideMark/>
          </w:tcPr>
          <w:p w14:paraId="0EED3108" w14:textId="77777777" w:rsidR="008C14FA" w:rsidRPr="00F21B40" w:rsidRDefault="008C14FA" w:rsidP="008C14FA">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vAlign w:val="center"/>
            <w:hideMark/>
          </w:tcPr>
          <w:p w14:paraId="3C7EBC99" w14:textId="77777777" w:rsidR="008C14FA" w:rsidRPr="00F21B40" w:rsidRDefault="008C14FA"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70.672,13</w:t>
            </w:r>
          </w:p>
        </w:tc>
        <w:tc>
          <w:tcPr>
            <w:tcW w:w="573" w:type="pct"/>
            <w:noWrap/>
            <w:vAlign w:val="center"/>
            <w:hideMark/>
          </w:tcPr>
          <w:p w14:paraId="6516185D" w14:textId="5EC2A3DF" w:rsidR="008C14FA" w:rsidRPr="00F21B40" w:rsidRDefault="008C14FA"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72.045,85</w:t>
            </w:r>
          </w:p>
        </w:tc>
        <w:tc>
          <w:tcPr>
            <w:tcW w:w="573" w:type="pct"/>
            <w:noWrap/>
            <w:vAlign w:val="center"/>
            <w:hideMark/>
          </w:tcPr>
          <w:p w14:paraId="1BB19F60" w14:textId="104B5FB7" w:rsidR="008C14FA" w:rsidRPr="00F21B40" w:rsidRDefault="008C14FA"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73.421,30</w:t>
            </w:r>
          </w:p>
        </w:tc>
        <w:tc>
          <w:tcPr>
            <w:tcW w:w="573" w:type="pct"/>
            <w:noWrap/>
            <w:vAlign w:val="center"/>
            <w:hideMark/>
          </w:tcPr>
          <w:p w14:paraId="083BD575" w14:textId="3E0E69EB" w:rsidR="008C14FA" w:rsidRPr="00F21B40" w:rsidRDefault="008C14FA"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74.798,51</w:t>
            </w:r>
          </w:p>
        </w:tc>
        <w:tc>
          <w:tcPr>
            <w:tcW w:w="573" w:type="pct"/>
            <w:noWrap/>
            <w:vAlign w:val="center"/>
            <w:hideMark/>
          </w:tcPr>
          <w:p w14:paraId="7A78AA17" w14:textId="51EC4708" w:rsidR="008C14FA" w:rsidRPr="00F21B40" w:rsidRDefault="008C14FA"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74.977,49</w:t>
            </w:r>
          </w:p>
        </w:tc>
      </w:tr>
      <w:tr w:rsidR="00F21B40" w:rsidRPr="00DF3F69" w14:paraId="5F99F689"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72D47FE3" w14:textId="3C0F4EE3" w:rsidR="008C14FA" w:rsidRPr="00F21B40" w:rsidRDefault="008C14FA" w:rsidP="008C14FA">
            <w:pPr>
              <w:spacing w:line="240" w:lineRule="auto"/>
              <w:ind w:firstLine="0"/>
              <w:jc w:val="left"/>
              <w:rPr>
                <w:rFonts w:eastAsia="Times New Roman" w:cs="Times New Roman"/>
                <w:b w:val="0"/>
                <w:bCs w:val="0"/>
                <w:color w:val="000000"/>
                <w:szCs w:val="24"/>
                <w:lang w:eastAsia="es-EC"/>
              </w:rPr>
            </w:pPr>
            <w:r w:rsidRPr="00F21B40">
              <w:rPr>
                <w:rFonts w:eastAsia="Times New Roman" w:cs="Times New Roman"/>
                <w:b w:val="0"/>
                <w:bCs w:val="0"/>
                <w:color w:val="000000"/>
                <w:szCs w:val="24"/>
                <w:lang w:eastAsia="es-EC"/>
              </w:rPr>
              <w:t>Flujo neto operacional</w:t>
            </w:r>
          </w:p>
        </w:tc>
        <w:tc>
          <w:tcPr>
            <w:tcW w:w="610" w:type="pct"/>
            <w:noWrap/>
            <w:hideMark/>
          </w:tcPr>
          <w:p w14:paraId="5D3B17DC" w14:textId="77777777" w:rsidR="008C14FA" w:rsidRPr="00F21B40" w:rsidRDefault="008C14FA" w:rsidP="008C14FA">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vAlign w:val="center"/>
            <w:hideMark/>
          </w:tcPr>
          <w:p w14:paraId="3F0F2F29" w14:textId="77777777" w:rsidR="008C14FA" w:rsidRPr="00F21B40" w:rsidRDefault="008C14FA"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19.938,56</w:t>
            </w:r>
          </w:p>
        </w:tc>
        <w:tc>
          <w:tcPr>
            <w:tcW w:w="573" w:type="pct"/>
            <w:noWrap/>
            <w:vAlign w:val="center"/>
            <w:hideMark/>
          </w:tcPr>
          <w:p w14:paraId="44910260" w14:textId="3FAD1B10" w:rsidR="008C14FA" w:rsidRPr="00F21B40" w:rsidRDefault="008C14FA"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20.386,12</w:t>
            </w:r>
          </w:p>
        </w:tc>
        <w:tc>
          <w:tcPr>
            <w:tcW w:w="573" w:type="pct"/>
            <w:noWrap/>
            <w:vAlign w:val="center"/>
            <w:hideMark/>
          </w:tcPr>
          <w:p w14:paraId="0A14E57C" w14:textId="20BE128E" w:rsidR="008C14FA" w:rsidRPr="00F21B40" w:rsidRDefault="008C14FA"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20.868,55</w:t>
            </w:r>
          </w:p>
        </w:tc>
        <w:tc>
          <w:tcPr>
            <w:tcW w:w="573" w:type="pct"/>
            <w:noWrap/>
            <w:vAlign w:val="center"/>
            <w:hideMark/>
          </w:tcPr>
          <w:p w14:paraId="5EB479E5" w14:textId="789703D3" w:rsidR="008C14FA" w:rsidRPr="00F21B40" w:rsidRDefault="008C14FA"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21.386,56</w:t>
            </w:r>
          </w:p>
        </w:tc>
        <w:tc>
          <w:tcPr>
            <w:tcW w:w="573" w:type="pct"/>
            <w:noWrap/>
            <w:vAlign w:val="center"/>
            <w:hideMark/>
          </w:tcPr>
          <w:p w14:paraId="4CB53AB4" w14:textId="03519C4B" w:rsidR="008C14FA" w:rsidRPr="00F21B40" w:rsidRDefault="008C14FA"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cs="Times New Roman"/>
                <w:color w:val="000000"/>
                <w:sz w:val="20"/>
                <w:szCs w:val="20"/>
              </w:rPr>
              <w:t>23.140,90</w:t>
            </w:r>
          </w:p>
        </w:tc>
      </w:tr>
      <w:tr w:rsidR="00F21B40" w:rsidRPr="00DF3F69" w14:paraId="39941D4B"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3093DC3C" w14:textId="13C207A3" w:rsidR="00DF3F69" w:rsidRPr="00F21B40" w:rsidRDefault="00DF3F69" w:rsidP="00DF3F69">
            <w:pPr>
              <w:spacing w:line="240" w:lineRule="auto"/>
              <w:ind w:firstLine="0"/>
              <w:jc w:val="left"/>
              <w:rPr>
                <w:rFonts w:eastAsia="Times New Roman" w:cs="Times New Roman"/>
                <w:b w:val="0"/>
                <w:bCs w:val="0"/>
                <w:color w:val="000000"/>
                <w:szCs w:val="24"/>
                <w:lang w:eastAsia="es-EC"/>
              </w:rPr>
            </w:pPr>
            <w:r w:rsidRPr="00F21B40">
              <w:rPr>
                <w:rFonts w:eastAsia="Times New Roman" w:cs="Times New Roman"/>
                <w:b w:val="0"/>
                <w:bCs w:val="0"/>
                <w:color w:val="000000"/>
                <w:szCs w:val="24"/>
                <w:lang w:eastAsia="es-EC"/>
              </w:rPr>
              <w:t>Ingresos no operacionales</w:t>
            </w:r>
          </w:p>
        </w:tc>
        <w:tc>
          <w:tcPr>
            <w:tcW w:w="610" w:type="pct"/>
            <w:noWrap/>
            <w:hideMark/>
          </w:tcPr>
          <w:p w14:paraId="3374A3F1" w14:textId="77777777" w:rsidR="00DF3F69" w:rsidRPr="00F21B40" w:rsidRDefault="00DF3F69" w:rsidP="00DF3F6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1CC22C98" w14:textId="6F7136F8"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xml:space="preserve">- </w:t>
            </w:r>
          </w:p>
        </w:tc>
        <w:tc>
          <w:tcPr>
            <w:tcW w:w="573" w:type="pct"/>
            <w:noWrap/>
            <w:hideMark/>
          </w:tcPr>
          <w:p w14:paraId="6035871A" w14:textId="6556B2B7"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008CE005" w14:textId="4A13029A"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377ABEB0" w14:textId="5657ABE8"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7AF2397B" w14:textId="7C6AB493"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r>
      <w:tr w:rsidR="00F21B40" w:rsidRPr="00DF3F69" w14:paraId="776AD32E"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02349899" w14:textId="756DBC67" w:rsidR="00DF3F69" w:rsidRPr="00F21B40" w:rsidRDefault="00DF3F69" w:rsidP="00DF3F69">
            <w:pPr>
              <w:spacing w:line="240" w:lineRule="auto"/>
              <w:ind w:firstLine="0"/>
              <w:jc w:val="left"/>
              <w:rPr>
                <w:rFonts w:eastAsia="Times New Roman" w:cs="Times New Roman"/>
                <w:b w:val="0"/>
                <w:color w:val="000000"/>
                <w:szCs w:val="24"/>
                <w:lang w:eastAsia="es-EC"/>
              </w:rPr>
            </w:pPr>
            <w:r w:rsidRPr="00F21B40">
              <w:rPr>
                <w:rFonts w:eastAsia="Times New Roman" w:cs="Times New Roman"/>
                <w:b w:val="0"/>
                <w:color w:val="000000"/>
                <w:szCs w:val="24"/>
                <w:lang w:eastAsia="es-EC"/>
              </w:rPr>
              <w:t>Préstamo bancario</w:t>
            </w:r>
          </w:p>
        </w:tc>
        <w:tc>
          <w:tcPr>
            <w:tcW w:w="610" w:type="pct"/>
            <w:noWrap/>
            <w:vAlign w:val="center"/>
            <w:hideMark/>
          </w:tcPr>
          <w:p w14:paraId="36CECA99" w14:textId="2FF11A42" w:rsidR="00DF3F69" w:rsidRPr="00F21B40" w:rsidRDefault="00F21B40"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s-EC"/>
              </w:rPr>
            </w:pPr>
            <w:r w:rsidRPr="00F21B40">
              <w:rPr>
                <w:rFonts w:eastAsia="Times New Roman" w:cs="Times New Roman"/>
                <w:bCs/>
                <w:color w:val="000000"/>
                <w:sz w:val="20"/>
                <w:szCs w:val="20"/>
                <w:lang w:eastAsia="es-EC"/>
              </w:rPr>
              <w:t>-62.500,00</w:t>
            </w:r>
          </w:p>
        </w:tc>
        <w:tc>
          <w:tcPr>
            <w:tcW w:w="573" w:type="pct"/>
            <w:noWrap/>
            <w:hideMark/>
          </w:tcPr>
          <w:p w14:paraId="363F1F16"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2E984EC2"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2412320F"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69172B29"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38DFA933"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r>
      <w:tr w:rsidR="00F21B40" w:rsidRPr="00DF3F69" w14:paraId="1AD25D43"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58347AC1" w14:textId="2507B59E" w:rsidR="00DF3F69" w:rsidRPr="00F21B40" w:rsidRDefault="00DF3F69" w:rsidP="00DF3F69">
            <w:pPr>
              <w:spacing w:line="240" w:lineRule="auto"/>
              <w:ind w:firstLine="0"/>
              <w:jc w:val="left"/>
              <w:rPr>
                <w:rFonts w:eastAsia="Times New Roman" w:cs="Times New Roman"/>
                <w:b w:val="0"/>
                <w:bCs w:val="0"/>
                <w:color w:val="000000"/>
                <w:szCs w:val="24"/>
                <w:lang w:eastAsia="es-EC"/>
              </w:rPr>
            </w:pPr>
            <w:r w:rsidRPr="00F21B40">
              <w:rPr>
                <w:rFonts w:eastAsia="Times New Roman" w:cs="Times New Roman"/>
                <w:b w:val="0"/>
                <w:bCs w:val="0"/>
                <w:color w:val="000000"/>
                <w:szCs w:val="24"/>
                <w:lang w:eastAsia="es-EC"/>
              </w:rPr>
              <w:t>Egresos no operacionales</w:t>
            </w:r>
          </w:p>
        </w:tc>
        <w:tc>
          <w:tcPr>
            <w:tcW w:w="610" w:type="pct"/>
            <w:noWrap/>
            <w:vAlign w:val="center"/>
            <w:hideMark/>
          </w:tcPr>
          <w:p w14:paraId="70561F71" w14:textId="77777777" w:rsidR="00DF3F69" w:rsidRPr="00F21B40" w:rsidRDefault="00DF3F69"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33013062" w14:textId="249E6EAE"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4FA9DCAB" w14:textId="6D08C5AD"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42836762" w14:textId="04946E18"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4621FD95" w14:textId="4D504617"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210A14F2" w14:textId="1B9DC31D" w:rsidR="00DF3F69" w:rsidRPr="00F21B40" w:rsidRDefault="00DF3F69" w:rsidP="00DF3F69">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r>
      <w:tr w:rsidR="00F21B40" w:rsidRPr="00DF3F69" w14:paraId="74283AEE"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1350828C" w14:textId="302D53B0" w:rsidR="00DF3F69" w:rsidRPr="00F21B40" w:rsidRDefault="00DF3F69" w:rsidP="00DF3F69">
            <w:pPr>
              <w:spacing w:line="240" w:lineRule="auto"/>
              <w:ind w:firstLine="0"/>
              <w:jc w:val="left"/>
              <w:rPr>
                <w:rFonts w:eastAsia="Times New Roman" w:cs="Times New Roman"/>
                <w:b w:val="0"/>
                <w:color w:val="000000"/>
                <w:szCs w:val="24"/>
                <w:lang w:eastAsia="es-EC"/>
              </w:rPr>
            </w:pPr>
            <w:r w:rsidRPr="00F21B40">
              <w:rPr>
                <w:rFonts w:eastAsia="Times New Roman" w:cs="Times New Roman"/>
                <w:b w:val="0"/>
                <w:color w:val="000000"/>
                <w:szCs w:val="24"/>
                <w:lang w:eastAsia="es-EC"/>
              </w:rPr>
              <w:t>Inversión parcial</w:t>
            </w:r>
          </w:p>
        </w:tc>
        <w:tc>
          <w:tcPr>
            <w:tcW w:w="610" w:type="pct"/>
            <w:noWrap/>
            <w:vAlign w:val="center"/>
            <w:hideMark/>
          </w:tcPr>
          <w:p w14:paraId="12ACF8F9" w14:textId="7B9DF3D4" w:rsidR="00DF3F69" w:rsidRPr="00F21B40" w:rsidRDefault="00F21B40" w:rsidP="007F021D">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20"/>
                <w:szCs w:val="20"/>
                <w:lang w:eastAsia="es-EC"/>
              </w:rPr>
            </w:pPr>
            <w:r w:rsidRPr="00F21B40">
              <w:rPr>
                <w:rFonts w:eastAsia="Times New Roman" w:cs="Times New Roman"/>
                <w:bCs/>
                <w:color w:val="000000"/>
                <w:sz w:val="20"/>
                <w:szCs w:val="20"/>
                <w:lang w:eastAsia="es-EC"/>
              </w:rPr>
              <w:t>-62.500,00</w:t>
            </w:r>
          </w:p>
        </w:tc>
        <w:tc>
          <w:tcPr>
            <w:tcW w:w="573" w:type="pct"/>
            <w:noWrap/>
            <w:hideMark/>
          </w:tcPr>
          <w:p w14:paraId="10D82035"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4E584A20"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2C20824C"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76335AD3"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2B3039DA"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r>
      <w:tr w:rsidR="00F21B40" w:rsidRPr="00DF3F69" w14:paraId="3C86DC10"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4669BB64" w14:textId="028F5A87" w:rsidR="00DF3F69" w:rsidRPr="00F21B40" w:rsidRDefault="00DF3F69" w:rsidP="00DF3F69">
            <w:pPr>
              <w:spacing w:line="240" w:lineRule="auto"/>
              <w:ind w:firstLine="0"/>
              <w:jc w:val="left"/>
              <w:rPr>
                <w:rFonts w:eastAsia="Times New Roman" w:cs="Times New Roman"/>
                <w:b w:val="0"/>
                <w:color w:val="000000"/>
                <w:szCs w:val="24"/>
                <w:lang w:eastAsia="es-EC"/>
              </w:rPr>
            </w:pPr>
            <w:r w:rsidRPr="00F21B40">
              <w:rPr>
                <w:rFonts w:eastAsia="Times New Roman" w:cs="Times New Roman"/>
                <w:b w:val="0"/>
                <w:color w:val="000000"/>
                <w:szCs w:val="24"/>
                <w:lang w:eastAsia="es-EC"/>
              </w:rPr>
              <w:t>Amortización préstamo</w:t>
            </w:r>
          </w:p>
        </w:tc>
        <w:tc>
          <w:tcPr>
            <w:tcW w:w="610" w:type="pct"/>
            <w:noWrap/>
            <w:hideMark/>
          </w:tcPr>
          <w:p w14:paraId="6146B9C7" w14:textId="77777777" w:rsidR="00DF3F69" w:rsidRPr="00F21B40" w:rsidRDefault="00DF3F69" w:rsidP="00DF3F69">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vAlign w:val="center"/>
            <w:hideMark/>
          </w:tcPr>
          <w:p w14:paraId="7151E7F3" w14:textId="77777777" w:rsidR="00DF3F69" w:rsidRPr="00F21B40" w:rsidRDefault="00DF3F69"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es-EC"/>
              </w:rPr>
            </w:pPr>
            <w:r w:rsidRPr="00F21B40">
              <w:rPr>
                <w:rFonts w:eastAsia="Times New Roman" w:cs="Times New Roman"/>
                <w:bCs/>
                <w:color w:val="000000"/>
                <w:sz w:val="20"/>
                <w:szCs w:val="20"/>
                <w:lang w:eastAsia="es-EC"/>
              </w:rPr>
              <w:t>19.477,51</w:t>
            </w:r>
          </w:p>
        </w:tc>
        <w:tc>
          <w:tcPr>
            <w:tcW w:w="573" w:type="pct"/>
            <w:noWrap/>
            <w:vAlign w:val="center"/>
            <w:hideMark/>
          </w:tcPr>
          <w:p w14:paraId="6E3C3B41" w14:textId="77777777" w:rsidR="00DF3F69" w:rsidRPr="00F21B40" w:rsidRDefault="00DF3F69"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es-EC"/>
              </w:rPr>
            </w:pPr>
            <w:r w:rsidRPr="00F21B40">
              <w:rPr>
                <w:rFonts w:eastAsia="Times New Roman" w:cs="Times New Roman"/>
                <w:bCs/>
                <w:color w:val="000000"/>
                <w:sz w:val="20"/>
                <w:szCs w:val="20"/>
                <w:lang w:eastAsia="es-EC"/>
              </w:rPr>
              <w:t>19.477,51</w:t>
            </w:r>
          </w:p>
        </w:tc>
        <w:tc>
          <w:tcPr>
            <w:tcW w:w="573" w:type="pct"/>
            <w:noWrap/>
            <w:vAlign w:val="center"/>
            <w:hideMark/>
          </w:tcPr>
          <w:p w14:paraId="17BA0EB2" w14:textId="77777777" w:rsidR="00DF3F69" w:rsidRPr="00F21B40" w:rsidRDefault="00DF3F69"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es-EC"/>
              </w:rPr>
            </w:pPr>
            <w:r w:rsidRPr="00F21B40">
              <w:rPr>
                <w:rFonts w:eastAsia="Times New Roman" w:cs="Times New Roman"/>
                <w:bCs/>
                <w:color w:val="000000"/>
                <w:sz w:val="20"/>
                <w:szCs w:val="20"/>
                <w:lang w:eastAsia="es-EC"/>
              </w:rPr>
              <w:t>19.477,51</w:t>
            </w:r>
          </w:p>
        </w:tc>
        <w:tc>
          <w:tcPr>
            <w:tcW w:w="573" w:type="pct"/>
            <w:noWrap/>
            <w:vAlign w:val="center"/>
            <w:hideMark/>
          </w:tcPr>
          <w:p w14:paraId="57D293A9" w14:textId="77777777" w:rsidR="00DF3F69" w:rsidRPr="00F21B40" w:rsidRDefault="00DF3F69"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es-EC"/>
              </w:rPr>
            </w:pPr>
            <w:r w:rsidRPr="00F21B40">
              <w:rPr>
                <w:rFonts w:eastAsia="Times New Roman" w:cs="Times New Roman"/>
                <w:bCs/>
                <w:color w:val="000000"/>
                <w:sz w:val="20"/>
                <w:szCs w:val="20"/>
                <w:lang w:eastAsia="es-EC"/>
              </w:rPr>
              <w:t>19.477,51</w:t>
            </w:r>
          </w:p>
        </w:tc>
        <w:tc>
          <w:tcPr>
            <w:tcW w:w="573" w:type="pct"/>
            <w:noWrap/>
            <w:vAlign w:val="center"/>
            <w:hideMark/>
          </w:tcPr>
          <w:p w14:paraId="4477A1CC" w14:textId="77777777" w:rsidR="00DF3F69" w:rsidRPr="00F21B40" w:rsidRDefault="00DF3F69" w:rsidP="007F021D">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20"/>
                <w:szCs w:val="20"/>
                <w:lang w:eastAsia="es-EC"/>
              </w:rPr>
            </w:pPr>
            <w:r w:rsidRPr="00F21B40">
              <w:rPr>
                <w:rFonts w:eastAsia="Times New Roman" w:cs="Times New Roman"/>
                <w:bCs/>
                <w:color w:val="000000"/>
                <w:sz w:val="20"/>
                <w:szCs w:val="20"/>
                <w:lang w:eastAsia="es-EC"/>
              </w:rPr>
              <w:t>19.477,51</w:t>
            </w:r>
          </w:p>
        </w:tc>
      </w:tr>
      <w:tr w:rsidR="00F21B40" w:rsidRPr="00DF3F69" w14:paraId="5E80E805" w14:textId="77777777" w:rsidTr="007F021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1CB51A32" w14:textId="5842764A" w:rsidR="00DF3F69" w:rsidRPr="00F21B40" w:rsidRDefault="00DF3F69" w:rsidP="00DF3F69">
            <w:pPr>
              <w:spacing w:line="240" w:lineRule="auto"/>
              <w:ind w:firstLine="0"/>
              <w:jc w:val="left"/>
              <w:rPr>
                <w:rFonts w:eastAsia="Times New Roman" w:cs="Times New Roman"/>
                <w:b w:val="0"/>
                <w:bCs w:val="0"/>
                <w:color w:val="000000"/>
                <w:szCs w:val="24"/>
                <w:lang w:eastAsia="es-EC"/>
              </w:rPr>
            </w:pPr>
            <w:r w:rsidRPr="00F21B40">
              <w:rPr>
                <w:rFonts w:eastAsia="Times New Roman" w:cs="Times New Roman"/>
                <w:b w:val="0"/>
                <w:bCs w:val="0"/>
                <w:color w:val="000000"/>
                <w:szCs w:val="24"/>
                <w:lang w:eastAsia="es-EC"/>
              </w:rPr>
              <w:t>Flujo neto no operacional</w:t>
            </w:r>
          </w:p>
        </w:tc>
        <w:tc>
          <w:tcPr>
            <w:tcW w:w="610" w:type="pct"/>
            <w:noWrap/>
            <w:hideMark/>
          </w:tcPr>
          <w:p w14:paraId="6ABAB578" w14:textId="77777777" w:rsidR="00DF3F69" w:rsidRPr="00F21B40" w:rsidRDefault="00DF3F69" w:rsidP="00DF3F69">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hideMark/>
          </w:tcPr>
          <w:p w14:paraId="17D0BD79" w14:textId="36551178" w:rsidR="00DF3F69" w:rsidRPr="00F21B40" w:rsidRDefault="00DF3F69" w:rsidP="00DF3F6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r w:rsidR="00F21B40">
              <w:rPr>
                <w:rFonts w:eastAsia="Times New Roman" w:cs="Times New Roman"/>
                <w:color w:val="000000"/>
                <w:sz w:val="20"/>
                <w:szCs w:val="20"/>
                <w:lang w:eastAsia="es-EC"/>
              </w:rPr>
              <w:t>-</w:t>
            </w:r>
          </w:p>
        </w:tc>
        <w:tc>
          <w:tcPr>
            <w:tcW w:w="573" w:type="pct"/>
            <w:noWrap/>
            <w:hideMark/>
          </w:tcPr>
          <w:p w14:paraId="3E018E9E" w14:textId="788BE715" w:rsidR="00DF3F69" w:rsidRPr="00F21B40" w:rsidRDefault="00F21B40" w:rsidP="00DF3F6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w:t>
            </w:r>
            <w:r w:rsidR="00DF3F69" w:rsidRPr="00F21B40">
              <w:rPr>
                <w:rFonts w:eastAsia="Times New Roman" w:cs="Times New Roman"/>
                <w:color w:val="000000"/>
                <w:sz w:val="20"/>
                <w:szCs w:val="20"/>
                <w:lang w:eastAsia="es-EC"/>
              </w:rPr>
              <w:t> </w:t>
            </w:r>
          </w:p>
        </w:tc>
        <w:tc>
          <w:tcPr>
            <w:tcW w:w="573" w:type="pct"/>
            <w:noWrap/>
            <w:hideMark/>
          </w:tcPr>
          <w:p w14:paraId="5CC91E0F" w14:textId="2A2CFD34" w:rsidR="00DF3F69" w:rsidRPr="00F21B40" w:rsidRDefault="00F21B40" w:rsidP="00DF3F6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w:t>
            </w:r>
            <w:r w:rsidR="00DF3F69" w:rsidRPr="00F21B40">
              <w:rPr>
                <w:rFonts w:eastAsia="Times New Roman" w:cs="Times New Roman"/>
                <w:color w:val="000000"/>
                <w:sz w:val="20"/>
                <w:szCs w:val="20"/>
                <w:lang w:eastAsia="es-EC"/>
              </w:rPr>
              <w:t> </w:t>
            </w:r>
          </w:p>
        </w:tc>
        <w:tc>
          <w:tcPr>
            <w:tcW w:w="573" w:type="pct"/>
            <w:noWrap/>
            <w:hideMark/>
          </w:tcPr>
          <w:p w14:paraId="2A931D69" w14:textId="1AFA6F03" w:rsidR="00DF3F69" w:rsidRPr="00F21B40" w:rsidRDefault="00F21B40" w:rsidP="00DF3F6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w:t>
            </w:r>
            <w:r w:rsidR="00DF3F69" w:rsidRPr="00F21B40">
              <w:rPr>
                <w:rFonts w:eastAsia="Times New Roman" w:cs="Times New Roman"/>
                <w:color w:val="000000"/>
                <w:sz w:val="20"/>
                <w:szCs w:val="20"/>
                <w:lang w:eastAsia="es-EC"/>
              </w:rPr>
              <w:t> </w:t>
            </w:r>
          </w:p>
        </w:tc>
        <w:tc>
          <w:tcPr>
            <w:tcW w:w="573" w:type="pct"/>
            <w:noWrap/>
            <w:hideMark/>
          </w:tcPr>
          <w:p w14:paraId="68DC1790" w14:textId="148185A2" w:rsidR="00DF3F69" w:rsidRPr="00F21B40" w:rsidRDefault="00F21B40" w:rsidP="00DF3F69">
            <w:pPr>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s-EC"/>
              </w:rPr>
            </w:pPr>
            <w:r>
              <w:rPr>
                <w:rFonts w:eastAsia="Times New Roman" w:cs="Times New Roman"/>
                <w:color w:val="000000"/>
                <w:sz w:val="20"/>
                <w:szCs w:val="20"/>
                <w:lang w:eastAsia="es-EC"/>
              </w:rPr>
              <w:t>-</w:t>
            </w:r>
            <w:r w:rsidR="00DF3F69" w:rsidRPr="00F21B40">
              <w:rPr>
                <w:rFonts w:eastAsia="Times New Roman" w:cs="Times New Roman"/>
                <w:color w:val="000000"/>
                <w:sz w:val="20"/>
                <w:szCs w:val="20"/>
                <w:lang w:eastAsia="es-EC"/>
              </w:rPr>
              <w:t> </w:t>
            </w:r>
          </w:p>
        </w:tc>
      </w:tr>
      <w:tr w:rsidR="00F21B40" w:rsidRPr="00DF3F69" w14:paraId="63D302A8" w14:textId="77777777" w:rsidTr="007F021D">
        <w:trPr>
          <w:trHeight w:val="397"/>
        </w:trPr>
        <w:tc>
          <w:tcPr>
            <w:cnfStyle w:val="001000000000" w:firstRow="0" w:lastRow="0" w:firstColumn="1" w:lastColumn="0" w:oddVBand="0" w:evenVBand="0" w:oddHBand="0" w:evenHBand="0" w:firstRowFirstColumn="0" w:firstRowLastColumn="0" w:lastRowFirstColumn="0" w:lastRowLastColumn="0"/>
            <w:tcW w:w="1527" w:type="pct"/>
            <w:noWrap/>
            <w:hideMark/>
          </w:tcPr>
          <w:p w14:paraId="1251F990" w14:textId="6AD53DB3" w:rsidR="00F21B40" w:rsidRPr="00F21B40" w:rsidRDefault="00F21B40" w:rsidP="00F21B40">
            <w:pPr>
              <w:spacing w:line="240" w:lineRule="auto"/>
              <w:ind w:firstLine="0"/>
              <w:jc w:val="center"/>
              <w:rPr>
                <w:rFonts w:eastAsia="Times New Roman" w:cs="Times New Roman"/>
                <w:bCs w:val="0"/>
                <w:caps/>
                <w:color w:val="000000"/>
                <w:szCs w:val="24"/>
                <w:lang w:eastAsia="es-EC"/>
              </w:rPr>
            </w:pPr>
            <w:r w:rsidRPr="00F21B40">
              <w:rPr>
                <w:rFonts w:eastAsia="Times New Roman" w:cs="Times New Roman"/>
                <w:bCs w:val="0"/>
                <w:caps/>
                <w:color w:val="000000"/>
                <w:szCs w:val="24"/>
                <w:lang w:eastAsia="es-EC"/>
              </w:rPr>
              <w:t>Flujo neto</w:t>
            </w:r>
          </w:p>
        </w:tc>
        <w:tc>
          <w:tcPr>
            <w:tcW w:w="610" w:type="pct"/>
            <w:noWrap/>
            <w:hideMark/>
          </w:tcPr>
          <w:p w14:paraId="6DDFB272" w14:textId="77777777" w:rsidR="00F21B40" w:rsidRPr="00F21B40" w:rsidRDefault="00F21B40" w:rsidP="00F21B40">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s-EC"/>
              </w:rPr>
            </w:pPr>
            <w:r w:rsidRPr="00F21B40">
              <w:rPr>
                <w:rFonts w:eastAsia="Times New Roman" w:cs="Times New Roman"/>
                <w:color w:val="000000"/>
                <w:sz w:val="20"/>
                <w:szCs w:val="20"/>
                <w:lang w:eastAsia="es-EC"/>
              </w:rPr>
              <w:t> </w:t>
            </w:r>
          </w:p>
        </w:tc>
        <w:tc>
          <w:tcPr>
            <w:tcW w:w="573" w:type="pct"/>
            <w:noWrap/>
            <w:vAlign w:val="center"/>
            <w:hideMark/>
          </w:tcPr>
          <w:p w14:paraId="39CDB4E7" w14:textId="65D68DF0" w:rsidR="00F21B40" w:rsidRPr="00F21B40" w:rsidRDefault="00F21B40" w:rsidP="00F21B4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F21B40">
              <w:rPr>
                <w:rFonts w:cs="Times New Roman"/>
                <w:b/>
                <w:bCs/>
                <w:color w:val="000000"/>
                <w:sz w:val="20"/>
                <w:szCs w:val="20"/>
              </w:rPr>
              <w:t>19.938,56</w:t>
            </w:r>
          </w:p>
        </w:tc>
        <w:tc>
          <w:tcPr>
            <w:tcW w:w="573" w:type="pct"/>
            <w:noWrap/>
            <w:vAlign w:val="center"/>
            <w:hideMark/>
          </w:tcPr>
          <w:p w14:paraId="23A1D491" w14:textId="4B23ABC8" w:rsidR="00F21B40" w:rsidRPr="00F21B40" w:rsidRDefault="00F21B40" w:rsidP="00F21B4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F21B40">
              <w:rPr>
                <w:rFonts w:cs="Times New Roman"/>
                <w:b/>
                <w:bCs/>
                <w:color w:val="000000"/>
                <w:sz w:val="20"/>
                <w:szCs w:val="20"/>
              </w:rPr>
              <w:t>20.410,12</w:t>
            </w:r>
          </w:p>
        </w:tc>
        <w:tc>
          <w:tcPr>
            <w:tcW w:w="573" w:type="pct"/>
            <w:noWrap/>
            <w:vAlign w:val="center"/>
            <w:hideMark/>
          </w:tcPr>
          <w:p w14:paraId="12647F91" w14:textId="3E3165C6" w:rsidR="00F21B40" w:rsidRPr="00F21B40" w:rsidRDefault="00F21B40" w:rsidP="00F21B4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F21B40">
              <w:rPr>
                <w:rFonts w:cs="Times New Roman"/>
                <w:b/>
                <w:bCs/>
                <w:color w:val="000000"/>
                <w:sz w:val="20"/>
                <w:szCs w:val="20"/>
              </w:rPr>
              <w:t>20.916,79</w:t>
            </w:r>
          </w:p>
        </w:tc>
        <w:tc>
          <w:tcPr>
            <w:tcW w:w="573" w:type="pct"/>
            <w:noWrap/>
            <w:vAlign w:val="center"/>
            <w:hideMark/>
          </w:tcPr>
          <w:p w14:paraId="347E9CB1" w14:textId="7171ACB3" w:rsidR="00F21B40" w:rsidRPr="00F21B40" w:rsidRDefault="00F21B40" w:rsidP="00F21B4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F21B40">
              <w:rPr>
                <w:rFonts w:cs="Times New Roman"/>
                <w:b/>
                <w:bCs/>
                <w:color w:val="000000"/>
                <w:sz w:val="20"/>
                <w:szCs w:val="20"/>
              </w:rPr>
              <w:t>21.459,28</w:t>
            </w:r>
          </w:p>
        </w:tc>
        <w:tc>
          <w:tcPr>
            <w:tcW w:w="573" w:type="pct"/>
            <w:noWrap/>
            <w:vAlign w:val="center"/>
            <w:hideMark/>
          </w:tcPr>
          <w:p w14:paraId="784E02EC" w14:textId="3385E2E8" w:rsidR="00F21B40" w:rsidRPr="00F21B40" w:rsidRDefault="00F21B40" w:rsidP="00F21B40">
            <w:pPr>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s-EC"/>
              </w:rPr>
            </w:pPr>
            <w:r w:rsidRPr="00F21B40">
              <w:rPr>
                <w:rFonts w:cs="Times New Roman"/>
                <w:b/>
                <w:bCs/>
                <w:color w:val="000000"/>
                <w:sz w:val="20"/>
                <w:szCs w:val="20"/>
              </w:rPr>
              <w:t>23.238,35</w:t>
            </w:r>
          </w:p>
        </w:tc>
      </w:tr>
    </w:tbl>
    <w:p w14:paraId="73D1EC6C" w14:textId="77777777" w:rsidR="007F021D" w:rsidRPr="00980382" w:rsidRDefault="007F021D" w:rsidP="007F021D">
      <w:pPr>
        <w:spacing w:before="240" w:line="276" w:lineRule="auto"/>
        <w:rPr>
          <w:sz w:val="22"/>
        </w:rPr>
      </w:pPr>
      <w:r w:rsidRPr="00147D71">
        <w:rPr>
          <w:b/>
          <w:bCs/>
          <w:sz w:val="22"/>
        </w:rPr>
        <w:t>Autores:</w:t>
      </w:r>
      <w:r w:rsidRPr="00147D71">
        <w:rPr>
          <w:sz w:val="22"/>
        </w:rPr>
        <w:t xml:space="preserve"> Navarrete Jéssica y Loza Reynaldo</w:t>
      </w:r>
    </w:p>
    <w:p w14:paraId="2924FEC7" w14:textId="45C6A566" w:rsidR="00906AAC" w:rsidRPr="00F21B40" w:rsidRDefault="00906AAC" w:rsidP="00906AAC">
      <w:pPr>
        <w:spacing w:after="240"/>
      </w:pPr>
    </w:p>
    <w:p w14:paraId="36428D95" w14:textId="06915072" w:rsidR="00087915" w:rsidRDefault="00087915" w:rsidP="008C1D4F">
      <w:pPr>
        <w:pStyle w:val="Ttulo2"/>
        <w:spacing w:before="240"/>
      </w:pPr>
      <w:bookmarkStart w:id="134" w:name="_Toc95402191"/>
      <w:r>
        <w:t>Valor Actual Neto (VAN)</w:t>
      </w:r>
      <w:bookmarkEnd w:id="134"/>
    </w:p>
    <w:p w14:paraId="33044E1A" w14:textId="070C5A11" w:rsidR="008C1D4F" w:rsidRDefault="00F21B40" w:rsidP="008C1D4F">
      <w:pPr>
        <w:spacing w:before="240"/>
      </w:pPr>
      <w:r>
        <w:t>El Valor A</w:t>
      </w:r>
      <w:r w:rsidR="006C0911">
        <w:t>ct</w:t>
      </w:r>
      <w:r>
        <w:t xml:space="preserve">ual Neto, conocido por sus siglas VAN, representa a un indicador financiero el que permite determinar </w:t>
      </w:r>
      <w:r w:rsidR="006C0911">
        <w:t>qué</w:t>
      </w:r>
      <w:r>
        <w:t xml:space="preserve"> tan viable es un proyecto. Al medir los Flujos de Caja, es decir los valores que a futuro se van a obtener por cuestiones de ingresos y egresos, y, al descontar la inversión que se ha propuesto queda una ganancia, significa que el proyecto es viable. </w:t>
      </w:r>
    </w:p>
    <w:p w14:paraId="2ABEAD17" w14:textId="6423ADB6" w:rsidR="008C1D4F" w:rsidRDefault="0027613B" w:rsidP="008C1D4F">
      <w:pPr>
        <w:spacing w:before="240"/>
      </w:pPr>
      <w:r>
        <w:t xml:space="preserve">Se conoce que existen diferentes opciones para la inversión, en este caso, el VAN permite determinar si un proyecto tiene rentabilidad. De la misma manera, es muy útil para poder tomar buenas decisiones dentro de un proyecto, considerando diferentes proyecciones en los flujos de ingresos y egresos. Con esto, el VAN como indicador permite, al momento de </w:t>
      </w:r>
      <w:r>
        <w:lastRenderedPageBreak/>
        <w:t>vender la empresa como tal, determinar si el valor definido está por encima o por debajo de lo que se ganaría o se perdería en caso de vender la empresa.</w:t>
      </w:r>
    </w:p>
    <w:p w14:paraId="7A4AFBF2" w14:textId="77777777" w:rsidR="0099763D" w:rsidRDefault="0099763D" w:rsidP="0099763D">
      <w:pPr>
        <w:spacing w:before="240"/>
        <w:rPr>
          <w:rFonts w:eastAsiaTheme="minorEastAsia"/>
        </w:rPr>
      </w:pPr>
      <w:r>
        <w:t xml:space="preserve">Si se obtiene un </w:t>
      </w:r>
      <m:oMath>
        <m:r>
          <w:rPr>
            <w:rFonts w:ascii="Cambria Math" w:hAnsi="Cambria Math"/>
          </w:rPr>
          <m:t>VAN&gt;0</m:t>
        </m:r>
      </m:oMath>
      <w:r>
        <w:rPr>
          <w:rFonts w:eastAsiaTheme="minorEastAsia"/>
        </w:rPr>
        <w:t>,  significa que la inversión planificada genera un beneficio superior a un depósito bancario en torno al descuento determinado, es decir que será rentable.</w:t>
      </w:r>
    </w:p>
    <w:p w14:paraId="29B05F30" w14:textId="23DE3DED" w:rsidR="0099763D" w:rsidRDefault="0099763D" w:rsidP="0099763D">
      <w:pPr>
        <w:spacing w:before="240"/>
        <w:rPr>
          <w:rFonts w:eastAsiaTheme="minorEastAsia"/>
        </w:rPr>
      </w:pPr>
      <w:r>
        <w:t xml:space="preserve">Si se obtiene un </w:t>
      </w:r>
      <m:oMath>
        <m:r>
          <w:rPr>
            <w:rFonts w:ascii="Cambria Math" w:hAnsi="Cambria Math"/>
          </w:rPr>
          <m:t>VAN&lt;0</m:t>
        </m:r>
      </m:oMath>
      <w:r>
        <w:rPr>
          <w:rFonts w:eastAsiaTheme="minorEastAsia"/>
        </w:rPr>
        <w:t>,  significa que la inversión planificada genera a futuro pérdidas, es decir, no será rentable.</w:t>
      </w:r>
    </w:p>
    <w:p w14:paraId="501C9D06" w14:textId="2E268A6C" w:rsidR="0027613B" w:rsidRDefault="0099763D" w:rsidP="008C1D4F">
      <w:pPr>
        <w:spacing w:before="240"/>
      </w:pPr>
      <w:r>
        <w:t xml:space="preserve">Si se obtiene un </w:t>
      </w:r>
      <m:oMath>
        <m:r>
          <w:rPr>
            <w:rFonts w:ascii="Cambria Math" w:hAnsi="Cambria Math"/>
          </w:rPr>
          <m:t>VAN=0</m:t>
        </m:r>
      </m:oMath>
      <w:r>
        <w:rPr>
          <w:rFonts w:eastAsiaTheme="minorEastAsia"/>
        </w:rPr>
        <w:t>,  significa que la inversión planificada no va a generar ningún beneficio adicional, solo generará un tipo de descuento, con lo que, no supone una ventaja sobre un depósito bancario sin riesgo.</w:t>
      </w:r>
      <w:r w:rsidR="00A30A33">
        <w:rPr>
          <w:rFonts w:eastAsiaTheme="minorEastAsia"/>
        </w:rPr>
        <w:t xml:space="preserve"> E</w:t>
      </w:r>
      <w:r w:rsidR="0027613B">
        <w:t xml:space="preserve">l VAN se da mediante la siguiente fórmula: </w:t>
      </w:r>
    </w:p>
    <w:p w14:paraId="25EC13F6" w14:textId="02A13901" w:rsidR="0027613B" w:rsidRPr="00015CDC" w:rsidRDefault="0027613B" w:rsidP="00015CDC">
      <w:pPr>
        <w:spacing w:before="240"/>
        <w:ind w:left="707"/>
        <w:rPr>
          <w:rFonts w:eastAsiaTheme="minorEastAsia"/>
        </w:rPr>
      </w:pPr>
      <m:oMathPara>
        <m:oMathParaPr>
          <m:jc m:val="left"/>
        </m:oMathParaPr>
        <m:oMath>
          <m:r>
            <w:rPr>
              <w:rFonts w:ascii="Cambria Math" w:hAnsi="Cambria Math"/>
            </w:rPr>
            <m:t>VAN=</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n</m:t>
              </m:r>
            </m:sup>
            <m:e>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1+i</m:t>
                          </m:r>
                        </m:e>
                      </m:d>
                    </m:e>
                    <m:sup>
                      <m:r>
                        <w:rPr>
                          <w:rFonts w:ascii="Cambria Math" w:hAnsi="Cambria Math"/>
                        </w:rPr>
                        <m:t>t</m:t>
                      </m:r>
                    </m:sup>
                  </m:sSup>
                </m:den>
              </m:f>
            </m:e>
          </m:nary>
        </m:oMath>
      </m:oMathPara>
    </w:p>
    <w:p w14:paraId="54DB9B7B" w14:textId="10AC13A2" w:rsidR="00015CDC" w:rsidRPr="00015CDC" w:rsidRDefault="00015CDC" w:rsidP="00015CDC">
      <w:pPr>
        <w:spacing w:before="240"/>
        <w:ind w:left="707"/>
        <w:rPr>
          <w:rFonts w:eastAsiaTheme="minorEastAsia"/>
        </w:rPr>
      </w:pPr>
      <m:oMathPara>
        <m:oMathParaPr>
          <m:jc m:val="left"/>
        </m:oMathParaPr>
        <m:oMath>
          <m:r>
            <w:rPr>
              <w:rFonts w:ascii="Cambria Math" w:hAnsi="Cambria Math"/>
            </w:rPr>
            <m:t>VAN=Valor Actual Neto</m:t>
          </m:r>
        </m:oMath>
      </m:oMathPara>
    </w:p>
    <w:p w14:paraId="3479E872" w14:textId="4AD83643" w:rsidR="00015CDC" w:rsidRPr="00015CDC" w:rsidRDefault="00951888" w:rsidP="00015CDC">
      <w:pPr>
        <w:spacing w:before="240"/>
        <w:ind w:left="707"/>
        <w:rPr>
          <w:rFonts w:eastAsiaTheme="minorEastAsia"/>
        </w:rPr>
      </w:pPr>
      <m:oMathPara>
        <m:oMathParaPr>
          <m:jc m:val="left"/>
        </m:oMathParaP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r>
            <w:rPr>
              <w:rFonts w:ascii="Cambria Math" w:hAnsi="Cambria Math"/>
            </w:rPr>
            <m:t>Inversi</m:t>
          </m:r>
          <m:r>
            <w:rPr>
              <w:rFonts w:ascii="Cambria Math" w:hAnsi="Cambria Math"/>
            </w:rPr>
            <m:t>ó</m:t>
          </m:r>
          <m:r>
            <w:rPr>
              <w:rFonts w:ascii="Cambria Math" w:hAnsi="Cambria Math"/>
            </w:rPr>
            <m:t>n</m:t>
          </m:r>
          <m:r>
            <w:rPr>
              <w:rFonts w:ascii="Cambria Math" w:hAnsi="Cambria Math"/>
            </w:rPr>
            <m:t xml:space="preserve"> </m:t>
          </m:r>
          <m:r>
            <w:rPr>
              <w:rFonts w:ascii="Cambria Math" w:hAnsi="Cambria Math"/>
            </w:rPr>
            <m:t>al</m:t>
          </m:r>
          <m:r>
            <w:rPr>
              <w:rFonts w:ascii="Cambria Math" w:hAnsi="Cambria Math"/>
            </w:rPr>
            <m:t xml:space="preserve"> </m:t>
          </m:r>
          <m:r>
            <w:rPr>
              <w:rFonts w:ascii="Cambria Math" w:hAnsi="Cambria Math"/>
            </w:rPr>
            <m:t>mom</m:t>
          </m:r>
          <m:r>
            <w:rPr>
              <w:rFonts w:ascii="Cambria Math" w:hAnsi="Cambria Math"/>
            </w:rPr>
            <m:t>ento</m:t>
          </m:r>
          <m:r>
            <w:rPr>
              <w:rFonts w:ascii="Cambria Math" w:hAnsi="Cambria Math"/>
            </w:rPr>
            <m:t xml:space="preserve"> </m:t>
          </m:r>
          <m:r>
            <w:rPr>
              <w:rFonts w:ascii="Cambria Math" w:hAnsi="Cambria Math"/>
            </w:rPr>
            <m:t>inicial</m:t>
          </m:r>
        </m:oMath>
      </m:oMathPara>
    </w:p>
    <w:p w14:paraId="63A67A29" w14:textId="0C5AFC1B" w:rsidR="00015CDC" w:rsidRPr="00015CDC" w:rsidRDefault="00015CDC" w:rsidP="00015CDC">
      <w:pPr>
        <w:spacing w:before="240"/>
        <w:ind w:left="707"/>
        <w:rPr>
          <w:rFonts w:eastAsiaTheme="minorEastAsia"/>
        </w:rPr>
      </w:pPr>
      <m:oMathPara>
        <m:oMathParaPr>
          <m:jc m:val="left"/>
        </m:oMathParaPr>
        <m:oMath>
          <m:r>
            <w:rPr>
              <w:rFonts w:ascii="Cambria Math" w:eastAsiaTheme="minorEastAsia" w:hAnsi="Cambria Math"/>
            </w:rPr>
            <m:t>t=Intervalo de tiempo</m:t>
          </m:r>
        </m:oMath>
      </m:oMathPara>
    </w:p>
    <w:p w14:paraId="1986466B" w14:textId="286A26B1" w:rsidR="00015CDC" w:rsidRPr="00015CDC" w:rsidRDefault="00015CDC" w:rsidP="00015CDC">
      <w:pPr>
        <w:spacing w:before="240"/>
        <w:ind w:left="707"/>
        <w:rPr>
          <w:rFonts w:eastAsiaTheme="minorEastAsia"/>
        </w:rPr>
      </w:pPr>
      <m:oMathPara>
        <m:oMathParaPr>
          <m:jc m:val="left"/>
        </m:oMathParaPr>
        <m:oMath>
          <m:r>
            <w:rPr>
              <w:rFonts w:ascii="Cambria Math" w:eastAsiaTheme="minorEastAsia" w:hAnsi="Cambria Math"/>
            </w:rPr>
            <m:t>n=Duración en años</m:t>
          </m:r>
        </m:oMath>
      </m:oMathPara>
    </w:p>
    <w:p w14:paraId="0B5B23CE" w14:textId="0F887A8B" w:rsidR="00015CDC" w:rsidRPr="00015CDC" w:rsidRDefault="00951888" w:rsidP="00015CDC">
      <w:pPr>
        <w:spacing w:before="240"/>
        <w:ind w:left="707"/>
        <w:rPr>
          <w:rFonts w:eastAsiaTheme="minorEastAsia"/>
        </w:rPr>
      </w:pPr>
      <m:oMathPara>
        <m:oMathParaPr>
          <m:jc m:val="left"/>
        </m:oMathParaP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t</m:t>
              </m:r>
            </m:sub>
          </m:sSub>
          <m:r>
            <w:rPr>
              <w:rFonts w:ascii="Cambria Math" w:eastAsiaTheme="minorEastAsia" w:hAnsi="Cambria Math"/>
            </w:rPr>
            <m:t>=</m:t>
          </m:r>
          <m:r>
            <w:rPr>
              <w:rFonts w:ascii="Cambria Math" w:eastAsiaTheme="minorEastAsia" w:hAnsi="Cambria Math"/>
            </w:rPr>
            <m:t>Flujo</m:t>
          </m:r>
          <m:r>
            <w:rPr>
              <w:rFonts w:ascii="Cambria Math" w:eastAsiaTheme="minorEastAsia" w:hAnsi="Cambria Math"/>
            </w:rPr>
            <m:t xml:space="preserve"> </m:t>
          </m:r>
          <m:r>
            <w:rPr>
              <w:rFonts w:ascii="Cambria Math" w:eastAsiaTheme="minorEastAsia" w:hAnsi="Cambria Math"/>
            </w:rPr>
            <m:t>de</m:t>
          </m:r>
          <m:r>
            <w:rPr>
              <w:rFonts w:ascii="Cambria Math" w:eastAsiaTheme="minorEastAsia" w:hAnsi="Cambria Math"/>
            </w:rPr>
            <m:t xml:space="preserve"> </m:t>
          </m:r>
          <m:r>
            <w:rPr>
              <w:rFonts w:ascii="Cambria Math" w:eastAsiaTheme="minorEastAsia" w:hAnsi="Cambria Math"/>
            </w:rPr>
            <m:t>caja</m:t>
          </m:r>
        </m:oMath>
      </m:oMathPara>
    </w:p>
    <w:p w14:paraId="01D1DB06" w14:textId="539232BE" w:rsidR="00015CDC" w:rsidRPr="00015CDC" w:rsidRDefault="00015CDC" w:rsidP="00015CDC">
      <w:pPr>
        <w:spacing w:before="240"/>
        <w:ind w:left="707"/>
        <w:rPr>
          <w:rFonts w:eastAsiaTheme="minorEastAsia"/>
        </w:rPr>
      </w:pPr>
      <m:oMathPara>
        <m:oMathParaPr>
          <m:jc m:val="left"/>
        </m:oMathParaPr>
        <m:oMath>
          <m:r>
            <w:rPr>
              <w:rFonts w:ascii="Cambria Math" w:eastAsiaTheme="minorEastAsia" w:hAnsi="Cambria Math"/>
            </w:rPr>
            <m:t>i=Tasa de descuento o conversión</m:t>
          </m:r>
        </m:oMath>
      </m:oMathPara>
    </w:p>
    <w:p w14:paraId="21D6C415" w14:textId="472D17E5" w:rsidR="00380372" w:rsidRDefault="0099763D" w:rsidP="00380372">
      <w:pPr>
        <w:spacing w:before="240"/>
      </w:pPr>
      <w:r>
        <w:t xml:space="preserve">Considerando la tabla anterior, en donde se determina el Flujo de caja a una proyección de 5 años, con una tasa de descuento del 9%, además de </w:t>
      </w:r>
      <w:r w:rsidR="00380372">
        <w:t>que,</w:t>
      </w:r>
      <w:r>
        <w:t xml:space="preserve"> al cabo de 5 años, la entidad llevaría una inversión media (</w:t>
      </w:r>
      <w:r w:rsidR="00380372">
        <w:t>-</w:t>
      </w:r>
      <w:r w:rsidR="00380372" w:rsidRPr="00380372">
        <w:rPr>
          <w:rFonts w:eastAsia="Times New Roman" w:cs="Times New Roman"/>
          <w:bCs/>
          <w:color w:val="000000"/>
          <w:szCs w:val="20"/>
          <w:lang w:eastAsia="es-EC"/>
        </w:rPr>
        <w:t>62.500,00)</w:t>
      </w:r>
      <w:r w:rsidRPr="00380372">
        <w:rPr>
          <w:sz w:val="32"/>
        </w:rPr>
        <w:t xml:space="preserve"> </w:t>
      </w:r>
      <w:r>
        <w:t>en torno a la inversión neta, se tiene:</w:t>
      </w:r>
    </w:p>
    <w:p w14:paraId="275E8131" w14:textId="62445DA7" w:rsidR="008C1D4F" w:rsidRPr="00380372" w:rsidRDefault="00380372" w:rsidP="00380372">
      <w:pPr>
        <w:spacing w:before="240"/>
        <w:ind w:left="707"/>
        <w:rPr>
          <w:rFonts w:eastAsiaTheme="minorEastAsia"/>
        </w:rPr>
      </w:pPr>
      <m:oMathPara>
        <m:oMathParaPr>
          <m:jc m:val="left"/>
        </m:oMathParaPr>
        <m:oMath>
          <m:r>
            <w:rPr>
              <w:rFonts w:ascii="Cambria Math" w:hAnsi="Cambria Math"/>
              <w:sz w:val="20"/>
            </w:rPr>
            <m:t>VAN=</m:t>
          </m:r>
          <m:f>
            <m:fPr>
              <m:ctrlPr>
                <w:rPr>
                  <w:rFonts w:ascii="Cambria Math" w:hAnsi="Cambria Math"/>
                  <w:i/>
                  <w:sz w:val="20"/>
                </w:rPr>
              </m:ctrlPr>
            </m:fPr>
            <m:num>
              <m:r>
                <w:rPr>
                  <w:rFonts w:ascii="Cambria Math" w:hAnsi="Cambria Math"/>
                  <w:sz w:val="20"/>
                </w:rPr>
                <m:t>19.938,56</m:t>
              </m:r>
            </m:num>
            <m:den>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1+0,09</m:t>
                      </m:r>
                    </m:e>
                  </m:d>
                </m:e>
                <m:sup>
                  <m:r>
                    <w:rPr>
                      <w:rFonts w:ascii="Cambria Math" w:hAnsi="Cambria Math"/>
                      <w:sz w:val="20"/>
                    </w:rPr>
                    <m:t>1</m:t>
                  </m:r>
                </m:sup>
              </m:sSup>
            </m:den>
          </m:f>
          <m:r>
            <w:rPr>
              <w:rFonts w:ascii="Cambria Math" w:eastAsiaTheme="minorEastAsia" w:hAnsi="Cambria Math"/>
              <w:sz w:val="20"/>
            </w:rPr>
            <m:t>+</m:t>
          </m:r>
          <m:f>
            <m:fPr>
              <m:ctrlPr>
                <w:rPr>
                  <w:rFonts w:ascii="Cambria Math" w:hAnsi="Cambria Math"/>
                  <w:i/>
                  <w:sz w:val="20"/>
                </w:rPr>
              </m:ctrlPr>
            </m:fPr>
            <m:num>
              <m:r>
                <m:rPr>
                  <m:sty m:val="p"/>
                </m:rPr>
                <w:rPr>
                  <w:rFonts w:ascii="Cambria Math" w:hAnsi="Cambria Math" w:cs="Times New Roman"/>
                  <w:color w:val="000000"/>
                  <w:sz w:val="20"/>
                  <w:szCs w:val="20"/>
                </w:rPr>
                <m:t>20.410,12</m:t>
              </m:r>
            </m:num>
            <m:den>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1+0,09</m:t>
                      </m:r>
                    </m:e>
                  </m:d>
                </m:e>
                <m:sup>
                  <m:r>
                    <w:rPr>
                      <w:rFonts w:ascii="Cambria Math" w:hAnsi="Cambria Math"/>
                      <w:sz w:val="20"/>
                    </w:rPr>
                    <m:t>2</m:t>
                  </m:r>
                </m:sup>
              </m:sSup>
            </m:den>
          </m:f>
          <m:r>
            <w:rPr>
              <w:rFonts w:ascii="Cambria Math" w:hAnsi="Cambria Math"/>
              <w:sz w:val="20"/>
            </w:rPr>
            <m:t>+</m:t>
          </m:r>
          <m:f>
            <m:fPr>
              <m:ctrlPr>
                <w:rPr>
                  <w:rFonts w:ascii="Cambria Math" w:hAnsi="Cambria Math"/>
                  <w:i/>
                  <w:sz w:val="20"/>
                </w:rPr>
              </m:ctrlPr>
            </m:fPr>
            <m:num>
              <m:r>
                <m:rPr>
                  <m:sty m:val="p"/>
                </m:rPr>
                <w:rPr>
                  <w:rFonts w:ascii="Cambria Math" w:hAnsi="Cambria Math" w:cs="Times New Roman"/>
                  <w:color w:val="000000"/>
                  <w:sz w:val="20"/>
                  <w:szCs w:val="20"/>
                </w:rPr>
                <m:t>20.916,79</m:t>
              </m:r>
            </m:num>
            <m:den>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1+0,09</m:t>
                      </m:r>
                    </m:e>
                  </m:d>
                </m:e>
                <m:sup>
                  <m:r>
                    <w:rPr>
                      <w:rFonts w:ascii="Cambria Math" w:hAnsi="Cambria Math"/>
                      <w:sz w:val="20"/>
                    </w:rPr>
                    <m:t>3</m:t>
                  </m:r>
                </m:sup>
              </m:sSup>
            </m:den>
          </m:f>
          <m:r>
            <w:rPr>
              <w:rFonts w:ascii="Cambria Math" w:hAnsi="Cambria Math"/>
              <w:sz w:val="20"/>
            </w:rPr>
            <m:t>+</m:t>
          </m:r>
          <m:f>
            <m:fPr>
              <m:ctrlPr>
                <w:rPr>
                  <w:rFonts w:ascii="Cambria Math" w:hAnsi="Cambria Math"/>
                  <w:i/>
                  <w:sz w:val="20"/>
                </w:rPr>
              </m:ctrlPr>
            </m:fPr>
            <m:num>
              <m:r>
                <m:rPr>
                  <m:sty m:val="p"/>
                </m:rPr>
                <w:rPr>
                  <w:rFonts w:ascii="Cambria Math" w:hAnsi="Cambria Math" w:cs="Times New Roman"/>
                  <w:color w:val="000000"/>
                  <w:sz w:val="20"/>
                  <w:szCs w:val="20"/>
                </w:rPr>
                <m:t>21.459,28</m:t>
              </m:r>
            </m:num>
            <m:den>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1+0,09</m:t>
                      </m:r>
                    </m:e>
                  </m:d>
                </m:e>
                <m:sup>
                  <m:r>
                    <w:rPr>
                      <w:rFonts w:ascii="Cambria Math" w:hAnsi="Cambria Math"/>
                      <w:sz w:val="20"/>
                    </w:rPr>
                    <m:t>4</m:t>
                  </m:r>
                </m:sup>
              </m:sSup>
            </m:den>
          </m:f>
          <m:r>
            <w:rPr>
              <w:rFonts w:ascii="Cambria Math" w:hAnsi="Cambria Math"/>
              <w:sz w:val="20"/>
            </w:rPr>
            <m:t>+</m:t>
          </m:r>
          <m:f>
            <m:fPr>
              <m:ctrlPr>
                <w:rPr>
                  <w:rFonts w:ascii="Cambria Math" w:hAnsi="Cambria Math"/>
                  <w:i/>
                  <w:sz w:val="20"/>
                </w:rPr>
              </m:ctrlPr>
            </m:fPr>
            <m:num>
              <m:r>
                <m:rPr>
                  <m:sty m:val="p"/>
                </m:rPr>
                <w:rPr>
                  <w:rFonts w:ascii="Cambria Math" w:hAnsi="Cambria Math" w:cs="Times New Roman"/>
                  <w:color w:val="000000"/>
                  <w:sz w:val="20"/>
                  <w:szCs w:val="20"/>
                </w:rPr>
                <m:t>23.238,35</m:t>
              </m:r>
            </m:num>
            <m:den>
              <m:sSup>
                <m:sSupPr>
                  <m:ctrlPr>
                    <w:rPr>
                      <w:rFonts w:ascii="Cambria Math" w:hAnsi="Cambria Math"/>
                      <w:i/>
                      <w:sz w:val="20"/>
                    </w:rPr>
                  </m:ctrlPr>
                </m:sSupPr>
                <m:e>
                  <m:d>
                    <m:dPr>
                      <m:ctrlPr>
                        <w:rPr>
                          <w:rFonts w:ascii="Cambria Math" w:hAnsi="Cambria Math"/>
                          <w:i/>
                          <w:sz w:val="20"/>
                        </w:rPr>
                      </m:ctrlPr>
                    </m:dPr>
                    <m:e>
                      <m:r>
                        <w:rPr>
                          <w:rFonts w:ascii="Cambria Math" w:hAnsi="Cambria Math"/>
                          <w:sz w:val="20"/>
                        </w:rPr>
                        <m:t>1+0,09</m:t>
                      </m:r>
                    </m:e>
                  </m:d>
                </m:e>
                <m:sup>
                  <m:r>
                    <w:rPr>
                      <w:rFonts w:ascii="Cambria Math" w:hAnsi="Cambria Math"/>
                      <w:sz w:val="20"/>
                    </w:rPr>
                    <m:t>5</m:t>
                  </m:r>
                </m:sup>
              </m:sSup>
            </m:den>
          </m:f>
          <m:r>
            <w:rPr>
              <w:rFonts w:ascii="Cambria Math" w:hAnsi="Cambria Math"/>
              <w:sz w:val="20"/>
            </w:rPr>
            <m:t>+</m:t>
          </m:r>
          <m:r>
            <m:rPr>
              <m:sty m:val="p"/>
            </m:rPr>
            <w:rPr>
              <w:rFonts w:ascii="Cambria Math" w:hAnsi="Cambria Math"/>
              <w:sz w:val="20"/>
            </w:rPr>
            <m:t>(-</m:t>
          </m:r>
          <m:r>
            <m:rPr>
              <m:sty m:val="p"/>
            </m:rPr>
            <w:rPr>
              <w:rFonts w:ascii="Cambria Math" w:eastAsia="Times New Roman" w:hAnsi="Cambria Math" w:cs="Times New Roman"/>
              <w:color w:val="000000"/>
              <w:sz w:val="20"/>
              <w:szCs w:val="20"/>
              <w:lang w:eastAsia="es-EC"/>
            </w:rPr>
            <m:t>62.500,00)</m:t>
          </m:r>
          <m:r>
            <m:rPr>
              <m:sty m:val="p"/>
            </m:rPr>
            <w:rPr>
              <w:rFonts w:ascii="Cambria Math" w:hAnsi="Cambria Math"/>
            </w:rPr>
            <m:t xml:space="preserve"> </m:t>
          </m:r>
        </m:oMath>
      </m:oMathPara>
    </w:p>
    <w:p w14:paraId="73C9AF20" w14:textId="2FBEAADF" w:rsidR="00380372" w:rsidRPr="00380372" w:rsidRDefault="00380372" w:rsidP="00380372">
      <w:pPr>
        <w:spacing w:before="240"/>
        <w:ind w:left="707"/>
      </w:pPr>
      <m:oMathPara>
        <m:oMathParaPr>
          <m:jc m:val="left"/>
        </m:oMathParaPr>
        <m:oMath>
          <m:r>
            <w:rPr>
              <w:rFonts w:ascii="Cambria Math" w:hAnsi="Cambria Math"/>
            </w:rPr>
            <m:t>VAN=19.428,27</m:t>
          </m:r>
        </m:oMath>
      </m:oMathPara>
    </w:p>
    <w:p w14:paraId="41F99711" w14:textId="522DC6F1" w:rsidR="00A80831" w:rsidRDefault="00087915" w:rsidP="005B798C">
      <w:pPr>
        <w:pStyle w:val="Ttulo2"/>
      </w:pPr>
      <w:bookmarkStart w:id="135" w:name="_Toc95402192"/>
      <w:r>
        <w:lastRenderedPageBreak/>
        <w:t>Tasa Interna de Retorno (TIR)</w:t>
      </w:r>
      <w:bookmarkEnd w:id="135"/>
    </w:p>
    <w:p w14:paraId="71D79829" w14:textId="6DA548FE" w:rsidR="00A80831" w:rsidRPr="00F66DC7" w:rsidRDefault="00F66DC7" w:rsidP="007A2793">
      <w:pPr>
        <w:spacing w:before="240" w:after="240"/>
        <w:rPr>
          <w:rFonts w:cs="Times New Roman"/>
          <w:bCs/>
          <w:szCs w:val="28"/>
        </w:rPr>
      </w:pPr>
      <w:r>
        <w:rPr>
          <w:rFonts w:cs="Times New Roman"/>
          <w:bCs/>
          <w:szCs w:val="28"/>
        </w:rPr>
        <w:t xml:space="preserve">La Tasa Interna de Retorno, en sus siglas TIR, se utiliza para la toma de decisiones en proyectos de inversión o financiamiento, se la puede definir como una tasa de descuento en el que iguala al valor presente correspondiente al proyecto, es decir, en base a los ingresos y egresos. Por ende, es una tasa de interés que, empleada en el VAN, hace que el mismo sea 0. </w:t>
      </w:r>
      <w:sdt>
        <w:sdtPr>
          <w:rPr>
            <w:rFonts w:cs="Times New Roman"/>
            <w:bCs/>
            <w:szCs w:val="28"/>
          </w:rPr>
          <w:id w:val="953449065"/>
          <w:citation/>
        </w:sdtPr>
        <w:sdtEndPr/>
        <w:sdtContent>
          <w:r>
            <w:rPr>
              <w:rFonts w:cs="Times New Roman"/>
              <w:bCs/>
              <w:szCs w:val="28"/>
            </w:rPr>
            <w:fldChar w:fldCharType="begin"/>
          </w:r>
          <w:r>
            <w:rPr>
              <w:rFonts w:cs="Times New Roman"/>
              <w:bCs/>
              <w:szCs w:val="28"/>
              <w:lang w:val="es-ES"/>
            </w:rPr>
            <w:instrText xml:space="preserve"> CITATION Met14 \l 3082 </w:instrText>
          </w:r>
          <w:r>
            <w:rPr>
              <w:rFonts w:cs="Times New Roman"/>
              <w:bCs/>
              <w:szCs w:val="28"/>
            </w:rPr>
            <w:fldChar w:fldCharType="separate"/>
          </w:r>
          <w:r w:rsidR="00102854" w:rsidRPr="00102854">
            <w:rPr>
              <w:rFonts w:cs="Times New Roman"/>
              <w:noProof/>
              <w:szCs w:val="28"/>
              <w:lang w:val="es-ES"/>
            </w:rPr>
            <w:t>(Mete, 2014)</w:t>
          </w:r>
          <w:r>
            <w:rPr>
              <w:rFonts w:cs="Times New Roman"/>
              <w:bCs/>
              <w:szCs w:val="28"/>
            </w:rPr>
            <w:fldChar w:fldCharType="end"/>
          </w:r>
        </w:sdtContent>
      </w:sdt>
    </w:p>
    <w:p w14:paraId="7515E735" w14:textId="495F0451" w:rsidR="004D7882" w:rsidRDefault="00F66DC7" w:rsidP="00F66DC7">
      <w:pPr>
        <w:spacing w:before="240" w:after="240"/>
        <w:rPr>
          <w:rFonts w:cs="Times New Roman"/>
          <w:bCs/>
          <w:szCs w:val="28"/>
        </w:rPr>
      </w:pPr>
      <w:r>
        <w:rPr>
          <w:rFonts w:cs="Times New Roman"/>
          <w:bCs/>
          <w:szCs w:val="28"/>
        </w:rPr>
        <w:t>El principal argumento que respalda al TIR es que permite señalar el rendimiento que se genera a través de los fondos invertidos en un proyecto en una sola cifra, es decir, que resume las condiciones y méritos que tiene el proyecto como tal. El TIR lleva tal nombre al no depender directamente de las condiciones que establece el mercado financiero, por lo que en realidad mide el dinero que se mantiene en el proyecto</w:t>
      </w:r>
      <w:r w:rsidR="004D7882">
        <w:rPr>
          <w:rFonts w:cs="Times New Roman"/>
          <w:bCs/>
          <w:szCs w:val="28"/>
        </w:rPr>
        <w:t>, y no depende de otra cosa que no sea aquello. Para el caso de este emprendimiento el TIR es el 9%.</w:t>
      </w:r>
    </w:p>
    <w:p w14:paraId="5EBC8A3A" w14:textId="77777777" w:rsidR="001A30EF" w:rsidRDefault="001A30EF" w:rsidP="00FC5B06">
      <w:pPr>
        <w:pStyle w:val="Ttulo1"/>
        <w:sectPr w:rsidR="001A30EF" w:rsidSect="0048237F">
          <w:pgSz w:w="11906" w:h="16838"/>
          <w:pgMar w:top="1440" w:right="1440" w:bottom="1440" w:left="1440" w:header="709" w:footer="709" w:gutter="0"/>
          <w:cols w:space="708"/>
          <w:docGrid w:linePitch="360"/>
        </w:sectPr>
      </w:pPr>
    </w:p>
    <w:p w14:paraId="69046FD1" w14:textId="777BAD84" w:rsidR="00FC5B06" w:rsidRDefault="00FC5B06" w:rsidP="00FC5B06">
      <w:pPr>
        <w:pStyle w:val="Ttulo1"/>
      </w:pPr>
      <w:bookmarkStart w:id="136" w:name="_Toc95402193"/>
      <w:r>
        <w:lastRenderedPageBreak/>
        <w:t>MARCO LEGAL</w:t>
      </w:r>
      <w:bookmarkEnd w:id="136"/>
      <w:r w:rsidRPr="00242C5C">
        <w:t xml:space="preserve"> </w:t>
      </w:r>
    </w:p>
    <w:p w14:paraId="7CEC0CAE" w14:textId="26F0C04E" w:rsidR="00FC5B06" w:rsidRDefault="00FC5B06" w:rsidP="00FC5B06">
      <w:pPr>
        <w:spacing w:before="240" w:after="240"/>
        <w:rPr>
          <w:rFonts w:cs="Times New Roman"/>
          <w:bCs/>
          <w:szCs w:val="28"/>
        </w:rPr>
      </w:pPr>
      <w:r>
        <w:rPr>
          <w:rFonts w:cs="Times New Roman"/>
          <w:bCs/>
          <w:szCs w:val="28"/>
        </w:rPr>
        <w:t>La instalación de una planta procesadora de café liofilizado, es una entidad que no presenta mayores dificultades en torno a la contaminación. Aquel análisis se lo realizara en el punto 8., es decir, su instalación y funcionamiento se encuentra garantizado</w:t>
      </w:r>
      <w:r w:rsidR="001A30EF">
        <w:rPr>
          <w:rFonts w:cs="Times New Roman"/>
          <w:bCs/>
          <w:szCs w:val="28"/>
        </w:rPr>
        <w:t>, esto a través de las siguientes tablas:</w:t>
      </w:r>
    </w:p>
    <w:p w14:paraId="27129F9A" w14:textId="77777777" w:rsidR="001A30EF" w:rsidRDefault="001A30EF" w:rsidP="00882735">
      <w:pPr>
        <w:pStyle w:val="Tablas"/>
      </w:pPr>
      <w:r>
        <w:t>Flujo de Caja</w:t>
      </w:r>
    </w:p>
    <w:tbl>
      <w:tblPr>
        <w:tblStyle w:val="Tablanormal1"/>
        <w:tblW w:w="0" w:type="auto"/>
        <w:tblLayout w:type="fixed"/>
        <w:tblLook w:val="01E0" w:firstRow="1" w:lastRow="1" w:firstColumn="1" w:lastColumn="1" w:noHBand="0" w:noVBand="0"/>
      </w:tblPr>
      <w:tblGrid>
        <w:gridCol w:w="1942"/>
        <w:gridCol w:w="1638"/>
        <w:gridCol w:w="5190"/>
      </w:tblGrid>
      <w:tr w:rsidR="001A30EF" w:rsidRPr="001A30EF" w14:paraId="25208336" w14:textId="77777777" w:rsidTr="001A30E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2E289666" w14:textId="77777777" w:rsidR="001A30EF" w:rsidRPr="001A30EF" w:rsidRDefault="001A30EF" w:rsidP="001A30EF">
            <w:pPr>
              <w:pStyle w:val="TableParagraph"/>
              <w:spacing w:line="276" w:lineRule="auto"/>
              <w:ind w:left="105"/>
              <w:jc w:val="center"/>
              <w:rPr>
                <w:sz w:val="24"/>
              </w:rPr>
            </w:pPr>
            <w:r w:rsidRPr="001A30EF">
              <w:rPr>
                <w:sz w:val="24"/>
              </w:rPr>
              <w:t>Ley</w:t>
            </w:r>
          </w:p>
        </w:tc>
        <w:tc>
          <w:tcPr>
            <w:cnfStyle w:val="000010000000" w:firstRow="0" w:lastRow="0" w:firstColumn="0" w:lastColumn="0" w:oddVBand="1" w:evenVBand="0" w:oddHBand="0" w:evenHBand="0" w:firstRowFirstColumn="0" w:firstRowLastColumn="0" w:lastRowFirstColumn="0" w:lastRowLastColumn="0"/>
            <w:tcW w:w="1638" w:type="dxa"/>
            <w:vAlign w:val="center"/>
          </w:tcPr>
          <w:p w14:paraId="661E888A" w14:textId="77777777" w:rsidR="001A30EF" w:rsidRPr="001A30EF" w:rsidRDefault="001A30EF" w:rsidP="001A30EF">
            <w:pPr>
              <w:pStyle w:val="TableParagraph"/>
              <w:spacing w:line="276" w:lineRule="auto"/>
              <w:ind w:left="107"/>
              <w:jc w:val="center"/>
              <w:rPr>
                <w:sz w:val="24"/>
              </w:rPr>
            </w:pPr>
            <w:r w:rsidRPr="001A30EF">
              <w:rPr>
                <w:sz w:val="24"/>
              </w:rPr>
              <w:t>Contenido</w:t>
            </w:r>
          </w:p>
        </w:tc>
        <w:tc>
          <w:tcPr>
            <w:cnfStyle w:val="000100000000" w:firstRow="0" w:lastRow="0" w:firstColumn="0" w:lastColumn="1" w:oddVBand="0" w:evenVBand="0" w:oddHBand="0" w:evenHBand="0" w:firstRowFirstColumn="0" w:firstRowLastColumn="0" w:lastRowFirstColumn="0" w:lastRowLastColumn="0"/>
            <w:tcW w:w="5190" w:type="dxa"/>
            <w:vAlign w:val="center"/>
          </w:tcPr>
          <w:p w14:paraId="3C690CE5" w14:textId="77777777" w:rsidR="001A30EF" w:rsidRPr="001A30EF" w:rsidRDefault="001A30EF" w:rsidP="001A30EF">
            <w:pPr>
              <w:pStyle w:val="TableParagraph"/>
              <w:spacing w:line="276" w:lineRule="auto"/>
              <w:ind w:left="107"/>
              <w:jc w:val="center"/>
              <w:rPr>
                <w:sz w:val="24"/>
              </w:rPr>
            </w:pPr>
            <w:r w:rsidRPr="001A30EF">
              <w:rPr>
                <w:sz w:val="24"/>
              </w:rPr>
              <w:t>Observación</w:t>
            </w:r>
          </w:p>
        </w:tc>
      </w:tr>
      <w:tr w:rsidR="001A30EF" w:rsidRPr="001A30EF" w14:paraId="5BA5E4F5" w14:textId="77777777" w:rsidTr="001A30E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6B56762C" w14:textId="77777777" w:rsidR="001A30EF" w:rsidRPr="001A30EF" w:rsidRDefault="001A30EF" w:rsidP="001A30EF">
            <w:pPr>
              <w:pStyle w:val="TableParagraph"/>
              <w:spacing w:line="276" w:lineRule="auto"/>
              <w:jc w:val="center"/>
              <w:rPr>
                <w:b w:val="0"/>
                <w:i/>
                <w:sz w:val="24"/>
              </w:rPr>
            </w:pPr>
          </w:p>
          <w:p w14:paraId="6F0061BB" w14:textId="77777777" w:rsidR="001A30EF" w:rsidRPr="001A30EF" w:rsidRDefault="001A30EF" w:rsidP="001A30EF">
            <w:pPr>
              <w:pStyle w:val="TableParagraph"/>
              <w:spacing w:line="276" w:lineRule="auto"/>
              <w:jc w:val="center"/>
              <w:rPr>
                <w:b w:val="0"/>
                <w:i/>
                <w:sz w:val="24"/>
              </w:rPr>
            </w:pPr>
          </w:p>
          <w:p w14:paraId="7CB22490" w14:textId="77777777" w:rsidR="001A30EF" w:rsidRPr="001A30EF" w:rsidRDefault="001A30EF" w:rsidP="001A30EF">
            <w:pPr>
              <w:pStyle w:val="TableParagraph"/>
              <w:spacing w:line="276" w:lineRule="auto"/>
              <w:jc w:val="center"/>
              <w:rPr>
                <w:b w:val="0"/>
                <w:i/>
                <w:sz w:val="24"/>
              </w:rPr>
            </w:pPr>
          </w:p>
          <w:p w14:paraId="59319C3A" w14:textId="77777777" w:rsidR="001A30EF" w:rsidRPr="001A30EF" w:rsidRDefault="001A30EF" w:rsidP="001A30EF">
            <w:pPr>
              <w:pStyle w:val="TableParagraph"/>
              <w:spacing w:before="111" w:line="276" w:lineRule="auto"/>
              <w:ind w:left="140" w:right="221"/>
              <w:jc w:val="center"/>
              <w:rPr>
                <w:b w:val="0"/>
                <w:sz w:val="24"/>
              </w:rPr>
            </w:pPr>
            <w:r w:rsidRPr="001A30EF">
              <w:rPr>
                <w:b w:val="0"/>
                <w:sz w:val="24"/>
              </w:rPr>
              <w:t>Constitución de la</w:t>
            </w:r>
            <w:r w:rsidRPr="001A30EF">
              <w:rPr>
                <w:b w:val="0"/>
                <w:spacing w:val="1"/>
                <w:sz w:val="24"/>
              </w:rPr>
              <w:t xml:space="preserve"> </w:t>
            </w:r>
            <w:r w:rsidRPr="001A30EF">
              <w:rPr>
                <w:b w:val="0"/>
                <w:sz w:val="24"/>
              </w:rPr>
              <w:t>República</w:t>
            </w:r>
            <w:r w:rsidRPr="001A30EF">
              <w:rPr>
                <w:b w:val="0"/>
                <w:spacing w:val="-5"/>
                <w:sz w:val="24"/>
              </w:rPr>
              <w:t xml:space="preserve"> </w:t>
            </w:r>
            <w:r w:rsidRPr="001A30EF">
              <w:rPr>
                <w:b w:val="0"/>
                <w:sz w:val="24"/>
              </w:rPr>
              <w:t>del</w:t>
            </w:r>
            <w:r w:rsidRPr="001A30EF">
              <w:rPr>
                <w:b w:val="0"/>
                <w:spacing w:val="-4"/>
                <w:sz w:val="24"/>
              </w:rPr>
              <w:t xml:space="preserve"> </w:t>
            </w:r>
            <w:r w:rsidRPr="001A30EF">
              <w:rPr>
                <w:b w:val="0"/>
                <w:sz w:val="24"/>
              </w:rPr>
              <w:t>Ecuador</w:t>
            </w:r>
          </w:p>
        </w:tc>
        <w:tc>
          <w:tcPr>
            <w:cnfStyle w:val="000010000000" w:firstRow="0" w:lastRow="0" w:firstColumn="0" w:lastColumn="0" w:oddVBand="1" w:evenVBand="0" w:oddHBand="0" w:evenHBand="0" w:firstRowFirstColumn="0" w:firstRowLastColumn="0" w:lastRowFirstColumn="0" w:lastRowLastColumn="0"/>
            <w:tcW w:w="1638" w:type="dxa"/>
            <w:vAlign w:val="center"/>
          </w:tcPr>
          <w:p w14:paraId="5F4336E8" w14:textId="77777777" w:rsidR="001A30EF" w:rsidRPr="001A30EF" w:rsidRDefault="001A30EF" w:rsidP="001A30EF">
            <w:pPr>
              <w:pStyle w:val="TableParagraph"/>
              <w:spacing w:line="276" w:lineRule="auto"/>
              <w:ind w:left="216" w:right="219"/>
              <w:jc w:val="center"/>
              <w:rPr>
                <w:i/>
                <w:sz w:val="24"/>
              </w:rPr>
            </w:pPr>
          </w:p>
          <w:p w14:paraId="309E5A51" w14:textId="77777777" w:rsidR="001A30EF" w:rsidRPr="001A30EF" w:rsidRDefault="001A30EF" w:rsidP="001A30EF">
            <w:pPr>
              <w:pStyle w:val="TableParagraph"/>
              <w:spacing w:line="276" w:lineRule="auto"/>
              <w:ind w:left="216" w:right="219"/>
              <w:jc w:val="center"/>
              <w:rPr>
                <w:i/>
                <w:sz w:val="24"/>
              </w:rPr>
            </w:pPr>
          </w:p>
          <w:p w14:paraId="45FBAED1" w14:textId="77777777" w:rsidR="001A30EF" w:rsidRPr="001A30EF" w:rsidRDefault="001A30EF" w:rsidP="001A30EF">
            <w:pPr>
              <w:pStyle w:val="TableParagraph"/>
              <w:spacing w:line="276" w:lineRule="auto"/>
              <w:ind w:left="216" w:right="219"/>
              <w:jc w:val="center"/>
              <w:rPr>
                <w:i/>
                <w:sz w:val="24"/>
              </w:rPr>
            </w:pPr>
          </w:p>
          <w:p w14:paraId="636E5626" w14:textId="77777777" w:rsidR="001A30EF" w:rsidRPr="001A30EF" w:rsidRDefault="001A30EF" w:rsidP="001A30EF">
            <w:pPr>
              <w:pStyle w:val="TableParagraph"/>
              <w:spacing w:before="111" w:line="276" w:lineRule="auto"/>
              <w:ind w:left="216" w:right="219"/>
              <w:jc w:val="center"/>
              <w:rPr>
                <w:sz w:val="24"/>
              </w:rPr>
            </w:pPr>
            <w:r w:rsidRPr="001A30EF">
              <w:rPr>
                <w:sz w:val="24"/>
              </w:rPr>
              <w:t>Art.</w:t>
            </w:r>
            <w:r w:rsidRPr="001A30EF">
              <w:rPr>
                <w:spacing w:val="-1"/>
                <w:sz w:val="24"/>
              </w:rPr>
              <w:t xml:space="preserve"> </w:t>
            </w:r>
            <w:r w:rsidRPr="001A30EF">
              <w:rPr>
                <w:sz w:val="24"/>
              </w:rPr>
              <w:t>39</w:t>
            </w:r>
          </w:p>
        </w:tc>
        <w:tc>
          <w:tcPr>
            <w:cnfStyle w:val="000100000000" w:firstRow="0" w:lastRow="0" w:firstColumn="0" w:lastColumn="1" w:oddVBand="0" w:evenVBand="0" w:oddHBand="0" w:evenHBand="0" w:firstRowFirstColumn="0" w:firstRowLastColumn="0" w:lastRowFirstColumn="0" w:lastRowLastColumn="0"/>
            <w:tcW w:w="5190" w:type="dxa"/>
          </w:tcPr>
          <w:p w14:paraId="704B26CA" w14:textId="77777777" w:rsidR="00882735" w:rsidRDefault="00882735" w:rsidP="001A30EF">
            <w:pPr>
              <w:pStyle w:val="TableParagraph"/>
              <w:spacing w:line="276" w:lineRule="auto"/>
              <w:ind w:left="107" w:right="100"/>
              <w:jc w:val="both"/>
              <w:rPr>
                <w:bCs w:val="0"/>
                <w:sz w:val="24"/>
              </w:rPr>
            </w:pPr>
          </w:p>
          <w:p w14:paraId="1AEBE1EC" w14:textId="728EEDF1" w:rsidR="001A30EF" w:rsidRPr="001A30EF" w:rsidRDefault="001A30EF" w:rsidP="001A30EF">
            <w:pPr>
              <w:pStyle w:val="TableParagraph"/>
              <w:spacing w:line="276" w:lineRule="auto"/>
              <w:ind w:left="107" w:right="100"/>
              <w:jc w:val="both"/>
              <w:rPr>
                <w:b w:val="0"/>
                <w:sz w:val="24"/>
              </w:rPr>
            </w:pPr>
            <w:r w:rsidRPr="001A30EF">
              <w:rPr>
                <w:b w:val="0"/>
                <w:sz w:val="24"/>
              </w:rPr>
              <w:t>El Estado garantizará los derechos de las jóvenes y los jóvenes, y promoverá</w:t>
            </w:r>
            <w:r w:rsidRPr="001A30EF">
              <w:rPr>
                <w:b w:val="0"/>
                <w:spacing w:val="1"/>
                <w:sz w:val="24"/>
              </w:rPr>
              <w:t xml:space="preserve"> </w:t>
            </w:r>
            <w:r w:rsidRPr="001A30EF">
              <w:rPr>
                <w:b w:val="0"/>
                <w:sz w:val="24"/>
              </w:rPr>
              <w:t>su</w:t>
            </w:r>
            <w:r w:rsidRPr="001A30EF">
              <w:rPr>
                <w:b w:val="0"/>
                <w:spacing w:val="1"/>
                <w:sz w:val="24"/>
              </w:rPr>
              <w:t xml:space="preserve"> </w:t>
            </w:r>
            <w:r w:rsidRPr="001A30EF">
              <w:rPr>
                <w:b w:val="0"/>
                <w:sz w:val="24"/>
              </w:rPr>
              <w:t>efectivo</w:t>
            </w:r>
            <w:r w:rsidRPr="001A30EF">
              <w:rPr>
                <w:b w:val="0"/>
                <w:spacing w:val="1"/>
                <w:sz w:val="24"/>
              </w:rPr>
              <w:t xml:space="preserve"> </w:t>
            </w:r>
            <w:r w:rsidRPr="001A30EF">
              <w:rPr>
                <w:b w:val="0"/>
                <w:sz w:val="24"/>
              </w:rPr>
              <w:t>ejercicio</w:t>
            </w:r>
            <w:r w:rsidRPr="001A30EF">
              <w:rPr>
                <w:b w:val="0"/>
                <w:spacing w:val="1"/>
                <w:sz w:val="24"/>
              </w:rPr>
              <w:t xml:space="preserve"> </w:t>
            </w:r>
            <w:r w:rsidRPr="001A30EF">
              <w:rPr>
                <w:b w:val="0"/>
                <w:sz w:val="24"/>
              </w:rPr>
              <w:t>a</w:t>
            </w:r>
            <w:r w:rsidRPr="001A30EF">
              <w:rPr>
                <w:b w:val="0"/>
                <w:spacing w:val="1"/>
                <w:sz w:val="24"/>
              </w:rPr>
              <w:t xml:space="preserve"> </w:t>
            </w:r>
            <w:r w:rsidRPr="001A30EF">
              <w:rPr>
                <w:b w:val="0"/>
                <w:sz w:val="24"/>
              </w:rPr>
              <w:t>través</w:t>
            </w:r>
            <w:r w:rsidRPr="001A30EF">
              <w:rPr>
                <w:b w:val="0"/>
                <w:spacing w:val="1"/>
                <w:sz w:val="24"/>
              </w:rPr>
              <w:t xml:space="preserve"> </w:t>
            </w:r>
            <w:r w:rsidRPr="001A30EF">
              <w:rPr>
                <w:b w:val="0"/>
                <w:sz w:val="24"/>
              </w:rPr>
              <w:t>de</w:t>
            </w:r>
            <w:r w:rsidRPr="001A30EF">
              <w:rPr>
                <w:b w:val="0"/>
                <w:spacing w:val="1"/>
                <w:sz w:val="24"/>
              </w:rPr>
              <w:t xml:space="preserve"> </w:t>
            </w:r>
            <w:r w:rsidRPr="001A30EF">
              <w:rPr>
                <w:b w:val="0"/>
                <w:sz w:val="24"/>
              </w:rPr>
              <w:t>políticas</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programas,</w:t>
            </w:r>
            <w:r w:rsidRPr="001A30EF">
              <w:rPr>
                <w:b w:val="0"/>
                <w:spacing w:val="1"/>
                <w:sz w:val="24"/>
              </w:rPr>
              <w:t xml:space="preserve"> </w:t>
            </w:r>
            <w:r w:rsidRPr="001A30EF">
              <w:rPr>
                <w:b w:val="0"/>
                <w:sz w:val="24"/>
              </w:rPr>
              <w:t>instituciones</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recursos que aseguren y mantengan de modo permanente su participación e</w:t>
            </w:r>
            <w:r w:rsidRPr="001A30EF">
              <w:rPr>
                <w:b w:val="0"/>
                <w:spacing w:val="1"/>
                <w:sz w:val="24"/>
              </w:rPr>
              <w:t xml:space="preserve"> </w:t>
            </w:r>
            <w:r w:rsidRPr="001A30EF">
              <w:rPr>
                <w:b w:val="0"/>
                <w:sz w:val="24"/>
              </w:rPr>
              <w:t>inclusión</w:t>
            </w:r>
            <w:r w:rsidRPr="001A30EF">
              <w:rPr>
                <w:b w:val="0"/>
                <w:spacing w:val="1"/>
                <w:sz w:val="24"/>
              </w:rPr>
              <w:t xml:space="preserve"> </w:t>
            </w:r>
            <w:r w:rsidRPr="001A30EF">
              <w:rPr>
                <w:b w:val="0"/>
                <w:sz w:val="24"/>
              </w:rPr>
              <w:t>en</w:t>
            </w:r>
            <w:r w:rsidRPr="001A30EF">
              <w:rPr>
                <w:b w:val="0"/>
                <w:spacing w:val="1"/>
                <w:sz w:val="24"/>
              </w:rPr>
              <w:t xml:space="preserve"> </w:t>
            </w:r>
            <w:r w:rsidRPr="001A30EF">
              <w:rPr>
                <w:b w:val="0"/>
                <w:sz w:val="24"/>
              </w:rPr>
              <w:t>todos</w:t>
            </w:r>
            <w:r w:rsidRPr="001A30EF">
              <w:rPr>
                <w:b w:val="0"/>
                <w:spacing w:val="1"/>
                <w:sz w:val="24"/>
              </w:rPr>
              <w:t xml:space="preserve"> </w:t>
            </w:r>
            <w:r w:rsidRPr="001A30EF">
              <w:rPr>
                <w:b w:val="0"/>
                <w:sz w:val="24"/>
              </w:rPr>
              <w:t>los</w:t>
            </w:r>
            <w:r w:rsidRPr="001A30EF">
              <w:rPr>
                <w:b w:val="0"/>
                <w:spacing w:val="1"/>
                <w:sz w:val="24"/>
              </w:rPr>
              <w:t xml:space="preserve"> </w:t>
            </w:r>
            <w:r w:rsidRPr="001A30EF">
              <w:rPr>
                <w:b w:val="0"/>
                <w:sz w:val="24"/>
              </w:rPr>
              <w:t>ámbitos,</w:t>
            </w:r>
            <w:r w:rsidRPr="001A30EF">
              <w:rPr>
                <w:b w:val="0"/>
                <w:spacing w:val="1"/>
                <w:sz w:val="24"/>
              </w:rPr>
              <w:t xml:space="preserve"> </w:t>
            </w:r>
            <w:r w:rsidRPr="001A30EF">
              <w:rPr>
                <w:b w:val="0"/>
                <w:sz w:val="24"/>
              </w:rPr>
              <w:t>en</w:t>
            </w:r>
            <w:r w:rsidRPr="001A30EF">
              <w:rPr>
                <w:b w:val="0"/>
                <w:spacing w:val="1"/>
                <w:sz w:val="24"/>
              </w:rPr>
              <w:t xml:space="preserve"> </w:t>
            </w:r>
            <w:r w:rsidRPr="001A30EF">
              <w:rPr>
                <w:b w:val="0"/>
                <w:sz w:val="24"/>
              </w:rPr>
              <w:t>particular</w:t>
            </w:r>
            <w:r w:rsidRPr="001A30EF">
              <w:rPr>
                <w:b w:val="0"/>
                <w:spacing w:val="1"/>
                <w:sz w:val="24"/>
              </w:rPr>
              <w:t xml:space="preserve"> </w:t>
            </w:r>
            <w:r w:rsidRPr="001A30EF">
              <w:rPr>
                <w:b w:val="0"/>
                <w:sz w:val="24"/>
              </w:rPr>
              <w:t>en</w:t>
            </w:r>
            <w:r w:rsidRPr="001A30EF">
              <w:rPr>
                <w:b w:val="0"/>
                <w:spacing w:val="1"/>
                <w:sz w:val="24"/>
              </w:rPr>
              <w:t xml:space="preserve"> </w:t>
            </w:r>
            <w:r w:rsidRPr="001A30EF">
              <w:rPr>
                <w:b w:val="0"/>
                <w:sz w:val="24"/>
              </w:rPr>
              <w:t>los</w:t>
            </w:r>
            <w:r w:rsidRPr="001A30EF">
              <w:rPr>
                <w:b w:val="0"/>
                <w:spacing w:val="1"/>
                <w:sz w:val="24"/>
              </w:rPr>
              <w:t xml:space="preserve"> </w:t>
            </w:r>
            <w:r w:rsidRPr="001A30EF">
              <w:rPr>
                <w:b w:val="0"/>
                <w:sz w:val="24"/>
              </w:rPr>
              <w:t>espacios</w:t>
            </w:r>
            <w:r w:rsidRPr="001A30EF">
              <w:rPr>
                <w:b w:val="0"/>
                <w:spacing w:val="1"/>
                <w:sz w:val="24"/>
              </w:rPr>
              <w:t xml:space="preserve"> </w:t>
            </w:r>
            <w:r w:rsidRPr="001A30EF">
              <w:rPr>
                <w:b w:val="0"/>
                <w:sz w:val="24"/>
              </w:rPr>
              <w:t>del</w:t>
            </w:r>
            <w:r w:rsidRPr="001A30EF">
              <w:rPr>
                <w:b w:val="0"/>
                <w:spacing w:val="1"/>
                <w:sz w:val="24"/>
              </w:rPr>
              <w:t xml:space="preserve"> </w:t>
            </w:r>
            <w:r w:rsidRPr="001A30EF">
              <w:rPr>
                <w:b w:val="0"/>
                <w:sz w:val="24"/>
              </w:rPr>
              <w:t>poder</w:t>
            </w:r>
            <w:r w:rsidRPr="001A30EF">
              <w:rPr>
                <w:b w:val="0"/>
                <w:spacing w:val="1"/>
                <w:sz w:val="24"/>
              </w:rPr>
              <w:t xml:space="preserve"> </w:t>
            </w:r>
            <w:r w:rsidRPr="001A30EF">
              <w:rPr>
                <w:b w:val="0"/>
                <w:sz w:val="24"/>
              </w:rPr>
              <w:t>público.</w:t>
            </w:r>
          </w:p>
          <w:p w14:paraId="6646E6B6" w14:textId="77777777" w:rsidR="001A30EF" w:rsidRPr="001A30EF" w:rsidRDefault="001A30EF" w:rsidP="001A30EF">
            <w:pPr>
              <w:pStyle w:val="TableParagraph"/>
              <w:spacing w:before="6" w:line="276" w:lineRule="auto"/>
              <w:rPr>
                <w:b w:val="0"/>
                <w:i/>
                <w:sz w:val="24"/>
              </w:rPr>
            </w:pPr>
          </w:p>
          <w:p w14:paraId="66BDAC83" w14:textId="77777777" w:rsidR="001A30EF" w:rsidRDefault="001A30EF" w:rsidP="001A30EF">
            <w:pPr>
              <w:pStyle w:val="TableParagraph"/>
              <w:spacing w:line="276" w:lineRule="auto"/>
              <w:ind w:left="107" w:right="98"/>
              <w:jc w:val="both"/>
              <w:rPr>
                <w:bCs w:val="0"/>
                <w:sz w:val="24"/>
              </w:rPr>
            </w:pPr>
            <w:r w:rsidRPr="001A30EF">
              <w:rPr>
                <w:b w:val="0"/>
                <w:sz w:val="24"/>
              </w:rPr>
              <w:t>El</w:t>
            </w:r>
            <w:r w:rsidRPr="001A30EF">
              <w:rPr>
                <w:b w:val="0"/>
                <w:spacing w:val="14"/>
                <w:sz w:val="24"/>
              </w:rPr>
              <w:t xml:space="preserve"> </w:t>
            </w:r>
            <w:r w:rsidRPr="001A30EF">
              <w:rPr>
                <w:b w:val="0"/>
                <w:sz w:val="24"/>
              </w:rPr>
              <w:t>Estado</w:t>
            </w:r>
            <w:r w:rsidRPr="001A30EF">
              <w:rPr>
                <w:b w:val="0"/>
                <w:spacing w:val="14"/>
                <w:sz w:val="24"/>
              </w:rPr>
              <w:t xml:space="preserve"> </w:t>
            </w:r>
            <w:r w:rsidRPr="001A30EF">
              <w:rPr>
                <w:b w:val="0"/>
                <w:sz w:val="24"/>
              </w:rPr>
              <w:t>reconocerá</w:t>
            </w:r>
            <w:r w:rsidRPr="001A30EF">
              <w:rPr>
                <w:b w:val="0"/>
                <w:spacing w:val="15"/>
                <w:sz w:val="24"/>
              </w:rPr>
              <w:t xml:space="preserve"> </w:t>
            </w:r>
            <w:r w:rsidRPr="001A30EF">
              <w:rPr>
                <w:b w:val="0"/>
                <w:sz w:val="24"/>
              </w:rPr>
              <w:t>a</w:t>
            </w:r>
            <w:r w:rsidRPr="001A30EF">
              <w:rPr>
                <w:b w:val="0"/>
                <w:spacing w:val="15"/>
                <w:sz w:val="24"/>
              </w:rPr>
              <w:t xml:space="preserve"> </w:t>
            </w:r>
            <w:r w:rsidRPr="001A30EF">
              <w:rPr>
                <w:b w:val="0"/>
                <w:sz w:val="24"/>
              </w:rPr>
              <w:t>las</w:t>
            </w:r>
            <w:r w:rsidRPr="001A30EF">
              <w:rPr>
                <w:b w:val="0"/>
                <w:spacing w:val="15"/>
                <w:sz w:val="24"/>
              </w:rPr>
              <w:t xml:space="preserve"> </w:t>
            </w:r>
            <w:r w:rsidRPr="001A30EF">
              <w:rPr>
                <w:b w:val="0"/>
                <w:sz w:val="24"/>
              </w:rPr>
              <w:t>jóvenes</w:t>
            </w:r>
            <w:r w:rsidRPr="001A30EF">
              <w:rPr>
                <w:b w:val="0"/>
                <w:spacing w:val="17"/>
                <w:sz w:val="24"/>
              </w:rPr>
              <w:t xml:space="preserve"> </w:t>
            </w:r>
            <w:r w:rsidRPr="001A30EF">
              <w:rPr>
                <w:b w:val="0"/>
                <w:sz w:val="24"/>
              </w:rPr>
              <w:t>y</w:t>
            </w:r>
            <w:r w:rsidRPr="001A30EF">
              <w:rPr>
                <w:b w:val="0"/>
                <w:spacing w:val="14"/>
                <w:sz w:val="24"/>
              </w:rPr>
              <w:t xml:space="preserve"> </w:t>
            </w:r>
            <w:r w:rsidRPr="001A30EF">
              <w:rPr>
                <w:b w:val="0"/>
                <w:sz w:val="24"/>
              </w:rPr>
              <w:t>los</w:t>
            </w:r>
            <w:r w:rsidRPr="001A30EF">
              <w:rPr>
                <w:b w:val="0"/>
                <w:spacing w:val="15"/>
                <w:sz w:val="24"/>
              </w:rPr>
              <w:t xml:space="preserve"> </w:t>
            </w:r>
            <w:r w:rsidRPr="001A30EF">
              <w:rPr>
                <w:b w:val="0"/>
                <w:sz w:val="24"/>
              </w:rPr>
              <w:t>jóvenes</w:t>
            </w:r>
            <w:r w:rsidRPr="001A30EF">
              <w:rPr>
                <w:b w:val="0"/>
                <w:spacing w:val="15"/>
                <w:sz w:val="24"/>
              </w:rPr>
              <w:t xml:space="preserve"> </w:t>
            </w:r>
            <w:r w:rsidRPr="001A30EF">
              <w:rPr>
                <w:b w:val="0"/>
                <w:sz w:val="24"/>
              </w:rPr>
              <w:t>como</w:t>
            </w:r>
            <w:r w:rsidRPr="001A30EF">
              <w:rPr>
                <w:b w:val="0"/>
                <w:spacing w:val="13"/>
                <w:sz w:val="24"/>
              </w:rPr>
              <w:t xml:space="preserve"> </w:t>
            </w:r>
            <w:r w:rsidRPr="001A30EF">
              <w:rPr>
                <w:b w:val="0"/>
                <w:sz w:val="24"/>
              </w:rPr>
              <w:t>actores</w:t>
            </w:r>
            <w:r w:rsidRPr="001A30EF">
              <w:rPr>
                <w:b w:val="0"/>
                <w:spacing w:val="17"/>
                <w:sz w:val="24"/>
              </w:rPr>
              <w:t xml:space="preserve"> </w:t>
            </w:r>
            <w:r w:rsidRPr="001A30EF">
              <w:rPr>
                <w:b w:val="0"/>
                <w:sz w:val="24"/>
              </w:rPr>
              <w:t>estratégicos</w:t>
            </w:r>
            <w:r w:rsidRPr="001A30EF">
              <w:rPr>
                <w:b w:val="0"/>
                <w:spacing w:val="-37"/>
                <w:sz w:val="24"/>
              </w:rPr>
              <w:t xml:space="preserve"> </w:t>
            </w:r>
            <w:r w:rsidRPr="001A30EF">
              <w:rPr>
                <w:b w:val="0"/>
                <w:sz w:val="24"/>
              </w:rPr>
              <w:t>del</w:t>
            </w:r>
            <w:r w:rsidRPr="001A30EF">
              <w:rPr>
                <w:b w:val="0"/>
                <w:spacing w:val="1"/>
                <w:sz w:val="24"/>
              </w:rPr>
              <w:t xml:space="preserve"> </w:t>
            </w:r>
            <w:r w:rsidRPr="001A30EF">
              <w:rPr>
                <w:b w:val="0"/>
                <w:sz w:val="24"/>
              </w:rPr>
              <w:t>desarrollo</w:t>
            </w:r>
            <w:r w:rsidRPr="001A30EF">
              <w:rPr>
                <w:b w:val="0"/>
                <w:spacing w:val="1"/>
                <w:sz w:val="24"/>
              </w:rPr>
              <w:t xml:space="preserve"> </w:t>
            </w:r>
            <w:r w:rsidRPr="001A30EF">
              <w:rPr>
                <w:b w:val="0"/>
                <w:sz w:val="24"/>
              </w:rPr>
              <w:t>del</w:t>
            </w:r>
            <w:r w:rsidRPr="001A30EF">
              <w:rPr>
                <w:b w:val="0"/>
                <w:spacing w:val="1"/>
                <w:sz w:val="24"/>
              </w:rPr>
              <w:t xml:space="preserve"> </w:t>
            </w:r>
            <w:r w:rsidRPr="001A30EF">
              <w:rPr>
                <w:b w:val="0"/>
                <w:sz w:val="24"/>
              </w:rPr>
              <w:t>país,</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les</w:t>
            </w:r>
            <w:r w:rsidRPr="001A30EF">
              <w:rPr>
                <w:b w:val="0"/>
                <w:spacing w:val="1"/>
                <w:sz w:val="24"/>
              </w:rPr>
              <w:t xml:space="preserve"> </w:t>
            </w:r>
            <w:r w:rsidRPr="001A30EF">
              <w:rPr>
                <w:b w:val="0"/>
                <w:sz w:val="24"/>
              </w:rPr>
              <w:t>garantizará</w:t>
            </w:r>
            <w:r w:rsidRPr="001A30EF">
              <w:rPr>
                <w:b w:val="0"/>
                <w:spacing w:val="1"/>
                <w:sz w:val="24"/>
              </w:rPr>
              <w:t xml:space="preserve"> </w:t>
            </w:r>
            <w:r w:rsidRPr="001A30EF">
              <w:rPr>
                <w:b w:val="0"/>
                <w:sz w:val="24"/>
              </w:rPr>
              <w:t>la</w:t>
            </w:r>
            <w:r w:rsidRPr="001A30EF">
              <w:rPr>
                <w:b w:val="0"/>
                <w:spacing w:val="1"/>
                <w:sz w:val="24"/>
              </w:rPr>
              <w:t xml:space="preserve"> </w:t>
            </w:r>
            <w:r w:rsidRPr="001A30EF">
              <w:rPr>
                <w:b w:val="0"/>
                <w:sz w:val="24"/>
              </w:rPr>
              <w:t>educación,</w:t>
            </w:r>
            <w:r w:rsidRPr="001A30EF">
              <w:rPr>
                <w:b w:val="0"/>
                <w:spacing w:val="1"/>
                <w:sz w:val="24"/>
              </w:rPr>
              <w:t xml:space="preserve"> </w:t>
            </w:r>
            <w:r w:rsidRPr="001A30EF">
              <w:rPr>
                <w:b w:val="0"/>
                <w:sz w:val="24"/>
              </w:rPr>
              <w:t>salud,</w:t>
            </w:r>
            <w:r w:rsidRPr="001A30EF">
              <w:rPr>
                <w:b w:val="0"/>
                <w:spacing w:val="1"/>
                <w:sz w:val="24"/>
              </w:rPr>
              <w:t xml:space="preserve"> </w:t>
            </w:r>
            <w:r w:rsidRPr="001A30EF">
              <w:rPr>
                <w:b w:val="0"/>
                <w:sz w:val="24"/>
              </w:rPr>
              <w:t>vivienda,</w:t>
            </w:r>
            <w:r w:rsidRPr="001A30EF">
              <w:rPr>
                <w:b w:val="0"/>
                <w:spacing w:val="1"/>
                <w:sz w:val="24"/>
              </w:rPr>
              <w:t xml:space="preserve"> </w:t>
            </w:r>
            <w:r w:rsidRPr="001A30EF">
              <w:rPr>
                <w:b w:val="0"/>
                <w:sz w:val="24"/>
              </w:rPr>
              <w:t>recreación,</w:t>
            </w:r>
            <w:r w:rsidRPr="001A30EF">
              <w:rPr>
                <w:b w:val="0"/>
                <w:spacing w:val="1"/>
                <w:sz w:val="24"/>
              </w:rPr>
              <w:t xml:space="preserve"> </w:t>
            </w:r>
            <w:r w:rsidRPr="001A30EF">
              <w:rPr>
                <w:b w:val="0"/>
                <w:sz w:val="24"/>
              </w:rPr>
              <w:t>deporte,</w:t>
            </w:r>
            <w:r w:rsidRPr="001A30EF">
              <w:rPr>
                <w:b w:val="0"/>
                <w:spacing w:val="1"/>
                <w:sz w:val="24"/>
              </w:rPr>
              <w:t xml:space="preserve"> </w:t>
            </w:r>
            <w:r w:rsidRPr="001A30EF">
              <w:rPr>
                <w:b w:val="0"/>
                <w:sz w:val="24"/>
              </w:rPr>
              <w:t>tiempo</w:t>
            </w:r>
            <w:r w:rsidRPr="001A30EF">
              <w:rPr>
                <w:b w:val="0"/>
                <w:spacing w:val="1"/>
                <w:sz w:val="24"/>
              </w:rPr>
              <w:t xml:space="preserve"> </w:t>
            </w:r>
            <w:r w:rsidRPr="001A30EF">
              <w:rPr>
                <w:b w:val="0"/>
                <w:sz w:val="24"/>
              </w:rPr>
              <w:t>libre,</w:t>
            </w:r>
            <w:r w:rsidRPr="001A30EF">
              <w:rPr>
                <w:b w:val="0"/>
                <w:spacing w:val="1"/>
                <w:sz w:val="24"/>
              </w:rPr>
              <w:t xml:space="preserve"> </w:t>
            </w:r>
            <w:r w:rsidRPr="001A30EF">
              <w:rPr>
                <w:b w:val="0"/>
                <w:sz w:val="24"/>
              </w:rPr>
              <w:t>libertad</w:t>
            </w:r>
            <w:r w:rsidRPr="001A30EF">
              <w:rPr>
                <w:b w:val="0"/>
                <w:spacing w:val="1"/>
                <w:sz w:val="24"/>
              </w:rPr>
              <w:t xml:space="preserve"> </w:t>
            </w:r>
            <w:r w:rsidRPr="001A30EF">
              <w:rPr>
                <w:b w:val="0"/>
                <w:sz w:val="24"/>
              </w:rPr>
              <w:t>de</w:t>
            </w:r>
            <w:r w:rsidRPr="001A30EF">
              <w:rPr>
                <w:b w:val="0"/>
                <w:spacing w:val="1"/>
                <w:sz w:val="24"/>
              </w:rPr>
              <w:t xml:space="preserve"> </w:t>
            </w:r>
            <w:r w:rsidRPr="001A30EF">
              <w:rPr>
                <w:b w:val="0"/>
                <w:sz w:val="24"/>
              </w:rPr>
              <w:t>expresión</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asociación.</w:t>
            </w:r>
            <w:r w:rsidRPr="001A30EF">
              <w:rPr>
                <w:b w:val="0"/>
                <w:spacing w:val="1"/>
                <w:sz w:val="24"/>
              </w:rPr>
              <w:t xml:space="preserve"> </w:t>
            </w:r>
            <w:r w:rsidRPr="001A30EF">
              <w:rPr>
                <w:b w:val="0"/>
                <w:sz w:val="24"/>
              </w:rPr>
              <w:t>El</w:t>
            </w:r>
            <w:r w:rsidRPr="001A30EF">
              <w:rPr>
                <w:b w:val="0"/>
                <w:spacing w:val="1"/>
                <w:sz w:val="24"/>
              </w:rPr>
              <w:t xml:space="preserve"> </w:t>
            </w:r>
            <w:r w:rsidRPr="001A30EF">
              <w:rPr>
                <w:b w:val="0"/>
                <w:sz w:val="24"/>
              </w:rPr>
              <w:t>Estado fomentará su incorporación al trabajo en condiciones justas y dignas,</w:t>
            </w:r>
            <w:r w:rsidRPr="001A30EF">
              <w:rPr>
                <w:b w:val="0"/>
                <w:spacing w:val="1"/>
                <w:sz w:val="24"/>
              </w:rPr>
              <w:t xml:space="preserve"> </w:t>
            </w:r>
            <w:r w:rsidRPr="001A30EF">
              <w:rPr>
                <w:b w:val="0"/>
                <w:sz w:val="24"/>
              </w:rPr>
              <w:t>con</w:t>
            </w:r>
            <w:r w:rsidRPr="001A30EF">
              <w:rPr>
                <w:b w:val="0"/>
                <w:spacing w:val="18"/>
                <w:sz w:val="24"/>
              </w:rPr>
              <w:t xml:space="preserve"> </w:t>
            </w:r>
            <w:r w:rsidRPr="001A30EF">
              <w:rPr>
                <w:b w:val="0"/>
                <w:sz w:val="24"/>
              </w:rPr>
              <w:t>énfasis</w:t>
            </w:r>
            <w:r w:rsidRPr="001A30EF">
              <w:rPr>
                <w:b w:val="0"/>
                <w:spacing w:val="17"/>
                <w:sz w:val="24"/>
              </w:rPr>
              <w:t xml:space="preserve"> </w:t>
            </w:r>
            <w:r w:rsidRPr="001A30EF">
              <w:rPr>
                <w:b w:val="0"/>
                <w:sz w:val="24"/>
              </w:rPr>
              <w:t>en</w:t>
            </w:r>
            <w:r w:rsidRPr="001A30EF">
              <w:rPr>
                <w:b w:val="0"/>
                <w:spacing w:val="18"/>
                <w:sz w:val="24"/>
              </w:rPr>
              <w:t xml:space="preserve"> </w:t>
            </w:r>
            <w:r w:rsidRPr="001A30EF">
              <w:rPr>
                <w:b w:val="0"/>
                <w:sz w:val="24"/>
              </w:rPr>
              <w:t>la</w:t>
            </w:r>
            <w:r w:rsidRPr="001A30EF">
              <w:rPr>
                <w:b w:val="0"/>
                <w:spacing w:val="15"/>
                <w:sz w:val="24"/>
              </w:rPr>
              <w:t xml:space="preserve"> </w:t>
            </w:r>
            <w:r w:rsidRPr="001A30EF">
              <w:rPr>
                <w:b w:val="0"/>
                <w:sz w:val="24"/>
              </w:rPr>
              <w:t>capacitación,</w:t>
            </w:r>
            <w:r w:rsidRPr="001A30EF">
              <w:rPr>
                <w:b w:val="0"/>
                <w:spacing w:val="18"/>
                <w:sz w:val="24"/>
              </w:rPr>
              <w:t xml:space="preserve"> </w:t>
            </w:r>
            <w:r w:rsidRPr="001A30EF">
              <w:rPr>
                <w:b w:val="0"/>
                <w:sz w:val="24"/>
              </w:rPr>
              <w:t>la</w:t>
            </w:r>
            <w:r w:rsidRPr="001A30EF">
              <w:rPr>
                <w:b w:val="0"/>
                <w:spacing w:val="16"/>
                <w:sz w:val="24"/>
              </w:rPr>
              <w:t xml:space="preserve"> </w:t>
            </w:r>
            <w:r w:rsidRPr="001A30EF">
              <w:rPr>
                <w:b w:val="0"/>
                <w:sz w:val="24"/>
              </w:rPr>
              <w:t>garantía</w:t>
            </w:r>
            <w:r w:rsidRPr="001A30EF">
              <w:rPr>
                <w:b w:val="0"/>
                <w:spacing w:val="15"/>
                <w:sz w:val="24"/>
              </w:rPr>
              <w:t xml:space="preserve"> </w:t>
            </w:r>
            <w:r w:rsidRPr="001A30EF">
              <w:rPr>
                <w:b w:val="0"/>
                <w:sz w:val="24"/>
              </w:rPr>
              <w:t>de</w:t>
            </w:r>
            <w:r w:rsidRPr="001A30EF">
              <w:rPr>
                <w:b w:val="0"/>
                <w:spacing w:val="16"/>
                <w:sz w:val="24"/>
              </w:rPr>
              <w:t xml:space="preserve"> </w:t>
            </w:r>
            <w:r w:rsidRPr="001A30EF">
              <w:rPr>
                <w:b w:val="0"/>
                <w:sz w:val="24"/>
              </w:rPr>
              <w:t>acceso</w:t>
            </w:r>
            <w:r w:rsidRPr="001A30EF">
              <w:rPr>
                <w:b w:val="0"/>
                <w:spacing w:val="16"/>
                <w:sz w:val="24"/>
              </w:rPr>
              <w:t xml:space="preserve"> </w:t>
            </w:r>
            <w:r w:rsidRPr="001A30EF">
              <w:rPr>
                <w:b w:val="0"/>
                <w:sz w:val="24"/>
              </w:rPr>
              <w:t>al</w:t>
            </w:r>
            <w:r w:rsidRPr="001A30EF">
              <w:rPr>
                <w:b w:val="0"/>
                <w:spacing w:val="17"/>
                <w:sz w:val="24"/>
              </w:rPr>
              <w:t xml:space="preserve"> </w:t>
            </w:r>
            <w:r w:rsidRPr="001A30EF">
              <w:rPr>
                <w:b w:val="0"/>
                <w:sz w:val="24"/>
              </w:rPr>
              <w:t>primer</w:t>
            </w:r>
            <w:r w:rsidRPr="001A30EF">
              <w:rPr>
                <w:b w:val="0"/>
                <w:spacing w:val="17"/>
                <w:sz w:val="24"/>
              </w:rPr>
              <w:t xml:space="preserve"> </w:t>
            </w:r>
            <w:r w:rsidRPr="001A30EF">
              <w:rPr>
                <w:b w:val="0"/>
                <w:sz w:val="24"/>
              </w:rPr>
              <w:t>empleo</w:t>
            </w:r>
            <w:r w:rsidRPr="001A30EF">
              <w:rPr>
                <w:b w:val="0"/>
                <w:spacing w:val="19"/>
                <w:sz w:val="24"/>
              </w:rPr>
              <w:t xml:space="preserve"> </w:t>
            </w:r>
            <w:r w:rsidRPr="001A30EF">
              <w:rPr>
                <w:b w:val="0"/>
                <w:sz w:val="24"/>
              </w:rPr>
              <w:t>y</w:t>
            </w:r>
            <w:r w:rsidRPr="001A30EF">
              <w:rPr>
                <w:b w:val="0"/>
                <w:spacing w:val="16"/>
                <w:sz w:val="24"/>
              </w:rPr>
              <w:t xml:space="preserve"> </w:t>
            </w:r>
            <w:r w:rsidRPr="001A30EF">
              <w:rPr>
                <w:b w:val="0"/>
                <w:sz w:val="24"/>
              </w:rPr>
              <w:t>la promoción</w:t>
            </w:r>
            <w:r w:rsidRPr="001A30EF">
              <w:rPr>
                <w:b w:val="0"/>
                <w:spacing w:val="-4"/>
                <w:sz w:val="24"/>
              </w:rPr>
              <w:t xml:space="preserve"> </w:t>
            </w:r>
            <w:r w:rsidRPr="001A30EF">
              <w:rPr>
                <w:b w:val="0"/>
                <w:sz w:val="24"/>
              </w:rPr>
              <w:t>de</w:t>
            </w:r>
            <w:r w:rsidRPr="001A30EF">
              <w:rPr>
                <w:b w:val="0"/>
                <w:spacing w:val="-5"/>
                <w:sz w:val="24"/>
              </w:rPr>
              <w:t xml:space="preserve"> </w:t>
            </w:r>
            <w:r w:rsidRPr="001A30EF">
              <w:rPr>
                <w:b w:val="0"/>
                <w:sz w:val="24"/>
              </w:rPr>
              <w:t>sus</w:t>
            </w:r>
            <w:r w:rsidRPr="001A30EF">
              <w:rPr>
                <w:b w:val="0"/>
                <w:spacing w:val="-5"/>
                <w:sz w:val="24"/>
              </w:rPr>
              <w:t xml:space="preserve"> </w:t>
            </w:r>
            <w:r w:rsidRPr="001A30EF">
              <w:rPr>
                <w:b w:val="0"/>
                <w:sz w:val="24"/>
              </w:rPr>
              <w:t>habilidades</w:t>
            </w:r>
            <w:r w:rsidRPr="001A30EF">
              <w:rPr>
                <w:b w:val="0"/>
                <w:spacing w:val="-3"/>
                <w:sz w:val="24"/>
              </w:rPr>
              <w:t xml:space="preserve"> </w:t>
            </w:r>
            <w:r w:rsidRPr="001A30EF">
              <w:rPr>
                <w:b w:val="0"/>
                <w:sz w:val="24"/>
              </w:rPr>
              <w:t>de</w:t>
            </w:r>
            <w:r w:rsidRPr="001A30EF">
              <w:rPr>
                <w:b w:val="0"/>
                <w:spacing w:val="-5"/>
                <w:sz w:val="24"/>
              </w:rPr>
              <w:t xml:space="preserve"> </w:t>
            </w:r>
            <w:r w:rsidRPr="001A30EF">
              <w:rPr>
                <w:b w:val="0"/>
                <w:sz w:val="24"/>
              </w:rPr>
              <w:t>emprendimiento.</w:t>
            </w:r>
          </w:p>
          <w:p w14:paraId="2DE59585" w14:textId="0E1C177C" w:rsidR="00882735" w:rsidRPr="001A30EF" w:rsidRDefault="00882735" w:rsidP="001A30EF">
            <w:pPr>
              <w:pStyle w:val="TableParagraph"/>
              <w:spacing w:line="276" w:lineRule="auto"/>
              <w:ind w:left="107" w:right="98"/>
              <w:jc w:val="both"/>
              <w:rPr>
                <w:b w:val="0"/>
                <w:sz w:val="24"/>
              </w:rPr>
            </w:pPr>
          </w:p>
        </w:tc>
      </w:tr>
      <w:tr w:rsidR="001A30EF" w:rsidRPr="001A30EF" w14:paraId="20B1E1E8" w14:textId="77777777" w:rsidTr="001A30EF">
        <w:trPr>
          <w:trHeight w:val="397"/>
        </w:trPr>
        <w:tc>
          <w:tcPr>
            <w:cnfStyle w:val="001000000000" w:firstRow="0" w:lastRow="0" w:firstColumn="1" w:lastColumn="0" w:oddVBand="0" w:evenVBand="0" w:oddHBand="0" w:evenHBand="0" w:firstRowFirstColumn="0" w:firstRowLastColumn="0" w:lastRowFirstColumn="0" w:lastRowLastColumn="0"/>
            <w:tcW w:w="1942" w:type="dxa"/>
            <w:vAlign w:val="center"/>
          </w:tcPr>
          <w:p w14:paraId="064D7C73" w14:textId="77777777" w:rsidR="001A30EF" w:rsidRPr="001A30EF" w:rsidRDefault="001A30EF" w:rsidP="001A30EF">
            <w:pPr>
              <w:pStyle w:val="TableParagraph"/>
              <w:spacing w:line="276" w:lineRule="auto"/>
              <w:ind w:left="187" w:right="180" w:firstLine="3"/>
              <w:jc w:val="center"/>
              <w:rPr>
                <w:b w:val="0"/>
                <w:sz w:val="24"/>
              </w:rPr>
            </w:pPr>
            <w:r w:rsidRPr="001A30EF">
              <w:rPr>
                <w:b w:val="0"/>
                <w:sz w:val="24"/>
              </w:rPr>
              <w:t>El Código Orgánico de</w:t>
            </w:r>
            <w:r w:rsidRPr="001A30EF">
              <w:rPr>
                <w:b w:val="0"/>
                <w:spacing w:val="1"/>
                <w:sz w:val="24"/>
              </w:rPr>
              <w:t xml:space="preserve"> </w:t>
            </w:r>
            <w:r w:rsidRPr="001A30EF">
              <w:rPr>
                <w:b w:val="0"/>
                <w:sz w:val="24"/>
              </w:rPr>
              <w:t>Organización Territorial</w:t>
            </w:r>
            <w:r w:rsidRPr="001A30EF">
              <w:rPr>
                <w:b w:val="0"/>
                <w:spacing w:val="-37"/>
                <w:sz w:val="24"/>
              </w:rPr>
              <w:t xml:space="preserve"> </w:t>
            </w:r>
            <w:r w:rsidRPr="001A30EF">
              <w:rPr>
                <w:b w:val="0"/>
                <w:sz w:val="24"/>
              </w:rPr>
              <w:t>Autonomía y</w:t>
            </w:r>
            <w:r w:rsidRPr="001A30EF">
              <w:rPr>
                <w:b w:val="0"/>
                <w:spacing w:val="1"/>
                <w:sz w:val="24"/>
              </w:rPr>
              <w:t xml:space="preserve"> </w:t>
            </w:r>
            <w:r w:rsidRPr="001A30EF">
              <w:rPr>
                <w:b w:val="0"/>
                <w:sz w:val="24"/>
              </w:rPr>
              <w:t>Descentralización</w:t>
            </w:r>
            <w:r w:rsidRPr="001A30EF">
              <w:rPr>
                <w:b w:val="0"/>
                <w:spacing w:val="1"/>
                <w:sz w:val="24"/>
              </w:rPr>
              <w:t xml:space="preserve"> </w:t>
            </w:r>
            <w:r w:rsidRPr="001A30EF">
              <w:rPr>
                <w:b w:val="0"/>
                <w:sz w:val="24"/>
              </w:rPr>
              <w:t>(COOTAD)</w:t>
            </w:r>
          </w:p>
        </w:tc>
        <w:tc>
          <w:tcPr>
            <w:cnfStyle w:val="000010000000" w:firstRow="0" w:lastRow="0" w:firstColumn="0" w:lastColumn="0" w:oddVBand="1" w:evenVBand="0" w:oddHBand="0" w:evenHBand="0" w:firstRowFirstColumn="0" w:firstRowLastColumn="0" w:lastRowFirstColumn="0" w:lastRowLastColumn="0"/>
            <w:tcW w:w="1638" w:type="dxa"/>
            <w:vAlign w:val="center"/>
          </w:tcPr>
          <w:p w14:paraId="65ABFB67" w14:textId="77777777" w:rsidR="001A30EF" w:rsidRPr="001A30EF" w:rsidRDefault="001A30EF" w:rsidP="001A30EF">
            <w:pPr>
              <w:pStyle w:val="TableParagraph"/>
              <w:spacing w:line="276" w:lineRule="auto"/>
              <w:ind w:left="216" w:right="219"/>
              <w:jc w:val="center"/>
              <w:rPr>
                <w:i/>
                <w:sz w:val="24"/>
              </w:rPr>
            </w:pPr>
          </w:p>
          <w:p w14:paraId="57FF8C46" w14:textId="77777777" w:rsidR="001A30EF" w:rsidRPr="001A30EF" w:rsidRDefault="001A30EF" w:rsidP="001A30EF">
            <w:pPr>
              <w:pStyle w:val="TableParagraph"/>
              <w:spacing w:before="110" w:line="276" w:lineRule="auto"/>
              <w:ind w:left="216" w:right="219" w:firstLine="86"/>
              <w:jc w:val="center"/>
              <w:rPr>
                <w:sz w:val="24"/>
              </w:rPr>
            </w:pPr>
            <w:r w:rsidRPr="001A30EF">
              <w:rPr>
                <w:sz w:val="24"/>
              </w:rPr>
              <w:t>Art. 3</w:t>
            </w:r>
            <w:r w:rsidRPr="001A30EF">
              <w:rPr>
                <w:spacing w:val="1"/>
                <w:sz w:val="24"/>
              </w:rPr>
              <w:t xml:space="preserve"> </w:t>
            </w:r>
            <w:r w:rsidRPr="001A30EF">
              <w:rPr>
                <w:spacing w:val="-1"/>
                <w:sz w:val="24"/>
              </w:rPr>
              <w:t>literal</w:t>
            </w:r>
            <w:r w:rsidRPr="001A30EF">
              <w:rPr>
                <w:spacing w:val="-7"/>
                <w:sz w:val="24"/>
              </w:rPr>
              <w:t xml:space="preserve"> </w:t>
            </w:r>
            <w:r w:rsidRPr="001A30EF">
              <w:rPr>
                <w:sz w:val="24"/>
              </w:rPr>
              <w:t>h)</w:t>
            </w:r>
          </w:p>
        </w:tc>
        <w:tc>
          <w:tcPr>
            <w:cnfStyle w:val="000100000000" w:firstRow="0" w:lastRow="0" w:firstColumn="0" w:lastColumn="1" w:oddVBand="0" w:evenVBand="0" w:oddHBand="0" w:evenHBand="0" w:firstRowFirstColumn="0" w:firstRowLastColumn="0" w:lastRowFirstColumn="0" w:lastRowLastColumn="0"/>
            <w:tcW w:w="5190" w:type="dxa"/>
          </w:tcPr>
          <w:p w14:paraId="526F81F7" w14:textId="77777777" w:rsidR="00882735" w:rsidRDefault="00882735" w:rsidP="001A30EF">
            <w:pPr>
              <w:pStyle w:val="TableParagraph"/>
              <w:spacing w:line="276" w:lineRule="auto"/>
              <w:ind w:left="107" w:right="97"/>
              <w:jc w:val="both"/>
              <w:rPr>
                <w:bCs w:val="0"/>
                <w:sz w:val="24"/>
              </w:rPr>
            </w:pPr>
          </w:p>
          <w:p w14:paraId="2211D1FF" w14:textId="5A061CD5" w:rsidR="00882735" w:rsidRPr="00882735" w:rsidRDefault="001A30EF" w:rsidP="00882735">
            <w:pPr>
              <w:pStyle w:val="TableParagraph"/>
              <w:spacing w:line="276" w:lineRule="auto"/>
              <w:ind w:left="107" w:right="97"/>
              <w:jc w:val="both"/>
              <w:rPr>
                <w:bCs w:val="0"/>
                <w:sz w:val="24"/>
              </w:rPr>
            </w:pPr>
            <w:r w:rsidRPr="001A30EF">
              <w:rPr>
                <w:b w:val="0"/>
                <w:sz w:val="24"/>
              </w:rPr>
              <w:t>Los gobiernos autónomos descentralizados priorizarán las potencialidades,</w:t>
            </w:r>
            <w:r w:rsidRPr="001A30EF">
              <w:rPr>
                <w:b w:val="0"/>
                <w:spacing w:val="1"/>
                <w:sz w:val="24"/>
              </w:rPr>
              <w:t xml:space="preserve"> </w:t>
            </w:r>
            <w:r w:rsidRPr="001A30EF">
              <w:rPr>
                <w:b w:val="0"/>
                <w:sz w:val="24"/>
              </w:rPr>
              <w:t>capacidades y vocaciones de sus circunscripciones territoriales para impulsar</w:t>
            </w:r>
            <w:r w:rsidRPr="001A30EF">
              <w:rPr>
                <w:b w:val="0"/>
                <w:spacing w:val="1"/>
                <w:sz w:val="24"/>
              </w:rPr>
              <w:t xml:space="preserve"> </w:t>
            </w:r>
            <w:r w:rsidRPr="001A30EF">
              <w:rPr>
                <w:b w:val="0"/>
                <w:sz w:val="24"/>
              </w:rPr>
              <w:t>el</w:t>
            </w:r>
            <w:r w:rsidRPr="001A30EF">
              <w:rPr>
                <w:b w:val="0"/>
                <w:spacing w:val="1"/>
                <w:sz w:val="24"/>
              </w:rPr>
              <w:t xml:space="preserve"> </w:t>
            </w:r>
            <w:r w:rsidRPr="001A30EF">
              <w:rPr>
                <w:b w:val="0"/>
                <w:sz w:val="24"/>
              </w:rPr>
              <w:t>desarrollo</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mejorar</w:t>
            </w:r>
            <w:r w:rsidRPr="001A30EF">
              <w:rPr>
                <w:b w:val="0"/>
                <w:spacing w:val="1"/>
                <w:sz w:val="24"/>
              </w:rPr>
              <w:t xml:space="preserve"> </w:t>
            </w:r>
            <w:r w:rsidRPr="001A30EF">
              <w:rPr>
                <w:b w:val="0"/>
                <w:sz w:val="24"/>
              </w:rPr>
              <w:t>el</w:t>
            </w:r>
            <w:r w:rsidRPr="001A30EF">
              <w:rPr>
                <w:b w:val="0"/>
                <w:spacing w:val="1"/>
                <w:sz w:val="24"/>
              </w:rPr>
              <w:t xml:space="preserve"> </w:t>
            </w:r>
            <w:r w:rsidRPr="001A30EF">
              <w:rPr>
                <w:b w:val="0"/>
                <w:sz w:val="24"/>
              </w:rPr>
              <w:t>bienestar</w:t>
            </w:r>
            <w:r w:rsidRPr="001A30EF">
              <w:rPr>
                <w:b w:val="0"/>
                <w:spacing w:val="1"/>
                <w:sz w:val="24"/>
              </w:rPr>
              <w:t xml:space="preserve"> </w:t>
            </w:r>
            <w:r w:rsidRPr="001A30EF">
              <w:rPr>
                <w:b w:val="0"/>
                <w:sz w:val="24"/>
              </w:rPr>
              <w:t>de</w:t>
            </w:r>
            <w:r w:rsidRPr="001A30EF">
              <w:rPr>
                <w:b w:val="0"/>
                <w:spacing w:val="1"/>
                <w:sz w:val="24"/>
              </w:rPr>
              <w:t xml:space="preserve"> </w:t>
            </w:r>
            <w:r w:rsidRPr="001A30EF">
              <w:rPr>
                <w:b w:val="0"/>
                <w:sz w:val="24"/>
              </w:rPr>
              <w:t>la</w:t>
            </w:r>
            <w:r w:rsidRPr="001A30EF">
              <w:rPr>
                <w:b w:val="0"/>
                <w:spacing w:val="1"/>
                <w:sz w:val="24"/>
              </w:rPr>
              <w:t xml:space="preserve"> </w:t>
            </w:r>
            <w:r w:rsidRPr="001A30EF">
              <w:rPr>
                <w:b w:val="0"/>
                <w:sz w:val="24"/>
              </w:rPr>
              <w:t>población,</w:t>
            </w:r>
            <w:r w:rsidRPr="001A30EF">
              <w:rPr>
                <w:b w:val="0"/>
                <w:spacing w:val="1"/>
                <w:sz w:val="24"/>
              </w:rPr>
              <w:t xml:space="preserve"> </w:t>
            </w:r>
            <w:r w:rsidRPr="001A30EF">
              <w:rPr>
                <w:b w:val="0"/>
                <w:sz w:val="24"/>
              </w:rPr>
              <w:t>e</w:t>
            </w:r>
            <w:r w:rsidRPr="001A30EF">
              <w:rPr>
                <w:b w:val="0"/>
                <w:spacing w:val="1"/>
                <w:sz w:val="24"/>
              </w:rPr>
              <w:t xml:space="preserve"> </w:t>
            </w:r>
            <w:r w:rsidRPr="001A30EF">
              <w:rPr>
                <w:b w:val="0"/>
                <w:sz w:val="24"/>
              </w:rPr>
              <w:t>impulsarán</w:t>
            </w:r>
            <w:r w:rsidRPr="001A30EF">
              <w:rPr>
                <w:b w:val="0"/>
                <w:spacing w:val="40"/>
                <w:sz w:val="24"/>
              </w:rPr>
              <w:t xml:space="preserve"> </w:t>
            </w:r>
            <w:r w:rsidRPr="001A30EF">
              <w:rPr>
                <w:b w:val="0"/>
                <w:sz w:val="24"/>
              </w:rPr>
              <w:t>el</w:t>
            </w:r>
            <w:r w:rsidRPr="001A30EF">
              <w:rPr>
                <w:b w:val="0"/>
                <w:spacing w:val="1"/>
                <w:sz w:val="24"/>
              </w:rPr>
              <w:t xml:space="preserve"> </w:t>
            </w:r>
            <w:r w:rsidRPr="001A30EF">
              <w:rPr>
                <w:b w:val="0"/>
                <w:sz w:val="24"/>
              </w:rPr>
              <w:t>desarrollo</w:t>
            </w:r>
            <w:r w:rsidRPr="001A30EF">
              <w:rPr>
                <w:b w:val="0"/>
                <w:spacing w:val="1"/>
                <w:sz w:val="24"/>
              </w:rPr>
              <w:t xml:space="preserve"> </w:t>
            </w:r>
            <w:r w:rsidRPr="001A30EF">
              <w:rPr>
                <w:b w:val="0"/>
                <w:sz w:val="24"/>
              </w:rPr>
              <w:t>territorial</w:t>
            </w:r>
            <w:r w:rsidRPr="001A30EF">
              <w:rPr>
                <w:b w:val="0"/>
                <w:spacing w:val="1"/>
                <w:sz w:val="24"/>
              </w:rPr>
              <w:t xml:space="preserve"> </w:t>
            </w:r>
            <w:r w:rsidRPr="001A30EF">
              <w:rPr>
                <w:b w:val="0"/>
                <w:sz w:val="24"/>
              </w:rPr>
              <w:t>centrado</w:t>
            </w:r>
            <w:r w:rsidRPr="001A30EF">
              <w:rPr>
                <w:b w:val="0"/>
                <w:spacing w:val="1"/>
                <w:sz w:val="24"/>
              </w:rPr>
              <w:t xml:space="preserve"> </w:t>
            </w:r>
            <w:r w:rsidRPr="001A30EF">
              <w:rPr>
                <w:b w:val="0"/>
                <w:sz w:val="24"/>
              </w:rPr>
              <w:t>en</w:t>
            </w:r>
            <w:r w:rsidRPr="001A30EF">
              <w:rPr>
                <w:b w:val="0"/>
                <w:spacing w:val="1"/>
                <w:sz w:val="24"/>
              </w:rPr>
              <w:t xml:space="preserve"> </w:t>
            </w:r>
            <w:r w:rsidRPr="001A30EF">
              <w:rPr>
                <w:b w:val="0"/>
                <w:sz w:val="24"/>
              </w:rPr>
              <w:t>sus</w:t>
            </w:r>
            <w:r w:rsidRPr="001A30EF">
              <w:rPr>
                <w:b w:val="0"/>
                <w:spacing w:val="1"/>
                <w:sz w:val="24"/>
              </w:rPr>
              <w:t xml:space="preserve"> </w:t>
            </w:r>
            <w:r w:rsidRPr="001A30EF">
              <w:rPr>
                <w:b w:val="0"/>
                <w:sz w:val="24"/>
              </w:rPr>
              <w:t>habitantes,</w:t>
            </w:r>
            <w:r w:rsidRPr="001A30EF">
              <w:rPr>
                <w:b w:val="0"/>
                <w:spacing w:val="1"/>
                <w:sz w:val="24"/>
              </w:rPr>
              <w:t xml:space="preserve"> </w:t>
            </w:r>
            <w:r w:rsidRPr="001A30EF">
              <w:rPr>
                <w:b w:val="0"/>
                <w:sz w:val="24"/>
              </w:rPr>
              <w:t>su</w:t>
            </w:r>
            <w:r w:rsidRPr="001A30EF">
              <w:rPr>
                <w:b w:val="0"/>
                <w:spacing w:val="1"/>
                <w:sz w:val="24"/>
              </w:rPr>
              <w:t xml:space="preserve"> </w:t>
            </w:r>
            <w:r w:rsidRPr="001A30EF">
              <w:rPr>
                <w:b w:val="0"/>
                <w:sz w:val="24"/>
              </w:rPr>
              <w:t>identidad</w:t>
            </w:r>
            <w:r w:rsidRPr="001A30EF">
              <w:rPr>
                <w:b w:val="0"/>
                <w:spacing w:val="1"/>
                <w:sz w:val="24"/>
              </w:rPr>
              <w:t xml:space="preserve"> </w:t>
            </w:r>
            <w:r w:rsidRPr="001A30EF">
              <w:rPr>
                <w:b w:val="0"/>
                <w:sz w:val="24"/>
              </w:rPr>
              <w:t>cultural</w:t>
            </w:r>
            <w:r w:rsidRPr="001A30EF">
              <w:rPr>
                <w:b w:val="0"/>
                <w:spacing w:val="40"/>
                <w:sz w:val="24"/>
              </w:rPr>
              <w:t xml:space="preserve"> </w:t>
            </w:r>
            <w:r w:rsidRPr="001A30EF">
              <w:rPr>
                <w:b w:val="0"/>
                <w:sz w:val="24"/>
              </w:rPr>
              <w:t>y</w:t>
            </w:r>
            <w:r w:rsidRPr="001A30EF">
              <w:rPr>
                <w:b w:val="0"/>
                <w:spacing w:val="1"/>
                <w:sz w:val="24"/>
              </w:rPr>
              <w:t xml:space="preserve"> </w:t>
            </w:r>
            <w:r w:rsidRPr="001A30EF">
              <w:rPr>
                <w:b w:val="0"/>
                <w:sz w:val="24"/>
              </w:rPr>
              <w:t>valores comunitarios. La aplicación de este principio conlleva asumir una</w:t>
            </w:r>
            <w:r w:rsidRPr="001A30EF">
              <w:rPr>
                <w:b w:val="0"/>
                <w:spacing w:val="1"/>
                <w:sz w:val="24"/>
              </w:rPr>
              <w:t xml:space="preserve"> </w:t>
            </w:r>
            <w:r w:rsidRPr="001A30EF">
              <w:rPr>
                <w:b w:val="0"/>
                <w:sz w:val="24"/>
              </w:rPr>
              <w:t>visión integral, asegurando los aspectos sociales, económicos, ambientales,</w:t>
            </w:r>
            <w:r w:rsidRPr="001A30EF">
              <w:rPr>
                <w:b w:val="0"/>
                <w:spacing w:val="1"/>
                <w:sz w:val="24"/>
              </w:rPr>
              <w:t xml:space="preserve"> </w:t>
            </w:r>
            <w:r w:rsidRPr="001A30EF">
              <w:rPr>
                <w:b w:val="0"/>
                <w:sz w:val="24"/>
              </w:rPr>
              <w:t>culturales</w:t>
            </w:r>
            <w:r w:rsidRPr="001A30EF">
              <w:rPr>
                <w:b w:val="0"/>
                <w:spacing w:val="5"/>
                <w:sz w:val="24"/>
              </w:rPr>
              <w:t xml:space="preserve"> </w:t>
            </w:r>
            <w:r w:rsidRPr="001A30EF">
              <w:rPr>
                <w:b w:val="0"/>
                <w:sz w:val="24"/>
              </w:rPr>
              <w:t>e</w:t>
            </w:r>
            <w:r w:rsidRPr="001A30EF">
              <w:rPr>
                <w:b w:val="0"/>
                <w:spacing w:val="2"/>
                <w:sz w:val="24"/>
              </w:rPr>
              <w:t xml:space="preserve"> </w:t>
            </w:r>
            <w:r w:rsidRPr="001A30EF">
              <w:rPr>
                <w:b w:val="0"/>
                <w:sz w:val="24"/>
              </w:rPr>
              <w:t>institucionales,</w:t>
            </w:r>
            <w:r w:rsidRPr="001A30EF">
              <w:rPr>
                <w:b w:val="0"/>
                <w:spacing w:val="4"/>
                <w:sz w:val="24"/>
              </w:rPr>
              <w:t xml:space="preserve"> </w:t>
            </w:r>
            <w:r w:rsidRPr="001A30EF">
              <w:rPr>
                <w:b w:val="0"/>
                <w:sz w:val="24"/>
              </w:rPr>
              <w:t>armonizados</w:t>
            </w:r>
            <w:r w:rsidRPr="001A30EF">
              <w:rPr>
                <w:b w:val="0"/>
                <w:spacing w:val="4"/>
                <w:sz w:val="24"/>
              </w:rPr>
              <w:t xml:space="preserve"> </w:t>
            </w:r>
            <w:r w:rsidRPr="001A30EF">
              <w:rPr>
                <w:b w:val="0"/>
                <w:sz w:val="24"/>
              </w:rPr>
              <w:t>con</w:t>
            </w:r>
            <w:r w:rsidRPr="001A30EF">
              <w:rPr>
                <w:b w:val="0"/>
                <w:spacing w:val="5"/>
                <w:sz w:val="24"/>
              </w:rPr>
              <w:t xml:space="preserve"> </w:t>
            </w:r>
            <w:r w:rsidRPr="001A30EF">
              <w:rPr>
                <w:b w:val="0"/>
                <w:sz w:val="24"/>
              </w:rPr>
              <w:t>el</w:t>
            </w:r>
            <w:r w:rsidRPr="001A30EF">
              <w:rPr>
                <w:b w:val="0"/>
                <w:spacing w:val="2"/>
                <w:sz w:val="24"/>
              </w:rPr>
              <w:t xml:space="preserve"> </w:t>
            </w:r>
            <w:r w:rsidRPr="001A30EF">
              <w:rPr>
                <w:b w:val="0"/>
                <w:sz w:val="24"/>
              </w:rPr>
              <w:t>territorio</w:t>
            </w:r>
            <w:r w:rsidRPr="001A30EF">
              <w:rPr>
                <w:b w:val="0"/>
                <w:spacing w:val="5"/>
                <w:sz w:val="24"/>
              </w:rPr>
              <w:t xml:space="preserve"> </w:t>
            </w:r>
            <w:r w:rsidRPr="001A30EF">
              <w:rPr>
                <w:b w:val="0"/>
                <w:sz w:val="24"/>
              </w:rPr>
              <w:t>y</w:t>
            </w:r>
            <w:r w:rsidRPr="001A30EF">
              <w:rPr>
                <w:b w:val="0"/>
                <w:spacing w:val="39"/>
                <w:sz w:val="24"/>
              </w:rPr>
              <w:t xml:space="preserve"> </w:t>
            </w:r>
            <w:r w:rsidRPr="001A30EF">
              <w:rPr>
                <w:b w:val="0"/>
                <w:sz w:val="24"/>
              </w:rPr>
              <w:t>aportarán</w:t>
            </w:r>
            <w:r w:rsidRPr="001A30EF">
              <w:rPr>
                <w:b w:val="0"/>
                <w:spacing w:val="2"/>
                <w:sz w:val="24"/>
              </w:rPr>
              <w:t xml:space="preserve"> </w:t>
            </w:r>
            <w:r w:rsidRPr="001A30EF">
              <w:rPr>
                <w:b w:val="0"/>
                <w:sz w:val="24"/>
              </w:rPr>
              <w:t>al desarrollo</w:t>
            </w:r>
            <w:r w:rsidRPr="001A30EF">
              <w:rPr>
                <w:b w:val="0"/>
                <w:spacing w:val="-3"/>
                <w:sz w:val="24"/>
              </w:rPr>
              <w:t xml:space="preserve"> </w:t>
            </w:r>
            <w:r w:rsidRPr="001A30EF">
              <w:rPr>
                <w:b w:val="0"/>
                <w:sz w:val="24"/>
              </w:rPr>
              <w:t>justo</w:t>
            </w:r>
            <w:r w:rsidRPr="001A30EF">
              <w:rPr>
                <w:b w:val="0"/>
                <w:spacing w:val="-3"/>
                <w:sz w:val="24"/>
              </w:rPr>
              <w:t xml:space="preserve"> </w:t>
            </w:r>
            <w:r w:rsidRPr="001A30EF">
              <w:rPr>
                <w:b w:val="0"/>
                <w:sz w:val="24"/>
              </w:rPr>
              <w:t>y</w:t>
            </w:r>
            <w:r w:rsidRPr="001A30EF">
              <w:rPr>
                <w:b w:val="0"/>
                <w:spacing w:val="-4"/>
                <w:sz w:val="24"/>
              </w:rPr>
              <w:t xml:space="preserve"> </w:t>
            </w:r>
            <w:r w:rsidRPr="001A30EF">
              <w:rPr>
                <w:b w:val="0"/>
                <w:sz w:val="24"/>
              </w:rPr>
              <w:t>equitativo</w:t>
            </w:r>
            <w:r w:rsidRPr="001A30EF">
              <w:rPr>
                <w:b w:val="0"/>
                <w:spacing w:val="-4"/>
                <w:sz w:val="24"/>
              </w:rPr>
              <w:t xml:space="preserve"> </w:t>
            </w:r>
            <w:r w:rsidRPr="001A30EF">
              <w:rPr>
                <w:b w:val="0"/>
                <w:sz w:val="24"/>
              </w:rPr>
              <w:t>de</w:t>
            </w:r>
            <w:r w:rsidRPr="001A30EF">
              <w:rPr>
                <w:b w:val="0"/>
                <w:spacing w:val="-4"/>
                <w:sz w:val="24"/>
              </w:rPr>
              <w:t xml:space="preserve"> </w:t>
            </w:r>
            <w:r w:rsidRPr="001A30EF">
              <w:rPr>
                <w:b w:val="0"/>
                <w:sz w:val="24"/>
              </w:rPr>
              <w:t>todo</w:t>
            </w:r>
            <w:r w:rsidRPr="001A30EF">
              <w:rPr>
                <w:b w:val="0"/>
                <w:spacing w:val="-2"/>
                <w:sz w:val="24"/>
              </w:rPr>
              <w:t xml:space="preserve"> </w:t>
            </w:r>
            <w:r w:rsidRPr="001A30EF">
              <w:rPr>
                <w:b w:val="0"/>
                <w:sz w:val="24"/>
              </w:rPr>
              <w:t>el</w:t>
            </w:r>
            <w:r w:rsidRPr="001A30EF">
              <w:rPr>
                <w:b w:val="0"/>
                <w:spacing w:val="-3"/>
                <w:sz w:val="24"/>
              </w:rPr>
              <w:t xml:space="preserve"> </w:t>
            </w:r>
            <w:r w:rsidRPr="001A30EF">
              <w:rPr>
                <w:b w:val="0"/>
                <w:sz w:val="24"/>
              </w:rPr>
              <w:t>país.</w:t>
            </w:r>
          </w:p>
        </w:tc>
      </w:tr>
      <w:tr w:rsidR="001A30EF" w:rsidRPr="001A30EF" w14:paraId="28B72E61" w14:textId="77777777" w:rsidTr="008827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2" w:type="dxa"/>
            <w:vMerge w:val="restart"/>
            <w:vAlign w:val="center"/>
          </w:tcPr>
          <w:p w14:paraId="63344996" w14:textId="77777777" w:rsidR="001A30EF" w:rsidRPr="001A30EF" w:rsidRDefault="001A30EF" w:rsidP="00882735">
            <w:pPr>
              <w:pStyle w:val="TableParagraph"/>
              <w:spacing w:line="276" w:lineRule="auto"/>
              <w:jc w:val="center"/>
              <w:rPr>
                <w:b w:val="0"/>
                <w:i/>
                <w:sz w:val="24"/>
              </w:rPr>
            </w:pPr>
          </w:p>
          <w:p w14:paraId="7B174FA8" w14:textId="65586B74" w:rsidR="001A30EF" w:rsidRPr="001A30EF" w:rsidRDefault="001A30EF" w:rsidP="00882735">
            <w:pPr>
              <w:pStyle w:val="TableParagraph"/>
              <w:spacing w:line="276" w:lineRule="auto"/>
              <w:ind w:left="176" w:right="217"/>
              <w:jc w:val="center"/>
              <w:rPr>
                <w:b w:val="0"/>
                <w:sz w:val="24"/>
              </w:rPr>
            </w:pPr>
            <w:r w:rsidRPr="001A30EF">
              <w:rPr>
                <w:b w:val="0"/>
                <w:sz w:val="24"/>
              </w:rPr>
              <w:t>Código Orgánico de la</w:t>
            </w:r>
            <w:r w:rsidRPr="001A30EF">
              <w:rPr>
                <w:b w:val="0"/>
                <w:spacing w:val="-37"/>
                <w:sz w:val="24"/>
              </w:rPr>
              <w:t xml:space="preserve"> </w:t>
            </w:r>
            <w:r w:rsidRPr="001A30EF">
              <w:rPr>
                <w:b w:val="0"/>
                <w:sz w:val="24"/>
              </w:rPr>
              <w:t>Producción</w:t>
            </w:r>
            <w:r w:rsidR="00882735">
              <w:rPr>
                <w:b w:val="0"/>
                <w:sz w:val="24"/>
              </w:rPr>
              <w:t>, Comercio e Inversiones</w:t>
            </w:r>
          </w:p>
        </w:tc>
        <w:tc>
          <w:tcPr>
            <w:cnfStyle w:val="000010000000" w:firstRow="0" w:lastRow="0" w:firstColumn="0" w:lastColumn="0" w:oddVBand="1" w:evenVBand="0" w:oddHBand="0" w:evenHBand="0" w:firstRowFirstColumn="0" w:firstRowLastColumn="0" w:lastRowFirstColumn="0" w:lastRowLastColumn="0"/>
            <w:tcW w:w="1638" w:type="dxa"/>
            <w:vAlign w:val="center"/>
          </w:tcPr>
          <w:p w14:paraId="4857EC99" w14:textId="77777777" w:rsidR="001A30EF" w:rsidRPr="001A30EF" w:rsidRDefault="001A30EF" w:rsidP="00882735">
            <w:pPr>
              <w:pStyle w:val="TableParagraph"/>
              <w:spacing w:line="276" w:lineRule="auto"/>
              <w:ind w:left="216" w:right="219"/>
              <w:jc w:val="center"/>
              <w:rPr>
                <w:sz w:val="24"/>
              </w:rPr>
            </w:pPr>
            <w:r w:rsidRPr="001A30EF">
              <w:rPr>
                <w:sz w:val="24"/>
              </w:rPr>
              <w:t>Art. 4</w:t>
            </w:r>
            <w:r w:rsidRPr="001A30EF">
              <w:rPr>
                <w:spacing w:val="1"/>
                <w:sz w:val="24"/>
              </w:rPr>
              <w:t xml:space="preserve"> </w:t>
            </w:r>
            <w:r w:rsidRPr="001A30EF">
              <w:rPr>
                <w:spacing w:val="-1"/>
                <w:sz w:val="24"/>
              </w:rPr>
              <w:t>literal</w:t>
            </w:r>
            <w:r w:rsidRPr="001A30EF">
              <w:rPr>
                <w:spacing w:val="-8"/>
                <w:sz w:val="24"/>
              </w:rPr>
              <w:t xml:space="preserve"> </w:t>
            </w:r>
            <w:r w:rsidRPr="001A30EF">
              <w:rPr>
                <w:sz w:val="24"/>
              </w:rPr>
              <w:t>e)</w:t>
            </w:r>
          </w:p>
        </w:tc>
        <w:tc>
          <w:tcPr>
            <w:cnfStyle w:val="000100000000" w:firstRow="0" w:lastRow="0" w:firstColumn="0" w:lastColumn="1" w:oddVBand="0" w:evenVBand="0" w:oddHBand="0" w:evenHBand="0" w:firstRowFirstColumn="0" w:firstRowLastColumn="0" w:lastRowFirstColumn="0" w:lastRowLastColumn="0"/>
            <w:tcW w:w="5190" w:type="dxa"/>
          </w:tcPr>
          <w:p w14:paraId="354E002C" w14:textId="77777777" w:rsidR="00882735" w:rsidRDefault="00882735" w:rsidP="001A30EF">
            <w:pPr>
              <w:pStyle w:val="TableParagraph"/>
              <w:spacing w:line="276" w:lineRule="auto"/>
              <w:ind w:left="107" w:right="95"/>
              <w:jc w:val="both"/>
              <w:rPr>
                <w:bCs w:val="0"/>
                <w:sz w:val="24"/>
              </w:rPr>
            </w:pPr>
          </w:p>
          <w:p w14:paraId="2503CB30" w14:textId="77777777" w:rsidR="001A30EF" w:rsidRDefault="001A30EF" w:rsidP="001A30EF">
            <w:pPr>
              <w:pStyle w:val="TableParagraph"/>
              <w:spacing w:line="276" w:lineRule="auto"/>
              <w:ind w:left="107" w:right="95"/>
              <w:jc w:val="both"/>
              <w:rPr>
                <w:bCs w:val="0"/>
                <w:sz w:val="24"/>
              </w:rPr>
            </w:pPr>
            <w:r w:rsidRPr="001A30EF">
              <w:rPr>
                <w:b w:val="0"/>
                <w:sz w:val="24"/>
              </w:rPr>
              <w:t>La</w:t>
            </w:r>
            <w:r w:rsidRPr="001A30EF">
              <w:rPr>
                <w:b w:val="0"/>
                <w:spacing w:val="1"/>
                <w:sz w:val="24"/>
              </w:rPr>
              <w:t xml:space="preserve"> </w:t>
            </w:r>
            <w:r w:rsidRPr="001A30EF">
              <w:rPr>
                <w:b w:val="0"/>
                <w:sz w:val="24"/>
              </w:rPr>
              <w:t>generación</w:t>
            </w:r>
            <w:r w:rsidRPr="001A30EF">
              <w:rPr>
                <w:b w:val="0"/>
                <w:spacing w:val="1"/>
                <w:sz w:val="24"/>
              </w:rPr>
              <w:t xml:space="preserve"> </w:t>
            </w:r>
            <w:r w:rsidRPr="001A30EF">
              <w:rPr>
                <w:b w:val="0"/>
                <w:sz w:val="24"/>
              </w:rPr>
              <w:t>de</w:t>
            </w:r>
            <w:r w:rsidRPr="001A30EF">
              <w:rPr>
                <w:b w:val="0"/>
                <w:spacing w:val="1"/>
                <w:sz w:val="24"/>
              </w:rPr>
              <w:t xml:space="preserve"> </w:t>
            </w:r>
            <w:r w:rsidRPr="001A30EF">
              <w:rPr>
                <w:b w:val="0"/>
                <w:sz w:val="24"/>
              </w:rPr>
              <w:t>un</w:t>
            </w:r>
            <w:r w:rsidRPr="001A30EF">
              <w:rPr>
                <w:b w:val="0"/>
                <w:spacing w:val="1"/>
                <w:sz w:val="24"/>
              </w:rPr>
              <w:t xml:space="preserve"> </w:t>
            </w:r>
            <w:r w:rsidRPr="001A30EF">
              <w:rPr>
                <w:b w:val="0"/>
                <w:sz w:val="24"/>
              </w:rPr>
              <w:t>sistema</w:t>
            </w:r>
            <w:r w:rsidRPr="001A30EF">
              <w:rPr>
                <w:b w:val="0"/>
                <w:spacing w:val="1"/>
                <w:sz w:val="24"/>
              </w:rPr>
              <w:t xml:space="preserve"> </w:t>
            </w:r>
            <w:r w:rsidRPr="001A30EF">
              <w:rPr>
                <w:b w:val="0"/>
                <w:sz w:val="24"/>
              </w:rPr>
              <w:t>integral</w:t>
            </w:r>
            <w:r w:rsidRPr="001A30EF">
              <w:rPr>
                <w:b w:val="0"/>
                <w:spacing w:val="1"/>
                <w:sz w:val="24"/>
              </w:rPr>
              <w:t xml:space="preserve"> </w:t>
            </w:r>
            <w:r w:rsidRPr="001A30EF">
              <w:rPr>
                <w:b w:val="0"/>
                <w:sz w:val="24"/>
              </w:rPr>
              <w:t>para</w:t>
            </w:r>
            <w:r w:rsidRPr="001A30EF">
              <w:rPr>
                <w:b w:val="0"/>
                <w:spacing w:val="1"/>
                <w:sz w:val="24"/>
              </w:rPr>
              <w:t xml:space="preserve"> </w:t>
            </w:r>
            <w:r w:rsidRPr="001A30EF">
              <w:rPr>
                <w:b w:val="0"/>
                <w:sz w:val="24"/>
              </w:rPr>
              <w:t>la</w:t>
            </w:r>
            <w:r w:rsidRPr="001A30EF">
              <w:rPr>
                <w:b w:val="0"/>
                <w:spacing w:val="1"/>
                <w:sz w:val="24"/>
              </w:rPr>
              <w:t xml:space="preserve"> </w:t>
            </w:r>
            <w:r w:rsidRPr="001A30EF">
              <w:rPr>
                <w:b w:val="0"/>
                <w:sz w:val="24"/>
              </w:rPr>
              <w:t>innovación</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el</w:t>
            </w:r>
            <w:r w:rsidRPr="001A30EF">
              <w:rPr>
                <w:b w:val="0"/>
                <w:spacing w:val="1"/>
                <w:sz w:val="24"/>
              </w:rPr>
              <w:t xml:space="preserve"> </w:t>
            </w:r>
            <w:r w:rsidRPr="001A30EF">
              <w:rPr>
                <w:b w:val="0"/>
                <w:sz w:val="24"/>
              </w:rPr>
              <w:t>emprendimiento, para que la ciencia y tecnología potencien el cambio de la</w:t>
            </w:r>
            <w:r w:rsidRPr="001A30EF">
              <w:rPr>
                <w:b w:val="0"/>
                <w:spacing w:val="1"/>
                <w:sz w:val="24"/>
              </w:rPr>
              <w:t xml:space="preserve"> </w:t>
            </w:r>
            <w:r w:rsidRPr="001A30EF">
              <w:rPr>
                <w:b w:val="0"/>
                <w:sz w:val="24"/>
              </w:rPr>
              <w:t>matriz</w:t>
            </w:r>
            <w:r w:rsidRPr="001A30EF">
              <w:rPr>
                <w:b w:val="0"/>
                <w:spacing w:val="5"/>
                <w:sz w:val="24"/>
              </w:rPr>
              <w:t xml:space="preserve"> </w:t>
            </w:r>
            <w:r w:rsidRPr="001A30EF">
              <w:rPr>
                <w:b w:val="0"/>
                <w:sz w:val="24"/>
              </w:rPr>
              <w:t>productiva;</w:t>
            </w:r>
            <w:r w:rsidRPr="001A30EF">
              <w:rPr>
                <w:b w:val="0"/>
                <w:spacing w:val="8"/>
                <w:sz w:val="24"/>
              </w:rPr>
              <w:t xml:space="preserve"> </w:t>
            </w:r>
            <w:r w:rsidRPr="001A30EF">
              <w:rPr>
                <w:b w:val="0"/>
                <w:sz w:val="24"/>
              </w:rPr>
              <w:t>y</w:t>
            </w:r>
            <w:r w:rsidRPr="001A30EF">
              <w:rPr>
                <w:b w:val="0"/>
                <w:spacing w:val="5"/>
                <w:sz w:val="24"/>
              </w:rPr>
              <w:t xml:space="preserve"> </w:t>
            </w:r>
            <w:r w:rsidRPr="001A30EF">
              <w:rPr>
                <w:b w:val="0"/>
                <w:sz w:val="24"/>
              </w:rPr>
              <w:t>para</w:t>
            </w:r>
            <w:r w:rsidRPr="001A30EF">
              <w:rPr>
                <w:b w:val="0"/>
                <w:spacing w:val="8"/>
                <w:sz w:val="24"/>
              </w:rPr>
              <w:t xml:space="preserve"> </w:t>
            </w:r>
            <w:r w:rsidRPr="001A30EF">
              <w:rPr>
                <w:b w:val="0"/>
                <w:sz w:val="24"/>
              </w:rPr>
              <w:t>contribuir</w:t>
            </w:r>
            <w:r w:rsidRPr="001A30EF">
              <w:rPr>
                <w:b w:val="0"/>
                <w:spacing w:val="8"/>
                <w:sz w:val="24"/>
              </w:rPr>
              <w:t xml:space="preserve"> </w:t>
            </w:r>
            <w:r w:rsidRPr="001A30EF">
              <w:rPr>
                <w:b w:val="0"/>
                <w:sz w:val="24"/>
              </w:rPr>
              <w:t>a</w:t>
            </w:r>
            <w:r w:rsidRPr="001A30EF">
              <w:rPr>
                <w:b w:val="0"/>
                <w:spacing w:val="9"/>
                <w:sz w:val="24"/>
              </w:rPr>
              <w:t xml:space="preserve"> </w:t>
            </w:r>
            <w:r w:rsidRPr="001A30EF">
              <w:rPr>
                <w:b w:val="0"/>
                <w:sz w:val="24"/>
              </w:rPr>
              <w:t>la</w:t>
            </w:r>
            <w:r w:rsidRPr="001A30EF">
              <w:rPr>
                <w:b w:val="0"/>
                <w:spacing w:val="7"/>
                <w:sz w:val="24"/>
              </w:rPr>
              <w:t xml:space="preserve"> </w:t>
            </w:r>
            <w:r w:rsidRPr="001A30EF">
              <w:rPr>
                <w:b w:val="0"/>
                <w:sz w:val="24"/>
              </w:rPr>
              <w:t>construcción</w:t>
            </w:r>
            <w:r w:rsidRPr="001A30EF">
              <w:rPr>
                <w:b w:val="0"/>
                <w:spacing w:val="8"/>
                <w:sz w:val="24"/>
              </w:rPr>
              <w:t xml:space="preserve"> </w:t>
            </w:r>
            <w:r w:rsidRPr="001A30EF">
              <w:rPr>
                <w:b w:val="0"/>
                <w:sz w:val="24"/>
              </w:rPr>
              <w:t>de</w:t>
            </w:r>
            <w:r w:rsidRPr="001A30EF">
              <w:rPr>
                <w:b w:val="0"/>
                <w:spacing w:val="5"/>
                <w:sz w:val="24"/>
              </w:rPr>
              <w:t xml:space="preserve"> </w:t>
            </w:r>
            <w:r w:rsidRPr="001A30EF">
              <w:rPr>
                <w:b w:val="0"/>
                <w:sz w:val="24"/>
              </w:rPr>
              <w:t>una</w:t>
            </w:r>
            <w:r w:rsidRPr="001A30EF">
              <w:rPr>
                <w:b w:val="0"/>
                <w:spacing w:val="10"/>
                <w:sz w:val="24"/>
              </w:rPr>
              <w:t xml:space="preserve"> </w:t>
            </w:r>
            <w:r w:rsidRPr="001A30EF">
              <w:rPr>
                <w:b w:val="0"/>
                <w:sz w:val="24"/>
              </w:rPr>
              <w:t>sociedad de</w:t>
            </w:r>
            <w:r w:rsidRPr="001A30EF">
              <w:rPr>
                <w:b w:val="0"/>
                <w:spacing w:val="-4"/>
                <w:sz w:val="24"/>
              </w:rPr>
              <w:t xml:space="preserve"> </w:t>
            </w:r>
            <w:r w:rsidRPr="001A30EF">
              <w:rPr>
                <w:b w:val="0"/>
                <w:sz w:val="24"/>
              </w:rPr>
              <w:t>propietarios,</w:t>
            </w:r>
            <w:r w:rsidRPr="001A30EF">
              <w:rPr>
                <w:b w:val="0"/>
                <w:spacing w:val="-4"/>
                <w:sz w:val="24"/>
              </w:rPr>
              <w:t xml:space="preserve"> </w:t>
            </w:r>
            <w:r w:rsidRPr="001A30EF">
              <w:rPr>
                <w:b w:val="0"/>
                <w:sz w:val="24"/>
              </w:rPr>
              <w:t>productores</w:t>
            </w:r>
            <w:r w:rsidRPr="001A30EF">
              <w:rPr>
                <w:b w:val="0"/>
                <w:spacing w:val="-3"/>
                <w:sz w:val="24"/>
              </w:rPr>
              <w:t xml:space="preserve"> </w:t>
            </w:r>
            <w:r w:rsidRPr="001A30EF">
              <w:rPr>
                <w:b w:val="0"/>
                <w:sz w:val="24"/>
              </w:rPr>
              <w:t>y</w:t>
            </w:r>
            <w:r w:rsidRPr="001A30EF">
              <w:rPr>
                <w:b w:val="0"/>
                <w:spacing w:val="-5"/>
                <w:sz w:val="24"/>
              </w:rPr>
              <w:t xml:space="preserve"> </w:t>
            </w:r>
            <w:r w:rsidRPr="001A30EF">
              <w:rPr>
                <w:b w:val="0"/>
                <w:sz w:val="24"/>
              </w:rPr>
              <w:t>emprendedores.</w:t>
            </w:r>
          </w:p>
          <w:p w14:paraId="0F8627F2" w14:textId="0C1F3A14" w:rsidR="00882735" w:rsidRPr="001A30EF" w:rsidRDefault="00882735" w:rsidP="001A30EF">
            <w:pPr>
              <w:pStyle w:val="TableParagraph"/>
              <w:spacing w:line="276" w:lineRule="auto"/>
              <w:ind w:left="107" w:right="95"/>
              <w:jc w:val="both"/>
              <w:rPr>
                <w:b w:val="0"/>
                <w:sz w:val="24"/>
              </w:rPr>
            </w:pPr>
          </w:p>
        </w:tc>
      </w:tr>
      <w:tr w:rsidR="001A30EF" w:rsidRPr="001A30EF" w14:paraId="0FB43962" w14:textId="77777777" w:rsidTr="00882735">
        <w:trPr>
          <w:trHeight w:val="397"/>
        </w:trPr>
        <w:tc>
          <w:tcPr>
            <w:cnfStyle w:val="001000000000" w:firstRow="0" w:lastRow="0" w:firstColumn="1" w:lastColumn="0" w:oddVBand="0" w:evenVBand="0" w:oddHBand="0" w:evenHBand="0" w:firstRowFirstColumn="0" w:firstRowLastColumn="0" w:lastRowFirstColumn="0" w:lastRowLastColumn="0"/>
            <w:tcW w:w="1942" w:type="dxa"/>
            <w:vMerge/>
          </w:tcPr>
          <w:p w14:paraId="167B1350" w14:textId="77777777" w:rsidR="001A30EF" w:rsidRPr="001A30EF" w:rsidRDefault="001A30EF" w:rsidP="001A30EF">
            <w:pPr>
              <w:spacing w:line="276" w:lineRule="auto"/>
              <w:rPr>
                <w:b w:val="0"/>
                <w:szCs w:val="2"/>
              </w:rPr>
            </w:pPr>
          </w:p>
        </w:tc>
        <w:tc>
          <w:tcPr>
            <w:cnfStyle w:val="000010000000" w:firstRow="0" w:lastRow="0" w:firstColumn="0" w:lastColumn="0" w:oddVBand="1" w:evenVBand="0" w:oddHBand="0" w:evenHBand="0" w:firstRowFirstColumn="0" w:firstRowLastColumn="0" w:lastRowFirstColumn="0" w:lastRowLastColumn="0"/>
            <w:tcW w:w="1638" w:type="dxa"/>
            <w:vAlign w:val="center"/>
          </w:tcPr>
          <w:p w14:paraId="0AA08FE6" w14:textId="77777777" w:rsidR="001A30EF" w:rsidRPr="001A30EF" w:rsidRDefault="001A30EF" w:rsidP="00882735">
            <w:pPr>
              <w:pStyle w:val="TableParagraph"/>
              <w:spacing w:line="276" w:lineRule="auto"/>
              <w:ind w:left="216" w:right="219"/>
              <w:jc w:val="center"/>
              <w:rPr>
                <w:sz w:val="24"/>
              </w:rPr>
            </w:pPr>
            <w:r w:rsidRPr="001A30EF">
              <w:rPr>
                <w:sz w:val="24"/>
              </w:rPr>
              <w:t>Art.</w:t>
            </w:r>
            <w:r w:rsidRPr="001A30EF">
              <w:rPr>
                <w:spacing w:val="-1"/>
                <w:sz w:val="24"/>
              </w:rPr>
              <w:t xml:space="preserve"> </w:t>
            </w:r>
            <w:r w:rsidRPr="001A30EF">
              <w:rPr>
                <w:sz w:val="24"/>
              </w:rPr>
              <w:t>5</w:t>
            </w:r>
          </w:p>
        </w:tc>
        <w:tc>
          <w:tcPr>
            <w:cnfStyle w:val="000100000000" w:firstRow="0" w:lastRow="0" w:firstColumn="0" w:lastColumn="1" w:oddVBand="0" w:evenVBand="0" w:oddHBand="0" w:evenHBand="0" w:firstRowFirstColumn="0" w:firstRowLastColumn="0" w:lastRowFirstColumn="0" w:lastRowLastColumn="0"/>
            <w:tcW w:w="5190" w:type="dxa"/>
          </w:tcPr>
          <w:p w14:paraId="3973DEA7" w14:textId="77777777" w:rsidR="00882735" w:rsidRDefault="00882735" w:rsidP="001A30EF">
            <w:pPr>
              <w:pStyle w:val="TableParagraph"/>
              <w:spacing w:line="276" w:lineRule="auto"/>
              <w:ind w:left="107" w:right="95"/>
              <w:jc w:val="both"/>
              <w:rPr>
                <w:bCs w:val="0"/>
                <w:sz w:val="24"/>
              </w:rPr>
            </w:pPr>
          </w:p>
          <w:p w14:paraId="5D58B98C" w14:textId="77777777" w:rsidR="00882735" w:rsidRDefault="001A30EF" w:rsidP="001A30EF">
            <w:pPr>
              <w:pStyle w:val="TableParagraph"/>
              <w:spacing w:line="276" w:lineRule="auto"/>
              <w:ind w:left="107" w:right="95"/>
              <w:jc w:val="both"/>
              <w:rPr>
                <w:bCs w:val="0"/>
                <w:sz w:val="24"/>
              </w:rPr>
            </w:pPr>
            <w:r w:rsidRPr="001A30EF">
              <w:rPr>
                <w:b w:val="0"/>
                <w:sz w:val="24"/>
              </w:rPr>
              <w:t>El Estado intervendrá en el desarrollo productivo y en la transformación de</w:t>
            </w:r>
            <w:r w:rsidR="00882735">
              <w:rPr>
                <w:b w:val="0"/>
                <w:sz w:val="24"/>
              </w:rPr>
              <w:t xml:space="preserve"> </w:t>
            </w:r>
            <w:r w:rsidRPr="001A30EF">
              <w:rPr>
                <w:b w:val="0"/>
                <w:sz w:val="24"/>
              </w:rPr>
              <w:t>la</w:t>
            </w:r>
            <w:r w:rsidRPr="001A30EF">
              <w:rPr>
                <w:b w:val="0"/>
                <w:spacing w:val="1"/>
                <w:sz w:val="24"/>
              </w:rPr>
              <w:t xml:space="preserve"> </w:t>
            </w:r>
            <w:r w:rsidRPr="001A30EF">
              <w:rPr>
                <w:b w:val="0"/>
                <w:sz w:val="24"/>
              </w:rPr>
              <w:t>matriz productiva, a través de la determinación de políticas y la definición e</w:t>
            </w:r>
            <w:r w:rsidRPr="001A30EF">
              <w:rPr>
                <w:b w:val="0"/>
                <w:spacing w:val="1"/>
                <w:sz w:val="24"/>
              </w:rPr>
              <w:t xml:space="preserve"> </w:t>
            </w:r>
            <w:r w:rsidRPr="001A30EF">
              <w:rPr>
                <w:b w:val="0"/>
                <w:sz w:val="24"/>
              </w:rPr>
              <w:t>implementación de instrumentos e incentivos, que permitan dejar atrás el</w:t>
            </w:r>
            <w:r w:rsidRPr="001A30EF">
              <w:rPr>
                <w:b w:val="0"/>
                <w:spacing w:val="1"/>
                <w:sz w:val="24"/>
              </w:rPr>
              <w:t xml:space="preserve"> </w:t>
            </w:r>
            <w:r w:rsidRPr="001A30EF">
              <w:rPr>
                <w:b w:val="0"/>
                <w:sz w:val="24"/>
              </w:rPr>
              <w:t>patrón de especialización dependiente de pocos productos primarios de bajo</w:t>
            </w:r>
            <w:r w:rsidRPr="001A30EF">
              <w:rPr>
                <w:b w:val="0"/>
                <w:spacing w:val="1"/>
                <w:sz w:val="24"/>
              </w:rPr>
              <w:t xml:space="preserve"> </w:t>
            </w:r>
            <w:r w:rsidRPr="001A30EF">
              <w:rPr>
                <w:b w:val="0"/>
                <w:sz w:val="24"/>
              </w:rPr>
              <w:t>valor</w:t>
            </w:r>
            <w:r w:rsidRPr="001A30EF">
              <w:rPr>
                <w:b w:val="0"/>
                <w:spacing w:val="-1"/>
                <w:sz w:val="24"/>
              </w:rPr>
              <w:t xml:space="preserve"> </w:t>
            </w:r>
            <w:r w:rsidRPr="001A30EF">
              <w:rPr>
                <w:b w:val="0"/>
                <w:sz w:val="24"/>
              </w:rPr>
              <w:t>agregado</w:t>
            </w:r>
          </w:p>
          <w:p w14:paraId="4CBD27FF" w14:textId="2D3174C0" w:rsidR="001A30EF" w:rsidRPr="001A30EF" w:rsidRDefault="001A30EF" w:rsidP="001A30EF">
            <w:pPr>
              <w:pStyle w:val="TableParagraph"/>
              <w:spacing w:line="276" w:lineRule="auto"/>
              <w:ind w:left="107" w:right="95"/>
              <w:jc w:val="both"/>
              <w:rPr>
                <w:b w:val="0"/>
                <w:sz w:val="24"/>
              </w:rPr>
            </w:pPr>
            <w:r w:rsidRPr="001A30EF">
              <w:rPr>
                <w:b w:val="0"/>
                <w:sz w:val="24"/>
              </w:rPr>
              <w:t>.</w:t>
            </w:r>
          </w:p>
        </w:tc>
      </w:tr>
      <w:tr w:rsidR="001A30EF" w:rsidRPr="001A30EF" w14:paraId="2FD1F51A" w14:textId="77777777" w:rsidTr="0088273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2" w:type="dxa"/>
            <w:vMerge w:val="restart"/>
            <w:vAlign w:val="center"/>
          </w:tcPr>
          <w:p w14:paraId="100A0C9E" w14:textId="77777777" w:rsidR="001A30EF" w:rsidRPr="001A30EF" w:rsidRDefault="001A30EF" w:rsidP="00882735">
            <w:pPr>
              <w:pStyle w:val="TableParagraph"/>
              <w:spacing w:line="276" w:lineRule="auto"/>
              <w:jc w:val="center"/>
              <w:rPr>
                <w:b w:val="0"/>
                <w:i/>
                <w:sz w:val="24"/>
              </w:rPr>
            </w:pPr>
          </w:p>
          <w:p w14:paraId="6C92BCB9" w14:textId="77777777" w:rsidR="001A30EF" w:rsidRPr="001A30EF" w:rsidRDefault="001A30EF" w:rsidP="00882735">
            <w:pPr>
              <w:pStyle w:val="TableParagraph"/>
              <w:spacing w:line="276" w:lineRule="auto"/>
              <w:jc w:val="center"/>
              <w:rPr>
                <w:b w:val="0"/>
                <w:i/>
                <w:sz w:val="24"/>
              </w:rPr>
            </w:pPr>
          </w:p>
          <w:p w14:paraId="545EEF4E" w14:textId="77777777" w:rsidR="001A30EF" w:rsidRPr="001A30EF" w:rsidRDefault="001A30EF" w:rsidP="00882735">
            <w:pPr>
              <w:pStyle w:val="TableParagraph"/>
              <w:spacing w:line="276" w:lineRule="auto"/>
              <w:jc w:val="center"/>
              <w:rPr>
                <w:b w:val="0"/>
                <w:i/>
                <w:sz w:val="24"/>
              </w:rPr>
            </w:pPr>
          </w:p>
          <w:p w14:paraId="590F64F7" w14:textId="77777777" w:rsidR="001A30EF" w:rsidRPr="001A30EF" w:rsidRDefault="001A30EF" w:rsidP="00882735">
            <w:pPr>
              <w:pStyle w:val="TableParagraph"/>
              <w:spacing w:line="276" w:lineRule="auto"/>
              <w:jc w:val="center"/>
              <w:rPr>
                <w:b w:val="0"/>
                <w:i/>
                <w:sz w:val="24"/>
              </w:rPr>
            </w:pPr>
          </w:p>
          <w:p w14:paraId="3EA14B92" w14:textId="77777777" w:rsidR="001A30EF" w:rsidRPr="001A30EF" w:rsidRDefault="001A30EF" w:rsidP="00882735">
            <w:pPr>
              <w:pStyle w:val="TableParagraph"/>
              <w:spacing w:line="276" w:lineRule="auto"/>
              <w:jc w:val="center"/>
              <w:rPr>
                <w:b w:val="0"/>
                <w:i/>
                <w:sz w:val="24"/>
              </w:rPr>
            </w:pPr>
          </w:p>
          <w:p w14:paraId="4CDCF2D6" w14:textId="77777777" w:rsidR="001A30EF" w:rsidRPr="001A30EF" w:rsidRDefault="001A30EF" w:rsidP="00882735">
            <w:pPr>
              <w:pStyle w:val="TableParagraph"/>
              <w:spacing w:before="5" w:line="276" w:lineRule="auto"/>
              <w:jc w:val="center"/>
              <w:rPr>
                <w:b w:val="0"/>
                <w:i/>
                <w:sz w:val="24"/>
              </w:rPr>
            </w:pPr>
          </w:p>
          <w:p w14:paraId="535CCA91" w14:textId="77777777" w:rsidR="001A30EF" w:rsidRPr="001A30EF" w:rsidRDefault="001A30EF" w:rsidP="00882735">
            <w:pPr>
              <w:pStyle w:val="TableParagraph"/>
              <w:spacing w:line="276" w:lineRule="auto"/>
              <w:ind w:left="374" w:hanging="39"/>
              <w:jc w:val="center"/>
              <w:rPr>
                <w:b w:val="0"/>
                <w:sz w:val="24"/>
              </w:rPr>
            </w:pPr>
            <w:r w:rsidRPr="001A30EF">
              <w:rPr>
                <w:b w:val="0"/>
                <w:sz w:val="24"/>
              </w:rPr>
              <w:t>Ley Orgánica</w:t>
            </w:r>
            <w:r w:rsidRPr="001A30EF">
              <w:rPr>
                <w:b w:val="0"/>
                <w:spacing w:val="1"/>
                <w:sz w:val="24"/>
              </w:rPr>
              <w:t xml:space="preserve"> </w:t>
            </w:r>
            <w:r w:rsidRPr="001A30EF">
              <w:rPr>
                <w:b w:val="0"/>
                <w:sz w:val="24"/>
              </w:rPr>
              <w:t>de la</w:t>
            </w:r>
            <w:r w:rsidRPr="001A30EF">
              <w:rPr>
                <w:b w:val="0"/>
                <w:spacing w:val="-38"/>
                <w:sz w:val="24"/>
              </w:rPr>
              <w:t xml:space="preserve"> </w:t>
            </w:r>
            <w:r w:rsidRPr="001A30EF">
              <w:rPr>
                <w:b w:val="0"/>
                <w:sz w:val="24"/>
              </w:rPr>
              <w:t>Economía</w:t>
            </w:r>
            <w:r w:rsidRPr="001A30EF">
              <w:rPr>
                <w:b w:val="0"/>
                <w:spacing w:val="-3"/>
                <w:sz w:val="24"/>
              </w:rPr>
              <w:t xml:space="preserve"> </w:t>
            </w:r>
            <w:r w:rsidRPr="001A30EF">
              <w:rPr>
                <w:b w:val="0"/>
                <w:sz w:val="24"/>
              </w:rPr>
              <w:t>Popular</w:t>
            </w:r>
          </w:p>
        </w:tc>
        <w:tc>
          <w:tcPr>
            <w:cnfStyle w:val="000010000000" w:firstRow="0" w:lastRow="0" w:firstColumn="0" w:lastColumn="0" w:oddVBand="1" w:evenVBand="0" w:oddHBand="0" w:evenHBand="0" w:firstRowFirstColumn="0" w:firstRowLastColumn="0" w:lastRowFirstColumn="0" w:lastRowLastColumn="0"/>
            <w:tcW w:w="1638" w:type="dxa"/>
            <w:vAlign w:val="center"/>
          </w:tcPr>
          <w:p w14:paraId="29D3F9D0" w14:textId="77777777" w:rsidR="001A30EF" w:rsidRPr="001A30EF" w:rsidRDefault="001A30EF" w:rsidP="00882735">
            <w:pPr>
              <w:pStyle w:val="TableParagraph"/>
              <w:spacing w:line="276" w:lineRule="auto"/>
              <w:ind w:left="216" w:right="219"/>
              <w:jc w:val="center"/>
              <w:rPr>
                <w:sz w:val="24"/>
              </w:rPr>
            </w:pPr>
            <w:r w:rsidRPr="001A30EF">
              <w:rPr>
                <w:sz w:val="24"/>
              </w:rPr>
              <w:t>Art.</w:t>
            </w:r>
            <w:r w:rsidRPr="001A30EF">
              <w:rPr>
                <w:spacing w:val="-1"/>
                <w:sz w:val="24"/>
              </w:rPr>
              <w:t xml:space="preserve"> </w:t>
            </w:r>
            <w:r w:rsidRPr="001A30EF">
              <w:rPr>
                <w:sz w:val="24"/>
              </w:rPr>
              <w:t>1</w:t>
            </w:r>
          </w:p>
        </w:tc>
        <w:tc>
          <w:tcPr>
            <w:cnfStyle w:val="000100000000" w:firstRow="0" w:lastRow="0" w:firstColumn="0" w:lastColumn="1" w:oddVBand="0" w:evenVBand="0" w:oddHBand="0" w:evenHBand="0" w:firstRowFirstColumn="0" w:firstRowLastColumn="0" w:lastRowFirstColumn="0" w:lastRowLastColumn="0"/>
            <w:tcW w:w="5190" w:type="dxa"/>
          </w:tcPr>
          <w:p w14:paraId="50BA2C15" w14:textId="77777777" w:rsidR="00882735" w:rsidRDefault="00882735" w:rsidP="001A30EF">
            <w:pPr>
              <w:pStyle w:val="TableParagraph"/>
              <w:spacing w:line="276" w:lineRule="auto"/>
              <w:ind w:left="107" w:right="99"/>
              <w:jc w:val="both"/>
              <w:rPr>
                <w:bCs w:val="0"/>
                <w:sz w:val="24"/>
              </w:rPr>
            </w:pPr>
          </w:p>
          <w:p w14:paraId="520815BA" w14:textId="77777777" w:rsidR="00882735" w:rsidRDefault="001A30EF" w:rsidP="00882735">
            <w:pPr>
              <w:pStyle w:val="TableParagraph"/>
              <w:spacing w:line="276" w:lineRule="auto"/>
              <w:ind w:left="107" w:right="99"/>
              <w:jc w:val="both"/>
              <w:rPr>
                <w:bCs w:val="0"/>
                <w:sz w:val="24"/>
              </w:rPr>
            </w:pPr>
            <w:r w:rsidRPr="001A30EF">
              <w:rPr>
                <w:b w:val="0"/>
                <w:sz w:val="24"/>
              </w:rPr>
              <w:t>Para efectos de la presente Ley, se entiende por economía popular y Solidaria</w:t>
            </w:r>
            <w:r w:rsidRPr="001A30EF">
              <w:rPr>
                <w:b w:val="0"/>
                <w:spacing w:val="-37"/>
                <w:sz w:val="24"/>
              </w:rPr>
              <w:t xml:space="preserve"> </w:t>
            </w:r>
            <w:r w:rsidRPr="001A30EF">
              <w:rPr>
                <w:b w:val="0"/>
                <w:sz w:val="24"/>
              </w:rPr>
              <w:t>a la forma de organización económica, donde sus integrantes, individual o</w:t>
            </w:r>
            <w:r w:rsidRPr="001A30EF">
              <w:rPr>
                <w:b w:val="0"/>
                <w:spacing w:val="1"/>
                <w:sz w:val="24"/>
              </w:rPr>
              <w:t xml:space="preserve"> </w:t>
            </w:r>
            <w:r w:rsidRPr="001A30EF">
              <w:rPr>
                <w:b w:val="0"/>
                <w:sz w:val="24"/>
              </w:rPr>
              <w:t>colectivamente,</w:t>
            </w:r>
            <w:r w:rsidRPr="001A30EF">
              <w:rPr>
                <w:b w:val="0"/>
                <w:spacing w:val="1"/>
                <w:sz w:val="24"/>
              </w:rPr>
              <w:t xml:space="preserve"> </w:t>
            </w:r>
            <w:r w:rsidRPr="001A30EF">
              <w:rPr>
                <w:b w:val="0"/>
                <w:sz w:val="24"/>
              </w:rPr>
              <w:t>organizan</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desarrollan</w:t>
            </w:r>
            <w:r w:rsidRPr="001A30EF">
              <w:rPr>
                <w:b w:val="0"/>
                <w:spacing w:val="1"/>
                <w:sz w:val="24"/>
              </w:rPr>
              <w:t xml:space="preserve"> </w:t>
            </w:r>
            <w:r w:rsidRPr="001A30EF">
              <w:rPr>
                <w:b w:val="0"/>
                <w:sz w:val="24"/>
              </w:rPr>
              <w:t>procesos</w:t>
            </w:r>
            <w:r w:rsidRPr="001A30EF">
              <w:rPr>
                <w:b w:val="0"/>
                <w:spacing w:val="1"/>
                <w:sz w:val="24"/>
              </w:rPr>
              <w:t xml:space="preserve"> </w:t>
            </w:r>
            <w:r w:rsidRPr="001A30EF">
              <w:rPr>
                <w:b w:val="0"/>
                <w:sz w:val="24"/>
              </w:rPr>
              <w:t>de</w:t>
            </w:r>
            <w:r w:rsidRPr="001A30EF">
              <w:rPr>
                <w:b w:val="0"/>
                <w:spacing w:val="41"/>
                <w:sz w:val="24"/>
              </w:rPr>
              <w:t xml:space="preserve"> </w:t>
            </w:r>
            <w:r w:rsidRPr="001A30EF">
              <w:rPr>
                <w:b w:val="0"/>
                <w:sz w:val="24"/>
              </w:rPr>
              <w:t>producción,</w:t>
            </w:r>
            <w:r w:rsidRPr="001A30EF">
              <w:rPr>
                <w:b w:val="0"/>
                <w:spacing w:val="1"/>
                <w:sz w:val="24"/>
              </w:rPr>
              <w:t xml:space="preserve"> </w:t>
            </w:r>
            <w:r w:rsidRPr="001A30EF">
              <w:rPr>
                <w:b w:val="0"/>
                <w:sz w:val="24"/>
              </w:rPr>
              <w:t>intercambio,</w:t>
            </w:r>
            <w:r w:rsidRPr="001A30EF">
              <w:rPr>
                <w:b w:val="0"/>
                <w:spacing w:val="1"/>
                <w:sz w:val="24"/>
              </w:rPr>
              <w:t xml:space="preserve"> </w:t>
            </w:r>
            <w:r w:rsidRPr="001A30EF">
              <w:rPr>
                <w:b w:val="0"/>
                <w:sz w:val="24"/>
              </w:rPr>
              <w:t>comercialización,</w:t>
            </w:r>
            <w:r w:rsidRPr="001A30EF">
              <w:rPr>
                <w:b w:val="0"/>
                <w:spacing w:val="1"/>
                <w:sz w:val="24"/>
              </w:rPr>
              <w:t xml:space="preserve"> </w:t>
            </w:r>
            <w:r w:rsidRPr="001A30EF">
              <w:rPr>
                <w:b w:val="0"/>
                <w:sz w:val="24"/>
              </w:rPr>
              <w:t>financiamiento</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consumo</w:t>
            </w:r>
            <w:r w:rsidRPr="001A30EF">
              <w:rPr>
                <w:b w:val="0"/>
                <w:spacing w:val="1"/>
                <w:sz w:val="24"/>
              </w:rPr>
              <w:t xml:space="preserve"> </w:t>
            </w:r>
            <w:r w:rsidRPr="001A30EF">
              <w:rPr>
                <w:b w:val="0"/>
                <w:sz w:val="24"/>
              </w:rPr>
              <w:t>de</w:t>
            </w:r>
            <w:r w:rsidRPr="001A30EF">
              <w:rPr>
                <w:b w:val="0"/>
                <w:spacing w:val="1"/>
                <w:sz w:val="24"/>
              </w:rPr>
              <w:t xml:space="preserve"> </w:t>
            </w:r>
            <w:r w:rsidRPr="001A30EF">
              <w:rPr>
                <w:b w:val="0"/>
                <w:sz w:val="24"/>
              </w:rPr>
              <w:t>bienes</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servicios,</w:t>
            </w:r>
            <w:r w:rsidRPr="001A30EF">
              <w:rPr>
                <w:b w:val="0"/>
                <w:spacing w:val="1"/>
                <w:sz w:val="24"/>
              </w:rPr>
              <w:t xml:space="preserve"> </w:t>
            </w:r>
            <w:r w:rsidRPr="001A30EF">
              <w:rPr>
                <w:b w:val="0"/>
                <w:sz w:val="24"/>
              </w:rPr>
              <w:t>para</w:t>
            </w:r>
            <w:r w:rsidRPr="001A30EF">
              <w:rPr>
                <w:b w:val="0"/>
                <w:spacing w:val="1"/>
                <w:sz w:val="24"/>
              </w:rPr>
              <w:t xml:space="preserve"> </w:t>
            </w:r>
            <w:r w:rsidRPr="001A30EF">
              <w:rPr>
                <w:b w:val="0"/>
                <w:sz w:val="24"/>
              </w:rPr>
              <w:t>satisfacer</w:t>
            </w:r>
            <w:r w:rsidRPr="001A30EF">
              <w:rPr>
                <w:b w:val="0"/>
                <w:spacing w:val="1"/>
                <w:sz w:val="24"/>
              </w:rPr>
              <w:t xml:space="preserve"> </w:t>
            </w:r>
            <w:r w:rsidRPr="001A30EF">
              <w:rPr>
                <w:b w:val="0"/>
                <w:sz w:val="24"/>
              </w:rPr>
              <w:t>necesidades</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generar</w:t>
            </w:r>
            <w:r w:rsidRPr="001A30EF">
              <w:rPr>
                <w:b w:val="0"/>
                <w:spacing w:val="1"/>
                <w:sz w:val="24"/>
              </w:rPr>
              <w:t xml:space="preserve"> </w:t>
            </w:r>
            <w:r w:rsidRPr="001A30EF">
              <w:rPr>
                <w:b w:val="0"/>
                <w:sz w:val="24"/>
              </w:rPr>
              <w:t>ingresos,</w:t>
            </w:r>
            <w:r w:rsidRPr="001A30EF">
              <w:rPr>
                <w:b w:val="0"/>
                <w:spacing w:val="1"/>
                <w:sz w:val="24"/>
              </w:rPr>
              <w:t xml:space="preserve"> </w:t>
            </w:r>
            <w:r w:rsidRPr="001A30EF">
              <w:rPr>
                <w:b w:val="0"/>
                <w:sz w:val="24"/>
              </w:rPr>
              <w:t>basadas</w:t>
            </w:r>
            <w:r w:rsidRPr="001A30EF">
              <w:rPr>
                <w:b w:val="0"/>
                <w:spacing w:val="1"/>
                <w:sz w:val="24"/>
              </w:rPr>
              <w:t xml:space="preserve"> </w:t>
            </w:r>
            <w:r w:rsidRPr="001A30EF">
              <w:rPr>
                <w:b w:val="0"/>
                <w:sz w:val="24"/>
              </w:rPr>
              <w:t>en</w:t>
            </w:r>
            <w:r w:rsidRPr="001A30EF">
              <w:rPr>
                <w:b w:val="0"/>
                <w:spacing w:val="1"/>
                <w:sz w:val="24"/>
              </w:rPr>
              <w:t xml:space="preserve"> </w:t>
            </w:r>
            <w:r w:rsidRPr="001A30EF">
              <w:rPr>
                <w:b w:val="0"/>
                <w:sz w:val="24"/>
              </w:rPr>
              <w:t>relaciones</w:t>
            </w:r>
            <w:r w:rsidRPr="001A30EF">
              <w:rPr>
                <w:b w:val="0"/>
                <w:spacing w:val="1"/>
                <w:sz w:val="24"/>
              </w:rPr>
              <w:t xml:space="preserve"> </w:t>
            </w:r>
            <w:r w:rsidRPr="001A30EF">
              <w:rPr>
                <w:b w:val="0"/>
                <w:sz w:val="24"/>
              </w:rPr>
              <w:t>de</w:t>
            </w:r>
            <w:r w:rsidRPr="001A30EF">
              <w:rPr>
                <w:b w:val="0"/>
                <w:spacing w:val="1"/>
                <w:sz w:val="24"/>
              </w:rPr>
              <w:t xml:space="preserve"> </w:t>
            </w:r>
            <w:r w:rsidRPr="001A30EF">
              <w:rPr>
                <w:b w:val="0"/>
                <w:sz w:val="24"/>
              </w:rPr>
              <w:t>solidaridad,</w:t>
            </w:r>
            <w:r w:rsidRPr="001A30EF">
              <w:rPr>
                <w:b w:val="0"/>
                <w:spacing w:val="1"/>
                <w:sz w:val="24"/>
              </w:rPr>
              <w:t xml:space="preserve"> </w:t>
            </w:r>
            <w:r w:rsidRPr="001A30EF">
              <w:rPr>
                <w:b w:val="0"/>
                <w:sz w:val="24"/>
              </w:rPr>
              <w:t>cooperación</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reciprocidad</w:t>
            </w:r>
            <w:r w:rsidR="00882735">
              <w:rPr>
                <w:b w:val="0"/>
                <w:sz w:val="24"/>
              </w:rPr>
              <w:t>.</w:t>
            </w:r>
          </w:p>
          <w:p w14:paraId="1ED6C1B5" w14:textId="694D3571" w:rsidR="00882735" w:rsidRPr="001A30EF" w:rsidRDefault="00882735" w:rsidP="00882735">
            <w:pPr>
              <w:pStyle w:val="TableParagraph"/>
              <w:spacing w:line="276" w:lineRule="auto"/>
              <w:ind w:left="107" w:right="99"/>
              <w:jc w:val="both"/>
              <w:rPr>
                <w:b w:val="0"/>
                <w:sz w:val="24"/>
              </w:rPr>
            </w:pPr>
            <w:r w:rsidRPr="001A30EF">
              <w:rPr>
                <w:b w:val="0"/>
                <w:sz w:val="24"/>
              </w:rPr>
              <w:t xml:space="preserve"> </w:t>
            </w:r>
          </w:p>
        </w:tc>
      </w:tr>
      <w:tr w:rsidR="001A30EF" w:rsidRPr="001A30EF" w14:paraId="7433AC8B" w14:textId="77777777" w:rsidTr="00882735">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942" w:type="dxa"/>
            <w:vMerge/>
          </w:tcPr>
          <w:p w14:paraId="24B4B0B4" w14:textId="77777777" w:rsidR="001A30EF" w:rsidRPr="001A30EF" w:rsidRDefault="001A30EF" w:rsidP="001A30EF">
            <w:pPr>
              <w:spacing w:line="276" w:lineRule="auto"/>
              <w:rPr>
                <w:b w:val="0"/>
                <w:szCs w:val="2"/>
              </w:rPr>
            </w:pPr>
          </w:p>
        </w:tc>
        <w:tc>
          <w:tcPr>
            <w:cnfStyle w:val="000010000000" w:firstRow="0" w:lastRow="0" w:firstColumn="0" w:lastColumn="0" w:oddVBand="1" w:evenVBand="0" w:oddHBand="0" w:evenHBand="0" w:firstRowFirstColumn="0" w:firstRowLastColumn="0" w:lastRowFirstColumn="0" w:lastRowLastColumn="0"/>
            <w:tcW w:w="1638" w:type="dxa"/>
            <w:vAlign w:val="center"/>
          </w:tcPr>
          <w:p w14:paraId="42EB9D17" w14:textId="77777777" w:rsidR="001A30EF" w:rsidRPr="001A30EF" w:rsidRDefault="001A30EF" w:rsidP="00882735">
            <w:pPr>
              <w:pStyle w:val="TableParagraph"/>
              <w:spacing w:line="276" w:lineRule="auto"/>
              <w:ind w:left="216" w:right="219"/>
              <w:jc w:val="center"/>
              <w:rPr>
                <w:b w:val="0"/>
                <w:sz w:val="24"/>
              </w:rPr>
            </w:pPr>
            <w:r w:rsidRPr="001A30EF">
              <w:rPr>
                <w:b w:val="0"/>
                <w:sz w:val="24"/>
              </w:rPr>
              <w:t>Art.</w:t>
            </w:r>
            <w:r w:rsidRPr="001A30EF">
              <w:rPr>
                <w:b w:val="0"/>
                <w:spacing w:val="-1"/>
                <w:sz w:val="24"/>
              </w:rPr>
              <w:t xml:space="preserve"> </w:t>
            </w:r>
            <w:r w:rsidRPr="001A30EF">
              <w:rPr>
                <w:b w:val="0"/>
                <w:sz w:val="24"/>
              </w:rPr>
              <w:t>73</w:t>
            </w:r>
          </w:p>
        </w:tc>
        <w:tc>
          <w:tcPr>
            <w:cnfStyle w:val="000100000000" w:firstRow="0" w:lastRow="0" w:firstColumn="0" w:lastColumn="1" w:oddVBand="0" w:evenVBand="0" w:oddHBand="0" w:evenHBand="0" w:firstRowFirstColumn="0" w:firstRowLastColumn="0" w:lastRowFirstColumn="0" w:lastRowLastColumn="0"/>
            <w:tcW w:w="5190" w:type="dxa"/>
          </w:tcPr>
          <w:p w14:paraId="63F661EE" w14:textId="00E7D7EB" w:rsidR="00882735" w:rsidRPr="001A30EF" w:rsidRDefault="001A30EF" w:rsidP="00882735">
            <w:pPr>
              <w:pStyle w:val="TableParagraph"/>
              <w:spacing w:line="276" w:lineRule="auto"/>
              <w:ind w:left="107" w:right="98"/>
              <w:jc w:val="both"/>
              <w:rPr>
                <w:bCs w:val="0"/>
                <w:sz w:val="24"/>
              </w:rPr>
            </w:pPr>
            <w:r w:rsidRPr="001A30EF">
              <w:rPr>
                <w:b w:val="0"/>
                <w:sz w:val="24"/>
              </w:rPr>
              <w:t xml:space="preserve">Unidades Económicas </w:t>
            </w:r>
            <w:r w:rsidR="00882735" w:rsidRPr="001A30EF">
              <w:rPr>
                <w:b w:val="0"/>
                <w:sz w:val="24"/>
              </w:rPr>
              <w:t>Populares. -</w:t>
            </w:r>
            <w:r w:rsidRPr="001A30EF">
              <w:rPr>
                <w:b w:val="0"/>
                <w:sz w:val="24"/>
              </w:rPr>
              <w:t xml:space="preserve"> Son Unidades Económicas Populares: las</w:t>
            </w:r>
            <w:r w:rsidRPr="001A30EF">
              <w:rPr>
                <w:b w:val="0"/>
                <w:spacing w:val="1"/>
                <w:sz w:val="24"/>
              </w:rPr>
              <w:t xml:space="preserve"> </w:t>
            </w:r>
            <w:r w:rsidRPr="001A30EF">
              <w:rPr>
                <w:b w:val="0"/>
                <w:sz w:val="24"/>
              </w:rPr>
              <w:t>que</w:t>
            </w:r>
            <w:r w:rsidRPr="001A30EF">
              <w:rPr>
                <w:b w:val="0"/>
                <w:spacing w:val="1"/>
                <w:sz w:val="24"/>
              </w:rPr>
              <w:t xml:space="preserve"> </w:t>
            </w:r>
            <w:r w:rsidRPr="001A30EF">
              <w:rPr>
                <w:b w:val="0"/>
                <w:sz w:val="24"/>
              </w:rPr>
              <w:t>se</w:t>
            </w:r>
            <w:r w:rsidRPr="001A30EF">
              <w:rPr>
                <w:b w:val="0"/>
                <w:spacing w:val="1"/>
                <w:sz w:val="24"/>
              </w:rPr>
              <w:t xml:space="preserve"> </w:t>
            </w:r>
            <w:r w:rsidRPr="001A30EF">
              <w:rPr>
                <w:b w:val="0"/>
                <w:sz w:val="24"/>
              </w:rPr>
              <w:t>dedican</w:t>
            </w:r>
            <w:r w:rsidRPr="001A30EF">
              <w:rPr>
                <w:b w:val="0"/>
                <w:spacing w:val="1"/>
                <w:sz w:val="24"/>
              </w:rPr>
              <w:t xml:space="preserve"> </w:t>
            </w:r>
            <w:r w:rsidRPr="001A30EF">
              <w:rPr>
                <w:b w:val="0"/>
                <w:sz w:val="24"/>
              </w:rPr>
              <w:t>a</w:t>
            </w:r>
            <w:r w:rsidRPr="001A30EF">
              <w:rPr>
                <w:b w:val="0"/>
                <w:spacing w:val="1"/>
                <w:sz w:val="24"/>
              </w:rPr>
              <w:t xml:space="preserve"> </w:t>
            </w:r>
            <w:r w:rsidRPr="001A30EF">
              <w:rPr>
                <w:b w:val="0"/>
                <w:sz w:val="24"/>
              </w:rPr>
              <w:t>la</w:t>
            </w:r>
            <w:r w:rsidRPr="001A30EF">
              <w:rPr>
                <w:b w:val="0"/>
                <w:spacing w:val="1"/>
                <w:sz w:val="24"/>
              </w:rPr>
              <w:t xml:space="preserve"> </w:t>
            </w:r>
            <w:r w:rsidRPr="001A30EF">
              <w:rPr>
                <w:b w:val="0"/>
                <w:sz w:val="24"/>
              </w:rPr>
              <w:t>economía</w:t>
            </w:r>
            <w:r w:rsidRPr="001A30EF">
              <w:rPr>
                <w:b w:val="0"/>
                <w:spacing w:val="1"/>
                <w:sz w:val="24"/>
              </w:rPr>
              <w:t xml:space="preserve"> </w:t>
            </w:r>
            <w:r w:rsidRPr="001A30EF">
              <w:rPr>
                <w:b w:val="0"/>
                <w:sz w:val="24"/>
              </w:rPr>
              <w:t>del</w:t>
            </w:r>
            <w:r w:rsidRPr="001A30EF">
              <w:rPr>
                <w:b w:val="0"/>
                <w:spacing w:val="1"/>
                <w:sz w:val="24"/>
              </w:rPr>
              <w:t xml:space="preserve"> </w:t>
            </w:r>
            <w:r w:rsidRPr="001A30EF">
              <w:rPr>
                <w:b w:val="0"/>
                <w:sz w:val="24"/>
              </w:rPr>
              <w:t>cuidado,</w:t>
            </w:r>
            <w:r w:rsidRPr="001A30EF">
              <w:rPr>
                <w:b w:val="0"/>
                <w:spacing w:val="1"/>
                <w:sz w:val="24"/>
              </w:rPr>
              <w:t xml:space="preserve"> </w:t>
            </w:r>
            <w:r w:rsidRPr="001A30EF">
              <w:rPr>
                <w:b w:val="0"/>
                <w:sz w:val="24"/>
              </w:rPr>
              <w:t>los</w:t>
            </w:r>
            <w:r w:rsidRPr="001A30EF">
              <w:rPr>
                <w:b w:val="0"/>
                <w:spacing w:val="1"/>
                <w:sz w:val="24"/>
              </w:rPr>
              <w:t xml:space="preserve"> </w:t>
            </w:r>
            <w:r w:rsidRPr="001A30EF">
              <w:rPr>
                <w:b w:val="0"/>
                <w:sz w:val="24"/>
              </w:rPr>
              <w:t>emprendimientos</w:t>
            </w:r>
            <w:r w:rsidRPr="001A30EF">
              <w:rPr>
                <w:b w:val="0"/>
                <w:spacing w:val="1"/>
                <w:sz w:val="24"/>
              </w:rPr>
              <w:t xml:space="preserve"> </w:t>
            </w:r>
            <w:r w:rsidRPr="001A30EF">
              <w:rPr>
                <w:b w:val="0"/>
                <w:sz w:val="24"/>
              </w:rPr>
              <w:t>unipersonales,</w:t>
            </w:r>
            <w:r w:rsidRPr="001A30EF">
              <w:rPr>
                <w:b w:val="0"/>
                <w:spacing w:val="1"/>
                <w:sz w:val="24"/>
              </w:rPr>
              <w:t xml:space="preserve"> </w:t>
            </w:r>
            <w:r w:rsidRPr="001A30EF">
              <w:rPr>
                <w:b w:val="0"/>
                <w:sz w:val="24"/>
              </w:rPr>
              <w:t>familiares,</w:t>
            </w:r>
            <w:r w:rsidRPr="001A30EF">
              <w:rPr>
                <w:b w:val="0"/>
                <w:spacing w:val="1"/>
                <w:sz w:val="24"/>
              </w:rPr>
              <w:t xml:space="preserve"> </w:t>
            </w:r>
            <w:r w:rsidRPr="001A30EF">
              <w:rPr>
                <w:b w:val="0"/>
                <w:sz w:val="24"/>
              </w:rPr>
              <w:t>domésticos,</w:t>
            </w:r>
            <w:r w:rsidRPr="001A30EF">
              <w:rPr>
                <w:b w:val="0"/>
                <w:spacing w:val="1"/>
                <w:sz w:val="24"/>
              </w:rPr>
              <w:t xml:space="preserve"> </w:t>
            </w:r>
            <w:r w:rsidRPr="001A30EF">
              <w:rPr>
                <w:b w:val="0"/>
                <w:sz w:val="24"/>
              </w:rPr>
              <w:t>comerciantes</w:t>
            </w:r>
            <w:r w:rsidRPr="001A30EF">
              <w:rPr>
                <w:b w:val="0"/>
                <w:spacing w:val="1"/>
                <w:sz w:val="24"/>
              </w:rPr>
              <w:t xml:space="preserve"> </w:t>
            </w:r>
            <w:r w:rsidRPr="001A30EF">
              <w:rPr>
                <w:b w:val="0"/>
                <w:sz w:val="24"/>
              </w:rPr>
              <w:t>minoristas</w:t>
            </w:r>
            <w:r w:rsidRPr="001A30EF">
              <w:rPr>
                <w:b w:val="0"/>
                <w:spacing w:val="1"/>
                <w:sz w:val="24"/>
              </w:rPr>
              <w:t xml:space="preserve"> </w:t>
            </w:r>
            <w:r w:rsidRPr="001A30EF">
              <w:rPr>
                <w:b w:val="0"/>
                <w:sz w:val="24"/>
              </w:rPr>
              <w:t>y</w:t>
            </w:r>
            <w:r w:rsidRPr="001A30EF">
              <w:rPr>
                <w:b w:val="0"/>
                <w:spacing w:val="1"/>
                <w:sz w:val="24"/>
              </w:rPr>
              <w:t xml:space="preserve"> </w:t>
            </w:r>
            <w:r w:rsidRPr="001A30EF">
              <w:rPr>
                <w:b w:val="0"/>
                <w:sz w:val="24"/>
              </w:rPr>
              <w:t>talleres</w:t>
            </w:r>
            <w:r w:rsidRPr="001A30EF">
              <w:rPr>
                <w:b w:val="0"/>
                <w:spacing w:val="1"/>
                <w:sz w:val="24"/>
              </w:rPr>
              <w:t xml:space="preserve"> </w:t>
            </w:r>
            <w:r w:rsidRPr="001A30EF">
              <w:rPr>
                <w:b w:val="0"/>
                <w:sz w:val="24"/>
              </w:rPr>
              <w:t>artesanales;</w:t>
            </w:r>
            <w:r w:rsidRPr="001A30EF">
              <w:rPr>
                <w:b w:val="0"/>
                <w:spacing w:val="1"/>
                <w:sz w:val="24"/>
              </w:rPr>
              <w:t xml:space="preserve"> </w:t>
            </w:r>
            <w:r w:rsidRPr="001A30EF">
              <w:rPr>
                <w:b w:val="0"/>
                <w:sz w:val="24"/>
              </w:rPr>
              <w:t>que</w:t>
            </w:r>
            <w:r w:rsidRPr="001A30EF">
              <w:rPr>
                <w:b w:val="0"/>
                <w:spacing w:val="1"/>
                <w:sz w:val="24"/>
              </w:rPr>
              <w:t xml:space="preserve"> </w:t>
            </w:r>
            <w:r w:rsidRPr="001A30EF">
              <w:rPr>
                <w:b w:val="0"/>
                <w:sz w:val="24"/>
              </w:rPr>
              <w:t>realizan</w:t>
            </w:r>
            <w:r w:rsidRPr="001A30EF">
              <w:rPr>
                <w:b w:val="0"/>
                <w:spacing w:val="1"/>
                <w:sz w:val="24"/>
              </w:rPr>
              <w:t xml:space="preserve"> </w:t>
            </w:r>
            <w:r w:rsidRPr="001A30EF">
              <w:rPr>
                <w:b w:val="0"/>
                <w:sz w:val="24"/>
              </w:rPr>
              <w:t>actividades</w:t>
            </w:r>
            <w:r w:rsidRPr="001A30EF">
              <w:rPr>
                <w:b w:val="0"/>
                <w:spacing w:val="1"/>
                <w:sz w:val="24"/>
              </w:rPr>
              <w:t xml:space="preserve"> </w:t>
            </w:r>
            <w:r w:rsidRPr="001A30EF">
              <w:rPr>
                <w:b w:val="0"/>
                <w:sz w:val="24"/>
              </w:rPr>
              <w:t>económicas</w:t>
            </w:r>
            <w:r w:rsidRPr="001A30EF">
              <w:rPr>
                <w:b w:val="0"/>
                <w:spacing w:val="1"/>
                <w:sz w:val="24"/>
              </w:rPr>
              <w:t xml:space="preserve"> </w:t>
            </w:r>
            <w:r w:rsidRPr="001A30EF">
              <w:rPr>
                <w:b w:val="0"/>
                <w:sz w:val="24"/>
              </w:rPr>
              <w:t>de</w:t>
            </w:r>
            <w:r w:rsidRPr="001A30EF">
              <w:rPr>
                <w:b w:val="0"/>
                <w:spacing w:val="1"/>
                <w:sz w:val="24"/>
              </w:rPr>
              <w:t xml:space="preserve"> </w:t>
            </w:r>
            <w:r w:rsidRPr="001A30EF">
              <w:rPr>
                <w:b w:val="0"/>
                <w:sz w:val="24"/>
              </w:rPr>
              <w:t>producción,</w:t>
            </w:r>
            <w:r w:rsidRPr="001A30EF">
              <w:rPr>
                <w:b w:val="0"/>
                <w:spacing w:val="1"/>
                <w:sz w:val="24"/>
              </w:rPr>
              <w:t xml:space="preserve"> </w:t>
            </w:r>
            <w:r w:rsidRPr="001A30EF">
              <w:rPr>
                <w:b w:val="0"/>
                <w:sz w:val="24"/>
              </w:rPr>
              <w:t>comercialización de bienes y prestación de servicios que serán promovidas</w:t>
            </w:r>
            <w:r w:rsidRPr="001A30EF">
              <w:rPr>
                <w:b w:val="0"/>
                <w:spacing w:val="1"/>
                <w:sz w:val="24"/>
              </w:rPr>
              <w:t xml:space="preserve"> </w:t>
            </w:r>
            <w:r w:rsidRPr="001A30EF">
              <w:rPr>
                <w:b w:val="0"/>
                <w:sz w:val="24"/>
              </w:rPr>
              <w:t xml:space="preserve">fomentando la asociación y la solidaridad. </w:t>
            </w:r>
          </w:p>
          <w:p w14:paraId="7E17DAD9" w14:textId="1B366D12" w:rsidR="001A30EF" w:rsidRPr="001A30EF" w:rsidRDefault="001A30EF" w:rsidP="001A30EF">
            <w:pPr>
              <w:pStyle w:val="TableParagraph"/>
              <w:spacing w:line="276" w:lineRule="auto"/>
              <w:ind w:left="107" w:right="99"/>
              <w:jc w:val="both"/>
              <w:rPr>
                <w:b w:val="0"/>
                <w:sz w:val="24"/>
              </w:rPr>
            </w:pPr>
          </w:p>
        </w:tc>
      </w:tr>
    </w:tbl>
    <w:p w14:paraId="438158F1" w14:textId="1B3E7EB0" w:rsidR="00882735" w:rsidRPr="00980382" w:rsidRDefault="00882735" w:rsidP="00882735">
      <w:pPr>
        <w:spacing w:before="240" w:line="276" w:lineRule="auto"/>
        <w:rPr>
          <w:sz w:val="22"/>
        </w:rPr>
      </w:pPr>
      <w:r>
        <w:rPr>
          <w:b/>
          <w:bCs/>
          <w:sz w:val="22"/>
        </w:rPr>
        <w:t>Fuente</w:t>
      </w:r>
      <w:r w:rsidRPr="00147D71">
        <w:rPr>
          <w:b/>
          <w:bCs/>
          <w:sz w:val="22"/>
        </w:rPr>
        <w:t>:</w:t>
      </w:r>
      <w:r w:rsidRPr="00147D71">
        <w:rPr>
          <w:sz w:val="22"/>
        </w:rPr>
        <w:t xml:space="preserve"> </w:t>
      </w:r>
      <w:r>
        <w:rPr>
          <w:sz w:val="22"/>
        </w:rPr>
        <w:t>Organismos Gubernamentales</w:t>
      </w:r>
    </w:p>
    <w:p w14:paraId="572BA500" w14:textId="77777777" w:rsidR="00C32A98" w:rsidRDefault="00C32A98" w:rsidP="00FC5B06">
      <w:pPr>
        <w:spacing w:before="240" w:after="240"/>
        <w:rPr>
          <w:rFonts w:cs="Times New Roman"/>
          <w:bCs/>
          <w:szCs w:val="28"/>
        </w:rPr>
      </w:pPr>
    </w:p>
    <w:p w14:paraId="1F1A49A3" w14:textId="77777777" w:rsidR="00C32A98" w:rsidRDefault="00C32A98" w:rsidP="00FC5B06">
      <w:pPr>
        <w:spacing w:before="240" w:after="240"/>
        <w:rPr>
          <w:rFonts w:cs="Times New Roman"/>
          <w:bCs/>
          <w:szCs w:val="28"/>
        </w:rPr>
      </w:pPr>
    </w:p>
    <w:p w14:paraId="4889DF54" w14:textId="303946E6" w:rsidR="00C32A98" w:rsidRDefault="00C32A98" w:rsidP="00FC5B06">
      <w:pPr>
        <w:spacing w:before="240" w:after="240"/>
        <w:rPr>
          <w:rFonts w:cs="Times New Roman"/>
          <w:bCs/>
          <w:szCs w:val="28"/>
        </w:rPr>
      </w:pPr>
      <w:r>
        <w:rPr>
          <w:rFonts w:cs="Times New Roman"/>
          <w:bCs/>
          <w:szCs w:val="28"/>
        </w:rPr>
        <w:lastRenderedPageBreak/>
        <w:t>Se debe considerar que para el funcionamiento de la planta liofilizadora de café se deben cumplir algunos requisitos, de entre los cuales se tiene:</w:t>
      </w:r>
    </w:p>
    <w:p w14:paraId="24A1060D" w14:textId="77777777" w:rsidR="00C32A98" w:rsidRDefault="00C32A98" w:rsidP="00C32A98">
      <w:pPr>
        <w:pStyle w:val="Prrafodelista"/>
        <w:numPr>
          <w:ilvl w:val="0"/>
          <w:numId w:val="26"/>
        </w:numPr>
        <w:spacing w:before="240" w:after="240"/>
        <w:ind w:left="1276"/>
        <w:rPr>
          <w:rFonts w:cs="Times New Roman"/>
          <w:bCs/>
          <w:szCs w:val="28"/>
        </w:rPr>
      </w:pPr>
      <w:r w:rsidRPr="00C32A98">
        <w:rPr>
          <w:rFonts w:cs="Times New Roman"/>
          <w:bCs/>
          <w:szCs w:val="28"/>
        </w:rPr>
        <w:t>Registro Único de Contribuyentes del Servicio de Rentas Internas</w:t>
      </w:r>
    </w:p>
    <w:p w14:paraId="17F98E1D" w14:textId="2061BA60" w:rsidR="00C32A98" w:rsidRDefault="00C32A98" w:rsidP="00C32A98">
      <w:pPr>
        <w:pStyle w:val="Prrafodelista"/>
        <w:numPr>
          <w:ilvl w:val="0"/>
          <w:numId w:val="26"/>
        </w:numPr>
        <w:spacing w:before="240" w:after="240"/>
        <w:ind w:left="1276"/>
        <w:rPr>
          <w:rFonts w:cs="Times New Roman"/>
          <w:bCs/>
          <w:szCs w:val="28"/>
        </w:rPr>
      </w:pPr>
      <w:r w:rsidRPr="00C32A98">
        <w:rPr>
          <w:rFonts w:cs="Times New Roman"/>
          <w:bCs/>
          <w:szCs w:val="28"/>
        </w:rPr>
        <w:t>Inscripción Patronal en el Instituto Ecuatoriano de Seguridad Social</w:t>
      </w:r>
    </w:p>
    <w:p w14:paraId="6037C007" w14:textId="09B1B441" w:rsidR="00C32A98" w:rsidRDefault="00C32A98" w:rsidP="00C32A98">
      <w:pPr>
        <w:pStyle w:val="Prrafodelista"/>
        <w:numPr>
          <w:ilvl w:val="0"/>
          <w:numId w:val="26"/>
        </w:numPr>
        <w:spacing w:before="240" w:after="240"/>
        <w:ind w:left="1276"/>
        <w:rPr>
          <w:rFonts w:cs="Times New Roman"/>
          <w:bCs/>
          <w:szCs w:val="28"/>
        </w:rPr>
      </w:pPr>
      <w:r>
        <w:rPr>
          <w:rFonts w:cs="Times New Roman"/>
          <w:bCs/>
          <w:szCs w:val="28"/>
        </w:rPr>
        <w:t>Se debe registrar un Patente Municipal en el Gobierno Autónomo Descentralizado del Cantón Chone</w:t>
      </w:r>
    </w:p>
    <w:p w14:paraId="015CD28C" w14:textId="41515733" w:rsidR="00C32A98" w:rsidRDefault="00C32A98" w:rsidP="00C32A98">
      <w:pPr>
        <w:pStyle w:val="Prrafodelista"/>
        <w:numPr>
          <w:ilvl w:val="0"/>
          <w:numId w:val="26"/>
        </w:numPr>
        <w:spacing w:before="240" w:after="240"/>
        <w:ind w:left="1276"/>
        <w:rPr>
          <w:rFonts w:cs="Times New Roman"/>
          <w:bCs/>
          <w:szCs w:val="28"/>
        </w:rPr>
      </w:pPr>
      <w:r>
        <w:rPr>
          <w:rFonts w:cs="Times New Roman"/>
          <w:bCs/>
          <w:szCs w:val="28"/>
        </w:rPr>
        <w:t>Se debe obtener el permiso de funcionamiento emitido por el Benemérito Cuerpo de Bomberos del Cantón Chone</w:t>
      </w:r>
    </w:p>
    <w:p w14:paraId="7B75E8B7" w14:textId="7DA4D249" w:rsidR="00C32A98" w:rsidRDefault="00C32A98" w:rsidP="00C32A98">
      <w:pPr>
        <w:pStyle w:val="Prrafodelista"/>
        <w:numPr>
          <w:ilvl w:val="0"/>
          <w:numId w:val="26"/>
        </w:numPr>
        <w:spacing w:before="240" w:after="240"/>
        <w:ind w:left="1276"/>
        <w:rPr>
          <w:rFonts w:cs="Times New Roman"/>
          <w:bCs/>
          <w:szCs w:val="28"/>
        </w:rPr>
      </w:pPr>
      <w:r>
        <w:rPr>
          <w:rFonts w:cs="Times New Roman"/>
          <w:bCs/>
          <w:szCs w:val="28"/>
        </w:rPr>
        <w:t>Se debe tener un permiso Sanitario de Funcionamiento emitido por la Coordinación Zonal de Salud</w:t>
      </w:r>
    </w:p>
    <w:p w14:paraId="372433D4" w14:textId="02E44181" w:rsidR="00C32A98" w:rsidRDefault="00C32A98" w:rsidP="00C32A98">
      <w:pPr>
        <w:pStyle w:val="Prrafodelista"/>
        <w:numPr>
          <w:ilvl w:val="0"/>
          <w:numId w:val="26"/>
        </w:numPr>
        <w:spacing w:before="240" w:after="240"/>
        <w:ind w:left="1276"/>
        <w:rPr>
          <w:rFonts w:cs="Times New Roman"/>
          <w:bCs/>
          <w:szCs w:val="28"/>
        </w:rPr>
      </w:pPr>
      <w:r>
        <w:rPr>
          <w:rFonts w:cs="Times New Roman"/>
          <w:bCs/>
          <w:szCs w:val="28"/>
        </w:rPr>
        <w:t>Se debe obtener un Registro Sanitario emitido por el Ministerio de Salud Pública del Ecuador</w:t>
      </w:r>
    </w:p>
    <w:p w14:paraId="6A80E7D3" w14:textId="72859B41" w:rsidR="00C32A98" w:rsidRPr="00C32A98" w:rsidRDefault="00C32A98" w:rsidP="00C32A98">
      <w:pPr>
        <w:pStyle w:val="Prrafodelista"/>
        <w:numPr>
          <w:ilvl w:val="0"/>
          <w:numId w:val="26"/>
        </w:numPr>
        <w:spacing w:before="240" w:after="240"/>
        <w:ind w:left="1276"/>
        <w:rPr>
          <w:rFonts w:cs="Times New Roman"/>
          <w:bCs/>
          <w:szCs w:val="28"/>
        </w:rPr>
      </w:pPr>
      <w:r>
        <w:rPr>
          <w:rFonts w:cs="Times New Roman"/>
          <w:bCs/>
          <w:szCs w:val="28"/>
        </w:rPr>
        <w:t>Se debe registrar la marca “Cofee Finca” en el Instituto Ecuatoriano de Propiedad Intelectual</w:t>
      </w:r>
    </w:p>
    <w:p w14:paraId="0085DDF6" w14:textId="15C8BB12" w:rsidR="00FC5B06" w:rsidRDefault="00FC5B06" w:rsidP="00FC5B06">
      <w:pPr>
        <w:spacing w:before="240" w:after="240"/>
        <w:rPr>
          <w:rFonts w:cs="Times New Roman"/>
          <w:bCs/>
          <w:szCs w:val="28"/>
        </w:rPr>
      </w:pPr>
      <w:r>
        <w:rPr>
          <w:rFonts w:cs="Times New Roman"/>
          <w:bCs/>
          <w:szCs w:val="28"/>
        </w:rPr>
        <w:t xml:space="preserve">Por otra parte, se debe considerar que al ser </w:t>
      </w:r>
      <w:r w:rsidR="001A30EF">
        <w:rPr>
          <w:rFonts w:cs="Times New Roman"/>
          <w:bCs/>
          <w:szCs w:val="28"/>
        </w:rPr>
        <w:t>una planta</w:t>
      </w:r>
      <w:r>
        <w:rPr>
          <w:rFonts w:cs="Times New Roman"/>
          <w:bCs/>
          <w:szCs w:val="28"/>
        </w:rPr>
        <w:t xml:space="preserve"> que procesa un grano que a su vez es parte del consumo de la población, esta debe estar sujeta a las normas que se sugieren desde el Ministerio de Salud Pública, en cuanto a las características propias del producto</w:t>
      </w:r>
      <w:r w:rsidR="009A2ACA">
        <w:rPr>
          <w:rFonts w:cs="Times New Roman"/>
          <w:bCs/>
          <w:szCs w:val="28"/>
        </w:rPr>
        <w:t>, la autoridad competente entre funciones tendrá la disponibilidad de</w:t>
      </w:r>
      <w:r>
        <w:rPr>
          <w:rFonts w:cs="Times New Roman"/>
          <w:bCs/>
          <w:szCs w:val="28"/>
        </w:rPr>
        <w:t>:</w:t>
      </w:r>
    </w:p>
    <w:p w14:paraId="08D7AA0C" w14:textId="265C182D" w:rsidR="009A2ACA" w:rsidRPr="009A2ACA" w:rsidRDefault="009A2ACA" w:rsidP="00287541">
      <w:pPr>
        <w:pStyle w:val="Ttulo4"/>
        <w:rPr>
          <w:lang w:val="es-ES"/>
        </w:rPr>
      </w:pPr>
      <w:r w:rsidRPr="009A2ACA">
        <w:rPr>
          <w:lang w:val="es-ES"/>
        </w:rPr>
        <w:t>Controlar</w:t>
      </w:r>
      <w:r w:rsidR="00287541">
        <w:rPr>
          <w:lang w:val="es-ES"/>
        </w:rPr>
        <w:t xml:space="preserve"> y hacer cumplir</w:t>
      </w:r>
      <w:r w:rsidRPr="009A2ACA">
        <w:rPr>
          <w:lang w:val="es-ES"/>
        </w:rPr>
        <w:t xml:space="preserve">: </w:t>
      </w:r>
    </w:p>
    <w:p w14:paraId="54A347AE" w14:textId="093F63FE" w:rsidR="009A2ACA" w:rsidRPr="009A2ACA" w:rsidRDefault="009A2ACA" w:rsidP="009A2ACA">
      <w:pPr>
        <w:pStyle w:val="Prrafodelista"/>
        <w:numPr>
          <w:ilvl w:val="0"/>
          <w:numId w:val="28"/>
        </w:numPr>
        <w:spacing w:before="240" w:after="240"/>
        <w:ind w:left="1276"/>
        <w:rPr>
          <w:rFonts w:cs="Times New Roman"/>
          <w:bCs/>
          <w:szCs w:val="28"/>
          <w:lang w:val="es-ES"/>
        </w:rPr>
      </w:pPr>
      <w:r>
        <w:rPr>
          <w:rFonts w:cs="Times New Roman"/>
          <w:bCs/>
          <w:szCs w:val="28"/>
          <w:lang w:val="es-ES"/>
        </w:rPr>
        <w:t>Que las instalaciones, las instrumentos</w:t>
      </w:r>
      <w:r w:rsidR="00287541">
        <w:rPr>
          <w:rFonts w:cs="Times New Roman"/>
          <w:bCs/>
          <w:szCs w:val="28"/>
          <w:lang w:val="es-ES"/>
        </w:rPr>
        <w:t xml:space="preserve"> y maquinarias</w:t>
      </w:r>
      <w:r>
        <w:rPr>
          <w:rFonts w:cs="Times New Roman"/>
          <w:bCs/>
          <w:szCs w:val="28"/>
          <w:lang w:val="es-ES"/>
        </w:rPr>
        <w:t xml:space="preserve"> que son parte de la producción y la comercialización</w:t>
      </w:r>
      <w:r w:rsidR="00287541">
        <w:rPr>
          <w:rFonts w:cs="Times New Roman"/>
          <w:bCs/>
          <w:szCs w:val="28"/>
          <w:lang w:val="es-ES"/>
        </w:rPr>
        <w:t xml:space="preserve">, </w:t>
      </w:r>
      <w:r>
        <w:rPr>
          <w:rFonts w:cs="Times New Roman"/>
          <w:bCs/>
          <w:szCs w:val="28"/>
          <w:lang w:val="es-ES"/>
        </w:rPr>
        <w:t>y la higiene que maneje el personal de servicio esté en condiciones óptimas.</w:t>
      </w:r>
      <w:r w:rsidRPr="009A2ACA">
        <w:rPr>
          <w:rFonts w:cs="Times New Roman"/>
          <w:bCs/>
          <w:szCs w:val="28"/>
          <w:lang w:val="es-ES"/>
        </w:rPr>
        <w:t xml:space="preserve"> </w:t>
      </w:r>
    </w:p>
    <w:p w14:paraId="104301BA" w14:textId="27941823" w:rsidR="009A2ACA" w:rsidRDefault="00287541" w:rsidP="009A2ACA">
      <w:pPr>
        <w:pStyle w:val="Prrafodelista"/>
        <w:numPr>
          <w:ilvl w:val="0"/>
          <w:numId w:val="28"/>
        </w:numPr>
        <w:spacing w:before="240" w:after="240"/>
        <w:ind w:left="1276"/>
        <w:rPr>
          <w:rFonts w:cs="Times New Roman"/>
          <w:bCs/>
          <w:szCs w:val="28"/>
          <w:lang w:val="es-ES"/>
        </w:rPr>
      </w:pPr>
      <w:r>
        <w:rPr>
          <w:rFonts w:cs="Times New Roman"/>
          <w:bCs/>
          <w:szCs w:val="28"/>
          <w:lang w:val="es-ES"/>
        </w:rPr>
        <w:t>Que los controles internos de la planta se encuentren en función de los reglamentos y disposiciones emitidas por cada una de las autoridades.</w:t>
      </w:r>
    </w:p>
    <w:p w14:paraId="776ED08D" w14:textId="031A501F" w:rsidR="00287541" w:rsidRDefault="00287541" w:rsidP="009A2ACA">
      <w:pPr>
        <w:pStyle w:val="Prrafodelista"/>
        <w:numPr>
          <w:ilvl w:val="0"/>
          <w:numId w:val="28"/>
        </w:numPr>
        <w:spacing w:before="240" w:after="240"/>
        <w:ind w:left="1276"/>
        <w:rPr>
          <w:rFonts w:cs="Times New Roman"/>
          <w:bCs/>
          <w:szCs w:val="28"/>
          <w:lang w:val="es-ES"/>
        </w:rPr>
      </w:pPr>
      <w:r>
        <w:rPr>
          <w:rFonts w:cs="Times New Roman"/>
          <w:bCs/>
          <w:szCs w:val="28"/>
          <w:lang w:val="es-ES"/>
        </w:rPr>
        <w:t>Que el producto que se entre a los consumidores se encuentre en perfectas condiciones en torno a estándares de calidad.</w:t>
      </w:r>
    </w:p>
    <w:p w14:paraId="46C62DC9" w14:textId="5B16392D" w:rsidR="00287541" w:rsidRDefault="00287541" w:rsidP="009A2ACA">
      <w:pPr>
        <w:pStyle w:val="Prrafodelista"/>
        <w:numPr>
          <w:ilvl w:val="0"/>
          <w:numId w:val="28"/>
        </w:numPr>
        <w:spacing w:before="240" w:after="240"/>
        <w:ind w:left="1276"/>
        <w:rPr>
          <w:rFonts w:cs="Times New Roman"/>
          <w:bCs/>
          <w:szCs w:val="28"/>
          <w:lang w:val="es-ES"/>
        </w:rPr>
      </w:pPr>
      <w:r>
        <w:rPr>
          <w:rFonts w:cs="Times New Roman"/>
          <w:bCs/>
          <w:szCs w:val="28"/>
          <w:lang w:val="es-ES"/>
        </w:rPr>
        <w:t>Que el proceso de almacenamiento y transporte del producto final vaya acorde a las disposiciones emitidas.</w:t>
      </w:r>
    </w:p>
    <w:p w14:paraId="4671E04C" w14:textId="36568437" w:rsidR="00FC40BA" w:rsidRPr="00287541" w:rsidRDefault="00287541" w:rsidP="00A1207C">
      <w:pPr>
        <w:pStyle w:val="Prrafodelista"/>
        <w:numPr>
          <w:ilvl w:val="0"/>
          <w:numId w:val="28"/>
        </w:numPr>
        <w:spacing w:before="240" w:after="240"/>
        <w:ind w:left="1276"/>
        <w:rPr>
          <w:rFonts w:cs="Times New Roman"/>
          <w:b/>
          <w:bCs/>
          <w:sz w:val="28"/>
          <w:szCs w:val="28"/>
        </w:rPr>
      </w:pPr>
      <w:r w:rsidRPr="00287541">
        <w:rPr>
          <w:rFonts w:cs="Times New Roman"/>
          <w:bCs/>
          <w:szCs w:val="28"/>
          <w:lang w:val="es-ES"/>
        </w:rPr>
        <w:t>Que el procesamiento del grano vaya en función de las condiciones de salud ambiental.</w:t>
      </w:r>
    </w:p>
    <w:p w14:paraId="4658D51C" w14:textId="77777777" w:rsidR="007F021D" w:rsidRDefault="007F021D" w:rsidP="00102854">
      <w:pPr>
        <w:pStyle w:val="Ttulo1"/>
        <w:sectPr w:rsidR="007F021D" w:rsidSect="0048237F">
          <w:pgSz w:w="11906" w:h="16838"/>
          <w:pgMar w:top="1440" w:right="1440" w:bottom="1440" w:left="1440" w:header="709" w:footer="709" w:gutter="0"/>
          <w:cols w:space="708"/>
          <w:docGrid w:linePitch="360"/>
        </w:sectPr>
      </w:pPr>
    </w:p>
    <w:p w14:paraId="6E696401" w14:textId="760FA943" w:rsidR="00EB4FC9" w:rsidRDefault="00EB4FC9" w:rsidP="00102854">
      <w:pPr>
        <w:pStyle w:val="Ttulo1"/>
      </w:pPr>
      <w:bookmarkStart w:id="137" w:name="_Toc95402194"/>
      <w:r w:rsidRPr="00242C5C">
        <w:lastRenderedPageBreak/>
        <w:t>Estudio Ambiental</w:t>
      </w:r>
      <w:bookmarkEnd w:id="137"/>
      <w:r w:rsidRPr="00242C5C">
        <w:t xml:space="preserve"> </w:t>
      </w:r>
    </w:p>
    <w:p w14:paraId="62779710" w14:textId="1EEEE818" w:rsidR="0033316C" w:rsidRDefault="0033316C" w:rsidP="007A2793">
      <w:pPr>
        <w:spacing w:before="240" w:after="240"/>
        <w:rPr>
          <w:rFonts w:cs="Times New Roman"/>
          <w:szCs w:val="24"/>
        </w:rPr>
      </w:pPr>
      <w:r w:rsidRPr="0033316C">
        <w:rPr>
          <w:rFonts w:cs="Times New Roman"/>
          <w:szCs w:val="24"/>
        </w:rPr>
        <w:t>La identificación y evaluación de impactos ambientales es una herramienta que permite predecir los impactos, tanto positivos y negativos, que las actividades del proyecto generan sobre el ambiente</w:t>
      </w:r>
      <w:r>
        <w:rPr>
          <w:rFonts w:cs="Times New Roman"/>
          <w:szCs w:val="24"/>
        </w:rPr>
        <w:t xml:space="preserve"> (</w:t>
      </w:r>
      <w:r w:rsidRPr="0033316C">
        <w:rPr>
          <w:rFonts w:cs="Times New Roman"/>
          <w:szCs w:val="24"/>
        </w:rPr>
        <w:t>medio físico, biótico o antrópicos</w:t>
      </w:r>
      <w:r>
        <w:rPr>
          <w:rFonts w:cs="Times New Roman"/>
          <w:szCs w:val="24"/>
        </w:rPr>
        <w:t>)</w:t>
      </w:r>
      <w:r w:rsidRPr="0033316C">
        <w:rPr>
          <w:rFonts w:cs="Times New Roman"/>
          <w:szCs w:val="24"/>
        </w:rPr>
        <w:t xml:space="preserve"> dentro del área de influencia</w:t>
      </w:r>
      <w:r>
        <w:rPr>
          <w:rFonts w:cs="Times New Roman"/>
          <w:szCs w:val="24"/>
        </w:rPr>
        <w:t xml:space="preserve">. </w:t>
      </w:r>
    </w:p>
    <w:p w14:paraId="6D09C977" w14:textId="5BDEFC75" w:rsidR="0047622A" w:rsidRPr="0033316C" w:rsidRDefault="009E253C" w:rsidP="007A2793">
      <w:pPr>
        <w:spacing w:before="240" w:after="240"/>
        <w:rPr>
          <w:rFonts w:cs="Times New Roman"/>
          <w:szCs w:val="24"/>
        </w:rPr>
      </w:pPr>
      <w:r w:rsidRPr="009E253C">
        <w:rPr>
          <w:rFonts w:cs="Times New Roman"/>
          <w:szCs w:val="24"/>
        </w:rPr>
        <w:t xml:space="preserve">De </w:t>
      </w:r>
      <w:r>
        <w:rPr>
          <w:rFonts w:cs="Times New Roman"/>
          <w:szCs w:val="24"/>
        </w:rPr>
        <w:t>esta</w:t>
      </w:r>
      <w:r w:rsidRPr="009E253C">
        <w:rPr>
          <w:rFonts w:cs="Times New Roman"/>
          <w:szCs w:val="24"/>
        </w:rPr>
        <w:t xml:space="preserve"> manera</w:t>
      </w:r>
      <w:r>
        <w:rPr>
          <w:rFonts w:cs="Times New Roman"/>
          <w:szCs w:val="24"/>
        </w:rPr>
        <w:t>,</w:t>
      </w:r>
      <w:r w:rsidRPr="009E253C">
        <w:rPr>
          <w:rFonts w:cs="Times New Roman"/>
          <w:szCs w:val="24"/>
        </w:rPr>
        <w:t xml:space="preserve"> este proceso se estructura en dos fases, la primera enfocada en la predicción y cuantificación de impactos inherentes a las actividades a desarrollar (identificación de </w:t>
      </w:r>
      <w:r>
        <w:rPr>
          <w:rFonts w:cs="Times New Roman"/>
          <w:szCs w:val="24"/>
        </w:rPr>
        <w:t>i</w:t>
      </w:r>
      <w:r w:rsidRPr="009E253C">
        <w:rPr>
          <w:rFonts w:cs="Times New Roman"/>
          <w:szCs w:val="24"/>
        </w:rPr>
        <w:t>mpactos) y la segunda</w:t>
      </w:r>
      <w:r>
        <w:rPr>
          <w:rFonts w:cs="Times New Roman"/>
          <w:szCs w:val="24"/>
        </w:rPr>
        <w:t>,</w:t>
      </w:r>
      <w:r w:rsidRPr="009E253C">
        <w:rPr>
          <w:rFonts w:cs="Times New Roman"/>
          <w:szCs w:val="24"/>
        </w:rPr>
        <w:t xml:space="preserve"> la evaluación de impactos a través de una matriz de Leopold.</w:t>
      </w:r>
    </w:p>
    <w:p w14:paraId="683859DA" w14:textId="36584267" w:rsidR="00087915" w:rsidRDefault="00087915" w:rsidP="005B798C">
      <w:pPr>
        <w:pStyle w:val="Ttulo2"/>
      </w:pPr>
      <w:bookmarkStart w:id="138" w:name="_Toc95402195"/>
      <w:r>
        <w:t>Matriz de Leo</w:t>
      </w:r>
      <w:r w:rsidR="009D4BC1">
        <w:t>pold</w:t>
      </w:r>
      <w:bookmarkEnd w:id="138"/>
    </w:p>
    <w:p w14:paraId="2D5C3502" w14:textId="54650354" w:rsidR="00F4235F" w:rsidRPr="00B1439A" w:rsidRDefault="00F4235F" w:rsidP="007A2793">
      <w:pPr>
        <w:spacing w:before="240" w:after="240"/>
        <w:rPr>
          <w:rFonts w:cs="Times New Roman"/>
          <w:szCs w:val="24"/>
        </w:rPr>
      </w:pPr>
      <w:bookmarkStart w:id="139" w:name="_Hlk89182681"/>
      <w:r>
        <w:rPr>
          <w:rFonts w:cs="Times New Roman"/>
          <w:szCs w:val="24"/>
        </w:rPr>
        <w:t xml:space="preserve">La </w:t>
      </w:r>
      <w:r w:rsidR="00B1439A" w:rsidRPr="00B1439A">
        <w:rPr>
          <w:rFonts w:cs="Times New Roman"/>
          <w:szCs w:val="24"/>
        </w:rPr>
        <w:t>Matriz de Leopold</w:t>
      </w:r>
      <w:r>
        <w:rPr>
          <w:rFonts w:cs="Times New Roman"/>
          <w:szCs w:val="24"/>
        </w:rPr>
        <w:t xml:space="preserve"> </w:t>
      </w:r>
      <w:r w:rsidR="008F2469" w:rsidRPr="00121451">
        <w:rPr>
          <w:rFonts w:cs="Times New Roman"/>
          <w:szCs w:val="24"/>
        </w:rPr>
        <w:t>está basado en</w:t>
      </w:r>
      <w:r w:rsidR="008F2469">
        <w:rPr>
          <w:rFonts w:cs="Times New Roman"/>
          <w:szCs w:val="24"/>
        </w:rPr>
        <w:t xml:space="preserve"> </w:t>
      </w:r>
      <w:r w:rsidR="008F2469" w:rsidRPr="00121451">
        <w:rPr>
          <w:rFonts w:cs="Times New Roman"/>
          <w:szCs w:val="24"/>
        </w:rPr>
        <w:t xml:space="preserve">una matriz con las actividades </w:t>
      </w:r>
      <w:r w:rsidR="008F2469">
        <w:rPr>
          <w:rFonts w:cs="Times New Roman"/>
          <w:szCs w:val="24"/>
        </w:rPr>
        <w:t>dispuestas</w:t>
      </w:r>
      <w:r w:rsidR="00B1439A" w:rsidRPr="00B1439A">
        <w:rPr>
          <w:rFonts w:cs="Times New Roman"/>
          <w:szCs w:val="24"/>
        </w:rPr>
        <w:t xml:space="preserve"> en un</w:t>
      </w:r>
      <w:r w:rsidR="00B1439A">
        <w:rPr>
          <w:rFonts w:cs="Times New Roman"/>
          <w:szCs w:val="24"/>
        </w:rPr>
        <w:t>a tabla</w:t>
      </w:r>
      <w:r w:rsidR="00B1439A" w:rsidRPr="00B1439A">
        <w:rPr>
          <w:rFonts w:cs="Times New Roman"/>
          <w:szCs w:val="24"/>
        </w:rPr>
        <w:t xml:space="preserve"> de doble entrada en el que se</w:t>
      </w:r>
      <w:r w:rsidR="00B1439A">
        <w:rPr>
          <w:rFonts w:cs="Times New Roman"/>
          <w:szCs w:val="24"/>
        </w:rPr>
        <w:t xml:space="preserve"> </w:t>
      </w:r>
      <w:r w:rsidR="008F2469">
        <w:rPr>
          <w:rFonts w:cs="Times New Roman"/>
          <w:szCs w:val="24"/>
        </w:rPr>
        <w:t>ubican</w:t>
      </w:r>
      <w:r w:rsidR="00B1439A">
        <w:rPr>
          <w:rFonts w:cs="Times New Roman"/>
          <w:szCs w:val="24"/>
        </w:rPr>
        <w:t xml:space="preserve"> </w:t>
      </w:r>
      <w:r w:rsidR="00B1439A" w:rsidRPr="00B1439A">
        <w:rPr>
          <w:rFonts w:cs="Times New Roman"/>
          <w:szCs w:val="24"/>
        </w:rPr>
        <w:t>como</w:t>
      </w:r>
      <w:r w:rsidR="00B1439A">
        <w:rPr>
          <w:rFonts w:cs="Times New Roman"/>
          <w:szCs w:val="24"/>
        </w:rPr>
        <w:t xml:space="preserve"> </w:t>
      </w:r>
      <w:r w:rsidR="00B1439A" w:rsidRPr="00B1439A">
        <w:rPr>
          <w:rFonts w:cs="Times New Roman"/>
          <w:szCs w:val="24"/>
        </w:rPr>
        <w:t>filas</w:t>
      </w:r>
      <w:r w:rsidR="00B1439A">
        <w:rPr>
          <w:rFonts w:cs="Times New Roman"/>
          <w:szCs w:val="24"/>
        </w:rPr>
        <w:t xml:space="preserve"> </w:t>
      </w:r>
      <w:r w:rsidR="00B1439A" w:rsidRPr="00B1439A">
        <w:rPr>
          <w:rFonts w:cs="Times New Roman"/>
          <w:szCs w:val="24"/>
        </w:rPr>
        <w:t>los</w:t>
      </w:r>
      <w:r w:rsidR="00B1439A">
        <w:rPr>
          <w:rFonts w:cs="Times New Roman"/>
          <w:szCs w:val="24"/>
        </w:rPr>
        <w:t xml:space="preserve"> </w:t>
      </w:r>
      <w:r w:rsidR="00B1439A" w:rsidRPr="00B1439A">
        <w:rPr>
          <w:rFonts w:cs="Times New Roman"/>
          <w:szCs w:val="24"/>
        </w:rPr>
        <w:t>factores</w:t>
      </w:r>
      <w:r w:rsidR="00530520">
        <w:rPr>
          <w:rFonts w:cs="Times New Roman"/>
          <w:szCs w:val="24"/>
        </w:rPr>
        <w:t xml:space="preserve"> </w:t>
      </w:r>
      <w:r w:rsidR="00B1439A" w:rsidRPr="00B1439A">
        <w:rPr>
          <w:rFonts w:cs="Times New Roman"/>
          <w:szCs w:val="24"/>
        </w:rPr>
        <w:t>ambientales que pueden ser afectados y</w:t>
      </w:r>
      <w:r w:rsidR="00530520">
        <w:rPr>
          <w:rFonts w:cs="Times New Roman"/>
          <w:szCs w:val="24"/>
        </w:rPr>
        <w:t xml:space="preserve"> </w:t>
      </w:r>
      <w:r w:rsidR="00B1439A" w:rsidRPr="00B1439A">
        <w:rPr>
          <w:rFonts w:cs="Times New Roman"/>
          <w:szCs w:val="24"/>
        </w:rPr>
        <w:t>como columnas las acciones propuestas</w:t>
      </w:r>
      <w:r w:rsidR="00530520">
        <w:rPr>
          <w:rFonts w:cs="Times New Roman"/>
          <w:szCs w:val="24"/>
        </w:rPr>
        <w:t xml:space="preserve"> </w:t>
      </w:r>
      <w:r w:rsidR="00B1439A" w:rsidRPr="00B1439A">
        <w:rPr>
          <w:rFonts w:cs="Times New Roman"/>
          <w:szCs w:val="24"/>
        </w:rPr>
        <w:t>que tienen lugar y que pueden causar</w:t>
      </w:r>
      <w:r w:rsidR="00530520">
        <w:rPr>
          <w:rFonts w:cs="Times New Roman"/>
          <w:szCs w:val="24"/>
        </w:rPr>
        <w:t xml:space="preserve"> </w:t>
      </w:r>
      <w:r w:rsidR="00B1439A" w:rsidRPr="00B1439A">
        <w:rPr>
          <w:rFonts w:cs="Times New Roman"/>
          <w:szCs w:val="24"/>
        </w:rPr>
        <w:t>posibles impactos</w:t>
      </w:r>
      <w:bookmarkEnd w:id="139"/>
      <w:r w:rsidR="00B53D57">
        <w:rPr>
          <w:rFonts w:cs="Times New Roman"/>
          <w:szCs w:val="24"/>
        </w:rPr>
        <w:t xml:space="preserve"> </w:t>
      </w:r>
      <w:r w:rsidR="008F2469" w:rsidRPr="00121451">
        <w:rPr>
          <w:rFonts w:cs="Times New Roman"/>
          <w:szCs w:val="24"/>
        </w:rPr>
        <w:t>según la categoría (ambiente físico-biológico,</w:t>
      </w:r>
      <w:r w:rsidR="008F2469">
        <w:rPr>
          <w:rFonts w:cs="Times New Roman"/>
          <w:szCs w:val="24"/>
        </w:rPr>
        <w:t xml:space="preserve"> </w:t>
      </w:r>
      <w:r w:rsidR="008F2469" w:rsidRPr="00121451">
        <w:rPr>
          <w:rFonts w:cs="Times New Roman"/>
          <w:szCs w:val="24"/>
        </w:rPr>
        <w:t>socioeconómico)</w:t>
      </w:r>
      <w:r w:rsidR="00102854">
        <w:rPr>
          <w:rFonts w:cs="Times New Roman"/>
          <w:szCs w:val="24"/>
        </w:rPr>
        <w:t xml:space="preserve">. </w:t>
      </w:r>
      <w:r w:rsidR="00102854" w:rsidRPr="00102854">
        <w:rPr>
          <w:rFonts w:cs="Times New Roman"/>
          <w:noProof/>
          <w:szCs w:val="24"/>
          <w:lang w:val="es-ES"/>
        </w:rPr>
        <w:t>(Peña, 2016)</w:t>
      </w:r>
      <w:r w:rsidR="00B1439A">
        <w:rPr>
          <w:rFonts w:cs="Times New Roman"/>
          <w:szCs w:val="24"/>
        </w:rPr>
        <w:t xml:space="preserve"> </w:t>
      </w:r>
    </w:p>
    <w:p w14:paraId="7F1013E6" w14:textId="094062B6" w:rsidR="009D4BC1" w:rsidRDefault="009D4BC1" w:rsidP="005B798C">
      <w:pPr>
        <w:pStyle w:val="Ttulo2"/>
      </w:pPr>
      <w:bookmarkStart w:id="140" w:name="_Toc95402196"/>
      <w:r>
        <w:t>Signos</w:t>
      </w:r>
      <w:bookmarkEnd w:id="140"/>
      <w:r>
        <w:t xml:space="preserve"> </w:t>
      </w:r>
    </w:p>
    <w:p w14:paraId="54C63481" w14:textId="3FA477EF" w:rsidR="008F2469" w:rsidRPr="008F2469" w:rsidRDefault="008F2469" w:rsidP="007A2793">
      <w:pPr>
        <w:spacing w:before="240" w:after="240"/>
        <w:rPr>
          <w:rFonts w:cs="Times New Roman"/>
          <w:szCs w:val="24"/>
        </w:rPr>
      </w:pPr>
      <w:r w:rsidRPr="008F2469">
        <w:rPr>
          <w:rFonts w:cs="Times New Roman"/>
          <w:szCs w:val="24"/>
        </w:rPr>
        <w:t xml:space="preserve">Respuesta positiva: </w:t>
      </w:r>
      <w:r w:rsidR="00C1321D">
        <w:rPr>
          <w:rFonts w:cs="Times New Roman"/>
          <w:szCs w:val="24"/>
        </w:rPr>
        <w:t>S</w:t>
      </w:r>
      <w:r w:rsidR="00931141">
        <w:rPr>
          <w:rFonts w:cs="Times New Roman"/>
          <w:szCs w:val="24"/>
        </w:rPr>
        <w:t xml:space="preserve">e le </w:t>
      </w:r>
      <w:r w:rsidRPr="008F2469">
        <w:rPr>
          <w:rFonts w:cs="Times New Roman"/>
          <w:szCs w:val="24"/>
        </w:rPr>
        <w:t xml:space="preserve">asigna </w:t>
      </w:r>
      <w:r w:rsidR="00931141">
        <w:rPr>
          <w:rFonts w:cs="Times New Roman"/>
          <w:szCs w:val="24"/>
        </w:rPr>
        <w:t xml:space="preserve">el signo </w:t>
      </w:r>
      <w:r w:rsidRPr="008F2469">
        <w:rPr>
          <w:rFonts w:cs="Times New Roman"/>
          <w:szCs w:val="24"/>
        </w:rPr>
        <w:t xml:space="preserve">(+)  </w:t>
      </w:r>
      <w:r w:rsidRPr="008F2469">
        <w:rPr>
          <w:rFonts w:cs="Times New Roman"/>
          <w:szCs w:val="24"/>
        </w:rPr>
        <w:tab/>
      </w:r>
    </w:p>
    <w:p w14:paraId="2CB1FB30" w14:textId="62B8F4AB" w:rsidR="008F2469" w:rsidRPr="008F2469" w:rsidRDefault="008F2469" w:rsidP="007A2793">
      <w:pPr>
        <w:spacing w:before="240" w:after="240"/>
        <w:rPr>
          <w:rFonts w:cs="Times New Roman"/>
          <w:szCs w:val="24"/>
        </w:rPr>
      </w:pPr>
      <w:r w:rsidRPr="008F2469">
        <w:rPr>
          <w:rFonts w:cs="Times New Roman"/>
          <w:szCs w:val="24"/>
        </w:rPr>
        <w:t xml:space="preserve">Respuesta negativa: </w:t>
      </w:r>
      <w:r w:rsidR="00C1321D">
        <w:rPr>
          <w:rFonts w:cs="Times New Roman"/>
          <w:szCs w:val="24"/>
        </w:rPr>
        <w:t>S</w:t>
      </w:r>
      <w:r w:rsidR="00931141">
        <w:rPr>
          <w:rFonts w:cs="Times New Roman"/>
          <w:szCs w:val="24"/>
        </w:rPr>
        <w:t xml:space="preserve">e le </w:t>
      </w:r>
      <w:r w:rsidR="00C1321D">
        <w:rPr>
          <w:rFonts w:cs="Times New Roman"/>
          <w:szCs w:val="24"/>
        </w:rPr>
        <w:t>a</w:t>
      </w:r>
      <w:r w:rsidRPr="008F2469">
        <w:rPr>
          <w:rFonts w:cs="Times New Roman"/>
          <w:szCs w:val="24"/>
        </w:rPr>
        <w:t>signa el signo (</w:t>
      </w:r>
      <w:r w:rsidR="00931141">
        <w:rPr>
          <w:rFonts w:cs="Times New Roman"/>
          <w:szCs w:val="24"/>
        </w:rPr>
        <w:t>-</w:t>
      </w:r>
      <w:r w:rsidRPr="008F2469">
        <w:rPr>
          <w:rFonts w:cs="Times New Roman"/>
          <w:szCs w:val="24"/>
        </w:rPr>
        <w:t xml:space="preserve">) </w:t>
      </w:r>
    </w:p>
    <w:p w14:paraId="45A5ECEA" w14:textId="77777777" w:rsidR="008F2469" w:rsidRPr="008F2469" w:rsidRDefault="008F2469" w:rsidP="007A2793">
      <w:pPr>
        <w:spacing w:before="240" w:after="240"/>
        <w:rPr>
          <w:rFonts w:cs="Times New Roman"/>
          <w:szCs w:val="24"/>
        </w:rPr>
      </w:pPr>
      <w:r w:rsidRPr="008F2469">
        <w:rPr>
          <w:rFonts w:cs="Times New Roman"/>
          <w:szCs w:val="24"/>
        </w:rPr>
        <w:t xml:space="preserve">+ Impacto beneficioso                 </w:t>
      </w:r>
    </w:p>
    <w:p w14:paraId="44CF4369" w14:textId="097E97B7" w:rsidR="008F2469" w:rsidRPr="008F2469" w:rsidRDefault="008F2469" w:rsidP="007A2793">
      <w:pPr>
        <w:spacing w:before="240" w:after="240"/>
        <w:rPr>
          <w:rFonts w:cs="Times New Roman"/>
          <w:szCs w:val="24"/>
        </w:rPr>
      </w:pPr>
      <w:r w:rsidRPr="008F2469">
        <w:rPr>
          <w:rFonts w:cs="Times New Roman"/>
          <w:szCs w:val="24"/>
        </w:rPr>
        <w:t>- Impacto adverso</w:t>
      </w:r>
    </w:p>
    <w:p w14:paraId="5DA86673" w14:textId="1731E9BA" w:rsidR="009D4BC1" w:rsidRDefault="009D4BC1" w:rsidP="005B798C">
      <w:pPr>
        <w:pStyle w:val="Ttulo2"/>
      </w:pPr>
      <w:bookmarkStart w:id="141" w:name="_Toc95402197"/>
      <w:r>
        <w:t>Magnitud</w:t>
      </w:r>
      <w:bookmarkEnd w:id="141"/>
      <w:r>
        <w:t xml:space="preserve"> </w:t>
      </w:r>
    </w:p>
    <w:p w14:paraId="3BBDC368" w14:textId="17992382" w:rsidR="00C43938" w:rsidRDefault="00667D32" w:rsidP="007A2793">
      <w:pPr>
        <w:spacing w:before="240" w:after="240"/>
        <w:rPr>
          <w:rFonts w:cs="Times New Roman"/>
          <w:szCs w:val="24"/>
        </w:rPr>
      </w:pPr>
      <w:r w:rsidRPr="00667D32">
        <w:rPr>
          <w:rFonts w:cs="Times New Roman"/>
          <w:szCs w:val="24"/>
        </w:rPr>
        <w:t xml:space="preserve">La magnitud del impacto se refiere al grado de incidencia sobre el factor ambiental en el ámbito específico en que actúa. Se ha puntuado directamente en base al juicio técnico del grupo evaluador, manteniendo la escala de puntuación de 1 a 10.  Un impacto ambiental se categoriza de acuerdo con sus niveles de importancia y magnitud, sea positivo o negativo. </w:t>
      </w:r>
    </w:p>
    <w:p w14:paraId="68F3F6A2" w14:textId="77777777" w:rsidR="00A30A33" w:rsidRDefault="00A30A33" w:rsidP="007A2793">
      <w:pPr>
        <w:spacing w:before="240" w:after="240"/>
        <w:rPr>
          <w:rFonts w:cs="Times New Roman"/>
          <w:szCs w:val="24"/>
        </w:rPr>
      </w:pPr>
    </w:p>
    <w:p w14:paraId="419F8CA7" w14:textId="60D03FDE" w:rsidR="00C43938" w:rsidRPr="00C43938" w:rsidRDefault="00C43938" w:rsidP="00882735">
      <w:pPr>
        <w:pStyle w:val="Tablas"/>
      </w:pPr>
      <w:r>
        <w:t xml:space="preserve"> </w:t>
      </w:r>
      <w:bookmarkStart w:id="142" w:name="_Toc91007586"/>
      <w:bookmarkStart w:id="143" w:name="_Toc92675406"/>
      <w:r>
        <w:t>Valores para medir</w:t>
      </w:r>
      <w:r w:rsidRPr="00C43938">
        <w:t xml:space="preserve"> la magnitud</w:t>
      </w:r>
      <w:r>
        <w:t>.</w:t>
      </w:r>
      <w:bookmarkEnd w:id="142"/>
      <w:bookmarkEnd w:id="143"/>
    </w:p>
    <w:tbl>
      <w:tblPr>
        <w:tblStyle w:val="Tablanormal2"/>
        <w:tblW w:w="5000" w:type="pct"/>
        <w:tblLook w:val="04A0" w:firstRow="1" w:lastRow="0" w:firstColumn="1" w:lastColumn="0" w:noHBand="0" w:noVBand="1"/>
      </w:tblPr>
      <w:tblGrid>
        <w:gridCol w:w="3008"/>
        <w:gridCol w:w="3007"/>
        <w:gridCol w:w="3011"/>
      </w:tblGrid>
      <w:tr w:rsidR="00BB1695" w:rsidRPr="00A80831" w14:paraId="52F7EB10" w14:textId="77777777" w:rsidTr="0010285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Pr>
          <w:p w14:paraId="5472CB8E" w14:textId="77777777" w:rsidR="00BB1695" w:rsidRPr="005B798C" w:rsidRDefault="00BB1695" w:rsidP="005B798C">
            <w:pPr>
              <w:spacing w:line="276" w:lineRule="auto"/>
              <w:ind w:firstLine="0"/>
              <w:jc w:val="center"/>
              <w:rPr>
                <w:rFonts w:cs="Times New Roman"/>
                <w:szCs w:val="24"/>
                <w:lang w:val="es-ES"/>
              </w:rPr>
            </w:pPr>
            <w:r w:rsidRPr="005B798C">
              <w:rPr>
                <w:rFonts w:cs="Times New Roman"/>
                <w:szCs w:val="24"/>
                <w:lang w:val="es-ES"/>
              </w:rPr>
              <w:lastRenderedPageBreak/>
              <w:t>MAGNITUD</w:t>
            </w:r>
          </w:p>
        </w:tc>
      </w:tr>
      <w:tr w:rsidR="00BB1695" w:rsidRPr="00A80831" w14:paraId="4155D915"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6" w:type="pct"/>
          </w:tcPr>
          <w:p w14:paraId="0C01B4E9" w14:textId="3A2286B3" w:rsidR="00BB1695" w:rsidRPr="00A30A33" w:rsidRDefault="00F31DF2" w:rsidP="005B798C">
            <w:pPr>
              <w:spacing w:line="276" w:lineRule="auto"/>
              <w:ind w:firstLine="0"/>
              <w:jc w:val="center"/>
              <w:rPr>
                <w:rFonts w:cs="Times New Roman"/>
                <w:szCs w:val="24"/>
                <w:lang w:val="es-ES"/>
              </w:rPr>
            </w:pPr>
            <w:r w:rsidRPr="00A30A33">
              <w:rPr>
                <w:rFonts w:cs="Times New Roman"/>
                <w:szCs w:val="24"/>
                <w:lang w:val="es-ES"/>
              </w:rPr>
              <w:t>Valor</w:t>
            </w:r>
          </w:p>
        </w:tc>
        <w:tc>
          <w:tcPr>
            <w:tcW w:w="1666" w:type="pct"/>
          </w:tcPr>
          <w:p w14:paraId="3885F7EE" w14:textId="49C601E1" w:rsidR="00BB1695" w:rsidRPr="00A80831" w:rsidRDefault="00BB1695" w:rsidP="005B798C">
            <w:pPr>
              <w:spacing w:line="276" w:lineRule="auto"/>
              <w:ind w:hanging="1"/>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ES"/>
              </w:rPr>
            </w:pPr>
            <w:r w:rsidRPr="00A80831">
              <w:rPr>
                <w:rFonts w:cs="Times New Roman"/>
                <w:b/>
                <w:szCs w:val="24"/>
                <w:lang w:val="es-ES"/>
              </w:rPr>
              <w:t>Intensid</w:t>
            </w:r>
            <w:r w:rsidR="00F31DF2" w:rsidRPr="00A80831">
              <w:rPr>
                <w:rFonts w:cs="Times New Roman"/>
                <w:b/>
                <w:szCs w:val="24"/>
                <w:lang w:val="es-ES"/>
              </w:rPr>
              <w:t>ad</w:t>
            </w:r>
          </w:p>
        </w:tc>
        <w:tc>
          <w:tcPr>
            <w:tcW w:w="1668" w:type="pct"/>
          </w:tcPr>
          <w:p w14:paraId="06854287" w14:textId="130C9D2E" w:rsidR="00BB1695"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ES"/>
              </w:rPr>
            </w:pPr>
            <w:r w:rsidRPr="00A80831">
              <w:rPr>
                <w:rFonts w:cs="Times New Roman"/>
                <w:b/>
                <w:szCs w:val="24"/>
                <w:lang w:val="es-ES"/>
              </w:rPr>
              <w:t>Afectación</w:t>
            </w:r>
          </w:p>
        </w:tc>
      </w:tr>
      <w:tr w:rsidR="00BB1695" w:rsidRPr="00A80831" w14:paraId="7DB75843"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1575E2A2" w14:textId="01D81C68"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1</w:t>
            </w:r>
          </w:p>
        </w:tc>
        <w:tc>
          <w:tcPr>
            <w:tcW w:w="1666" w:type="pct"/>
          </w:tcPr>
          <w:p w14:paraId="668418D2" w14:textId="77777777" w:rsidR="00BB1695" w:rsidRPr="00A80831" w:rsidRDefault="00BB1695" w:rsidP="005B798C">
            <w:pPr>
              <w:spacing w:line="276" w:lineRule="auto"/>
              <w:ind w:hanging="1"/>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Baja</w:t>
            </w:r>
          </w:p>
        </w:tc>
        <w:tc>
          <w:tcPr>
            <w:tcW w:w="1668" w:type="pct"/>
          </w:tcPr>
          <w:p w14:paraId="74B9246D" w14:textId="77777777" w:rsidR="00BB1695" w:rsidRPr="00A80831" w:rsidRDefault="00BB1695"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Bajo</w:t>
            </w:r>
          </w:p>
        </w:tc>
      </w:tr>
      <w:tr w:rsidR="00BB1695" w:rsidRPr="00A80831" w14:paraId="4953E7AE"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6" w:type="pct"/>
          </w:tcPr>
          <w:p w14:paraId="7DC20D7A" w14:textId="5AC67542"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2</w:t>
            </w:r>
          </w:p>
        </w:tc>
        <w:tc>
          <w:tcPr>
            <w:tcW w:w="1666" w:type="pct"/>
          </w:tcPr>
          <w:p w14:paraId="188C0D5D" w14:textId="77777777" w:rsidR="00BB1695" w:rsidRPr="00A80831" w:rsidRDefault="00BB1695" w:rsidP="005B798C">
            <w:pPr>
              <w:spacing w:line="276" w:lineRule="auto"/>
              <w:ind w:hanging="1"/>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Baja</w:t>
            </w:r>
          </w:p>
        </w:tc>
        <w:tc>
          <w:tcPr>
            <w:tcW w:w="1668" w:type="pct"/>
          </w:tcPr>
          <w:p w14:paraId="4FE96EFE" w14:textId="77777777" w:rsidR="00BB1695" w:rsidRPr="00A80831" w:rsidRDefault="00BB1695"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Medio</w:t>
            </w:r>
          </w:p>
        </w:tc>
      </w:tr>
      <w:tr w:rsidR="00BB1695" w:rsidRPr="00A80831" w14:paraId="248EE9A5"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32EBDD25" w14:textId="0A8D4DA6"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3</w:t>
            </w:r>
          </w:p>
        </w:tc>
        <w:tc>
          <w:tcPr>
            <w:tcW w:w="1666" w:type="pct"/>
          </w:tcPr>
          <w:p w14:paraId="1D8FB39A" w14:textId="77777777" w:rsidR="00BB1695" w:rsidRPr="00A80831" w:rsidRDefault="00BB1695" w:rsidP="005B798C">
            <w:pPr>
              <w:spacing w:line="276" w:lineRule="auto"/>
              <w:ind w:hanging="1"/>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Baja</w:t>
            </w:r>
          </w:p>
        </w:tc>
        <w:tc>
          <w:tcPr>
            <w:tcW w:w="1668" w:type="pct"/>
          </w:tcPr>
          <w:p w14:paraId="2CE9E8A6" w14:textId="77777777" w:rsidR="00BB1695" w:rsidRPr="00A80831" w:rsidRDefault="00BB1695"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Alto</w:t>
            </w:r>
          </w:p>
        </w:tc>
      </w:tr>
      <w:tr w:rsidR="00BB1695" w:rsidRPr="00A80831" w14:paraId="5A9ED83E"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6" w:type="pct"/>
          </w:tcPr>
          <w:p w14:paraId="19A62168" w14:textId="69E8A1FC"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4</w:t>
            </w:r>
          </w:p>
        </w:tc>
        <w:tc>
          <w:tcPr>
            <w:tcW w:w="1666" w:type="pct"/>
          </w:tcPr>
          <w:p w14:paraId="155C4AAE" w14:textId="77777777" w:rsidR="00BB1695" w:rsidRPr="00A80831" w:rsidRDefault="00BB1695" w:rsidP="005B798C">
            <w:pPr>
              <w:spacing w:line="276" w:lineRule="auto"/>
              <w:ind w:hanging="1"/>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Media</w:t>
            </w:r>
          </w:p>
        </w:tc>
        <w:tc>
          <w:tcPr>
            <w:tcW w:w="1668" w:type="pct"/>
          </w:tcPr>
          <w:p w14:paraId="10A9BC05" w14:textId="77777777" w:rsidR="00BB1695" w:rsidRPr="00A80831" w:rsidRDefault="00BB1695"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Bajo</w:t>
            </w:r>
          </w:p>
        </w:tc>
      </w:tr>
      <w:tr w:rsidR="00BB1695" w:rsidRPr="00A80831" w14:paraId="30FDCDCE"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1ADAA6DB" w14:textId="1C9B21BB"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5</w:t>
            </w:r>
          </w:p>
        </w:tc>
        <w:tc>
          <w:tcPr>
            <w:tcW w:w="1666" w:type="pct"/>
          </w:tcPr>
          <w:p w14:paraId="513FDB5A" w14:textId="77777777" w:rsidR="00BB1695" w:rsidRPr="00A80831" w:rsidRDefault="00BB1695" w:rsidP="005B798C">
            <w:pPr>
              <w:spacing w:line="276" w:lineRule="auto"/>
              <w:ind w:hanging="1"/>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Media</w:t>
            </w:r>
          </w:p>
        </w:tc>
        <w:tc>
          <w:tcPr>
            <w:tcW w:w="1668" w:type="pct"/>
          </w:tcPr>
          <w:p w14:paraId="19CEE397" w14:textId="77777777" w:rsidR="00BB1695" w:rsidRPr="00A80831" w:rsidRDefault="00BB1695"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Medio</w:t>
            </w:r>
          </w:p>
        </w:tc>
      </w:tr>
      <w:tr w:rsidR="00BB1695" w:rsidRPr="00A80831" w14:paraId="24324545"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6" w:type="pct"/>
          </w:tcPr>
          <w:p w14:paraId="13CD2949" w14:textId="0669CCF7"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6</w:t>
            </w:r>
          </w:p>
        </w:tc>
        <w:tc>
          <w:tcPr>
            <w:tcW w:w="1666" w:type="pct"/>
          </w:tcPr>
          <w:p w14:paraId="40B59A01" w14:textId="77777777" w:rsidR="00BB1695" w:rsidRPr="00A80831" w:rsidRDefault="00BB1695" w:rsidP="005B798C">
            <w:pPr>
              <w:spacing w:line="276" w:lineRule="auto"/>
              <w:ind w:hanging="1"/>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Media</w:t>
            </w:r>
          </w:p>
        </w:tc>
        <w:tc>
          <w:tcPr>
            <w:tcW w:w="1668" w:type="pct"/>
          </w:tcPr>
          <w:p w14:paraId="11E1F2F4" w14:textId="77777777" w:rsidR="00BB1695" w:rsidRPr="00A80831" w:rsidRDefault="00BB1695"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Alto</w:t>
            </w:r>
          </w:p>
        </w:tc>
      </w:tr>
      <w:tr w:rsidR="00BB1695" w:rsidRPr="00A80831" w14:paraId="00BDFC37"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37983E9C" w14:textId="23E8E4E4"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7</w:t>
            </w:r>
          </w:p>
        </w:tc>
        <w:tc>
          <w:tcPr>
            <w:tcW w:w="1666" w:type="pct"/>
          </w:tcPr>
          <w:p w14:paraId="66A6B8A4" w14:textId="77777777" w:rsidR="00BB1695" w:rsidRPr="00A80831" w:rsidRDefault="00BB1695" w:rsidP="005B798C">
            <w:pPr>
              <w:spacing w:line="276" w:lineRule="auto"/>
              <w:ind w:hanging="1"/>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Alta</w:t>
            </w:r>
          </w:p>
        </w:tc>
        <w:tc>
          <w:tcPr>
            <w:tcW w:w="1668" w:type="pct"/>
          </w:tcPr>
          <w:p w14:paraId="250660D8" w14:textId="77777777" w:rsidR="00BB1695" w:rsidRPr="00A80831" w:rsidRDefault="00BB1695"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Bajo</w:t>
            </w:r>
          </w:p>
        </w:tc>
      </w:tr>
      <w:tr w:rsidR="00BB1695" w:rsidRPr="00A80831" w14:paraId="1CCBB102"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6" w:type="pct"/>
          </w:tcPr>
          <w:p w14:paraId="138170DF" w14:textId="38A1CB68"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8</w:t>
            </w:r>
          </w:p>
        </w:tc>
        <w:tc>
          <w:tcPr>
            <w:tcW w:w="1666" w:type="pct"/>
          </w:tcPr>
          <w:p w14:paraId="67D3D8E7" w14:textId="77777777" w:rsidR="00BB1695" w:rsidRPr="00A80831" w:rsidRDefault="00BB1695" w:rsidP="005B798C">
            <w:pPr>
              <w:spacing w:line="276" w:lineRule="auto"/>
              <w:ind w:hanging="1"/>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Alta</w:t>
            </w:r>
          </w:p>
        </w:tc>
        <w:tc>
          <w:tcPr>
            <w:tcW w:w="1668" w:type="pct"/>
          </w:tcPr>
          <w:p w14:paraId="4534FC9B" w14:textId="77777777" w:rsidR="00BB1695" w:rsidRPr="00A80831" w:rsidRDefault="00BB1695"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Medio</w:t>
            </w:r>
          </w:p>
        </w:tc>
      </w:tr>
      <w:tr w:rsidR="00BB1695" w:rsidRPr="00A80831" w14:paraId="0B1EA1D3"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666" w:type="pct"/>
          </w:tcPr>
          <w:p w14:paraId="4D526661" w14:textId="320520AF"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9</w:t>
            </w:r>
          </w:p>
        </w:tc>
        <w:tc>
          <w:tcPr>
            <w:tcW w:w="1666" w:type="pct"/>
          </w:tcPr>
          <w:p w14:paraId="6D2E6A1B" w14:textId="77777777" w:rsidR="00BB1695" w:rsidRPr="00A80831" w:rsidRDefault="00BB1695" w:rsidP="005B798C">
            <w:pPr>
              <w:spacing w:line="276" w:lineRule="auto"/>
              <w:ind w:hanging="1"/>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Alta</w:t>
            </w:r>
          </w:p>
        </w:tc>
        <w:tc>
          <w:tcPr>
            <w:tcW w:w="1668" w:type="pct"/>
          </w:tcPr>
          <w:p w14:paraId="28A989F7" w14:textId="77777777" w:rsidR="00BB1695" w:rsidRPr="00A80831" w:rsidRDefault="00BB1695"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lang w:val="es-ES"/>
              </w:rPr>
              <w:t>Alto</w:t>
            </w:r>
          </w:p>
        </w:tc>
      </w:tr>
      <w:tr w:rsidR="00BB1695" w:rsidRPr="00A80831" w14:paraId="10B75C35"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6" w:type="pct"/>
          </w:tcPr>
          <w:p w14:paraId="3132CE01" w14:textId="09C3B37E" w:rsidR="00BB1695" w:rsidRPr="00A30A33" w:rsidRDefault="00BB1695" w:rsidP="005B798C">
            <w:pPr>
              <w:spacing w:line="276" w:lineRule="auto"/>
              <w:ind w:firstLine="0"/>
              <w:jc w:val="center"/>
              <w:rPr>
                <w:rFonts w:cs="Times New Roman"/>
                <w:b w:val="0"/>
                <w:szCs w:val="24"/>
                <w:lang w:val="es-ES"/>
              </w:rPr>
            </w:pPr>
            <w:r w:rsidRPr="00A30A33">
              <w:rPr>
                <w:rFonts w:cs="Times New Roman"/>
                <w:b w:val="0"/>
                <w:szCs w:val="24"/>
                <w:lang w:val="es-ES"/>
              </w:rPr>
              <w:t>10</w:t>
            </w:r>
          </w:p>
        </w:tc>
        <w:tc>
          <w:tcPr>
            <w:tcW w:w="1666" w:type="pct"/>
          </w:tcPr>
          <w:p w14:paraId="0515D89B" w14:textId="77777777" w:rsidR="00BB1695" w:rsidRPr="00A80831" w:rsidRDefault="00BB1695" w:rsidP="005B798C">
            <w:pPr>
              <w:spacing w:line="276" w:lineRule="auto"/>
              <w:ind w:hanging="1"/>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Muy alta</w:t>
            </w:r>
          </w:p>
        </w:tc>
        <w:tc>
          <w:tcPr>
            <w:tcW w:w="1668" w:type="pct"/>
          </w:tcPr>
          <w:p w14:paraId="3223566D" w14:textId="77777777" w:rsidR="00BB1695" w:rsidRPr="00A80831" w:rsidRDefault="00BB1695"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lang w:val="es-ES"/>
              </w:rPr>
              <w:t xml:space="preserve">Alto </w:t>
            </w:r>
          </w:p>
        </w:tc>
      </w:tr>
    </w:tbl>
    <w:p w14:paraId="2635B0F1" w14:textId="423D9571" w:rsidR="00113B46" w:rsidRDefault="00113B46" w:rsidP="00113B46">
      <w:pPr>
        <w:spacing w:before="240" w:after="0" w:line="276" w:lineRule="auto"/>
        <w:ind w:firstLine="1560"/>
        <w:rPr>
          <w:sz w:val="22"/>
        </w:rPr>
      </w:pPr>
      <w:r w:rsidRPr="00147D71">
        <w:rPr>
          <w:b/>
          <w:bCs/>
          <w:sz w:val="22"/>
        </w:rPr>
        <w:t>Autores:</w:t>
      </w:r>
      <w:r w:rsidRPr="00147D71">
        <w:rPr>
          <w:sz w:val="22"/>
        </w:rPr>
        <w:t xml:space="preserve"> Navarrete Jéssica y Loza Reynaldo</w:t>
      </w:r>
    </w:p>
    <w:p w14:paraId="4F9AE76B" w14:textId="77777777" w:rsidR="00102854" w:rsidRPr="00102854" w:rsidRDefault="00102854" w:rsidP="00113B46">
      <w:pPr>
        <w:spacing w:before="240" w:after="0" w:line="276" w:lineRule="auto"/>
        <w:ind w:firstLine="1560"/>
        <w:rPr>
          <w:sz w:val="8"/>
        </w:rPr>
      </w:pPr>
    </w:p>
    <w:p w14:paraId="42DA207D" w14:textId="791215CD" w:rsidR="009D4BC1" w:rsidRDefault="009D4BC1" w:rsidP="005B798C">
      <w:pPr>
        <w:pStyle w:val="Ttulo2"/>
      </w:pPr>
      <w:bookmarkStart w:id="144" w:name="_Toc95402198"/>
      <w:r>
        <w:t>Importancia</w:t>
      </w:r>
      <w:bookmarkEnd w:id="144"/>
      <w:r>
        <w:t xml:space="preserve"> </w:t>
      </w:r>
    </w:p>
    <w:p w14:paraId="1B3CB812" w14:textId="4C9C5416" w:rsidR="00F4235F" w:rsidRDefault="00F4235F" w:rsidP="007A2793">
      <w:pPr>
        <w:spacing w:before="240" w:after="240"/>
        <w:rPr>
          <w:rFonts w:cs="Times New Roman"/>
          <w:szCs w:val="24"/>
        </w:rPr>
      </w:pPr>
      <w:r w:rsidRPr="008528B6">
        <w:rPr>
          <w:rFonts w:cs="Times New Roman"/>
          <w:szCs w:val="24"/>
        </w:rPr>
        <w:t>La importancia del impacto de una actividad sobre un factor se refiere a la trascendencia de dicha relación, al grado de influencia que de ella se deriva en términos de la sumatoria de la calidad ambiental</w:t>
      </w:r>
      <w:r w:rsidR="002A0E8A">
        <w:rPr>
          <w:rFonts w:cs="Times New Roman"/>
          <w:szCs w:val="24"/>
        </w:rPr>
        <w:t xml:space="preserve">. </w:t>
      </w:r>
      <w:r w:rsidR="00C1321D">
        <w:rPr>
          <w:rFonts w:cs="Times New Roman"/>
          <w:szCs w:val="24"/>
        </w:rPr>
        <w:t>S</w:t>
      </w:r>
      <w:r w:rsidR="002A0E8A" w:rsidRPr="002A0E8A">
        <w:rPr>
          <w:rFonts w:cs="Times New Roman"/>
          <w:szCs w:val="24"/>
        </w:rPr>
        <w:t xml:space="preserve">e proporciona el carácter o tipo de afectación de la interacción analizada, es decir, designarla como de orden positivo o negativo. </w:t>
      </w:r>
      <w:r w:rsidR="00FF3956" w:rsidRPr="00FF3956">
        <w:rPr>
          <w:rFonts w:cs="Times New Roman"/>
          <w:szCs w:val="24"/>
        </w:rPr>
        <w:t>La importancia de un impacto fluctúa entre valores máximos de 10 y mínimos de 1.</w:t>
      </w:r>
    </w:p>
    <w:p w14:paraId="2A4D40F9" w14:textId="6A8A82B9" w:rsidR="00C43938" w:rsidRPr="00C43938" w:rsidRDefault="00C43938" w:rsidP="00882735">
      <w:pPr>
        <w:pStyle w:val="Tablas"/>
      </w:pPr>
      <w:r>
        <w:t xml:space="preserve"> </w:t>
      </w:r>
      <w:bookmarkStart w:id="145" w:name="_Toc92675407"/>
      <w:r>
        <w:t>Valores para medir</w:t>
      </w:r>
      <w:r w:rsidRPr="002B299C">
        <w:t xml:space="preserve"> la importancia</w:t>
      </w:r>
      <w:r>
        <w:t>.</w:t>
      </w:r>
      <w:bookmarkEnd w:id="145"/>
      <w:r>
        <w:t xml:space="preserve"> </w:t>
      </w:r>
      <w:r w:rsidRPr="002B299C">
        <w:t xml:space="preserve"> </w:t>
      </w:r>
    </w:p>
    <w:tbl>
      <w:tblPr>
        <w:tblStyle w:val="Tablanormal2"/>
        <w:tblW w:w="5000" w:type="pct"/>
        <w:tblLook w:val="04A0" w:firstRow="1" w:lastRow="0" w:firstColumn="1" w:lastColumn="0" w:noHBand="0" w:noVBand="1"/>
      </w:tblPr>
      <w:tblGrid>
        <w:gridCol w:w="2127"/>
        <w:gridCol w:w="3572"/>
        <w:gridCol w:w="3327"/>
      </w:tblGrid>
      <w:tr w:rsidR="00F31DF2" w:rsidRPr="00A80831" w14:paraId="6AFC53BB" w14:textId="77777777" w:rsidTr="0010285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3"/>
          </w:tcPr>
          <w:p w14:paraId="70C259CF" w14:textId="76590A1E" w:rsidR="00F31DF2" w:rsidRPr="00A30A33" w:rsidRDefault="00F31DF2" w:rsidP="005B798C">
            <w:pPr>
              <w:spacing w:line="276" w:lineRule="auto"/>
              <w:jc w:val="center"/>
              <w:rPr>
                <w:rFonts w:cs="Times New Roman"/>
                <w:bCs w:val="0"/>
                <w:szCs w:val="24"/>
                <w:lang w:val="es-ES"/>
              </w:rPr>
            </w:pPr>
            <w:r w:rsidRPr="00A30A33">
              <w:rPr>
                <w:rFonts w:cs="Times New Roman"/>
                <w:bCs w:val="0"/>
                <w:szCs w:val="24"/>
              </w:rPr>
              <w:t>IMPORTANCIA</w:t>
            </w:r>
          </w:p>
        </w:tc>
      </w:tr>
      <w:tr w:rsidR="00C84A1F" w:rsidRPr="00A80831" w14:paraId="5010981D"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8" w:type="pct"/>
          </w:tcPr>
          <w:p w14:paraId="6D251EBF" w14:textId="2CECD10E" w:rsidR="00F31DF2" w:rsidRPr="00A30A33" w:rsidRDefault="00F31DF2" w:rsidP="005B798C">
            <w:pPr>
              <w:spacing w:line="276" w:lineRule="auto"/>
              <w:ind w:firstLine="0"/>
              <w:jc w:val="center"/>
              <w:rPr>
                <w:rFonts w:cs="Times New Roman"/>
                <w:bCs w:val="0"/>
                <w:szCs w:val="24"/>
                <w:lang w:val="es-ES"/>
              </w:rPr>
            </w:pPr>
            <w:r w:rsidRPr="00A30A33">
              <w:rPr>
                <w:rFonts w:cs="Times New Roman"/>
                <w:bCs w:val="0"/>
                <w:szCs w:val="24"/>
              </w:rPr>
              <w:t>Valor</w:t>
            </w:r>
          </w:p>
        </w:tc>
        <w:tc>
          <w:tcPr>
            <w:tcW w:w="1979" w:type="pct"/>
          </w:tcPr>
          <w:p w14:paraId="4419824B" w14:textId="14CAEA60"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Cs w:val="24"/>
                <w:lang w:val="es-ES"/>
              </w:rPr>
            </w:pPr>
            <w:r w:rsidRPr="00A80831">
              <w:rPr>
                <w:rFonts w:cs="Times New Roman"/>
                <w:b/>
                <w:bCs/>
                <w:szCs w:val="24"/>
              </w:rPr>
              <w:t>Duración</w:t>
            </w:r>
          </w:p>
        </w:tc>
        <w:tc>
          <w:tcPr>
            <w:tcW w:w="1843" w:type="pct"/>
          </w:tcPr>
          <w:p w14:paraId="21A8494B" w14:textId="7B86EA02"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b/>
                <w:bCs/>
                <w:szCs w:val="24"/>
                <w:lang w:val="es-ES"/>
              </w:rPr>
            </w:pPr>
            <w:r w:rsidRPr="00A80831">
              <w:rPr>
                <w:rFonts w:cs="Times New Roman"/>
                <w:b/>
                <w:bCs/>
                <w:szCs w:val="24"/>
              </w:rPr>
              <w:t>Influencia</w:t>
            </w:r>
          </w:p>
        </w:tc>
      </w:tr>
      <w:tr w:rsidR="00C84A1F" w:rsidRPr="00A80831" w14:paraId="6B24001A"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178" w:type="pct"/>
          </w:tcPr>
          <w:p w14:paraId="27A87085" w14:textId="28174700" w:rsidR="00F31DF2" w:rsidRPr="00A30A33" w:rsidRDefault="00F31DF2" w:rsidP="005B798C">
            <w:pPr>
              <w:spacing w:line="276" w:lineRule="auto"/>
              <w:ind w:firstLine="0"/>
              <w:jc w:val="center"/>
              <w:rPr>
                <w:rFonts w:cs="Times New Roman"/>
                <w:b w:val="0"/>
                <w:szCs w:val="24"/>
                <w:lang w:val="es-ES"/>
              </w:rPr>
            </w:pPr>
            <w:r w:rsidRPr="00A30A33">
              <w:rPr>
                <w:rFonts w:cs="Times New Roman"/>
                <w:b w:val="0"/>
                <w:szCs w:val="24"/>
              </w:rPr>
              <w:t>1</w:t>
            </w:r>
          </w:p>
        </w:tc>
        <w:tc>
          <w:tcPr>
            <w:tcW w:w="1979" w:type="pct"/>
          </w:tcPr>
          <w:p w14:paraId="03F16BF2" w14:textId="77B7552F"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Temporal</w:t>
            </w:r>
          </w:p>
        </w:tc>
        <w:tc>
          <w:tcPr>
            <w:tcW w:w="1843" w:type="pct"/>
          </w:tcPr>
          <w:p w14:paraId="5FC6DD48" w14:textId="2B6FB71A"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Puntual</w:t>
            </w:r>
          </w:p>
        </w:tc>
      </w:tr>
      <w:tr w:rsidR="00F31DF2" w:rsidRPr="00A80831" w14:paraId="1CE054DE"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8" w:type="pct"/>
          </w:tcPr>
          <w:p w14:paraId="5F24C354" w14:textId="060625FC" w:rsidR="00F31DF2" w:rsidRPr="00A30A33" w:rsidRDefault="00F31DF2" w:rsidP="005B798C">
            <w:pPr>
              <w:spacing w:line="276" w:lineRule="auto"/>
              <w:ind w:firstLine="0"/>
              <w:jc w:val="center"/>
              <w:rPr>
                <w:rFonts w:cs="Times New Roman"/>
                <w:b w:val="0"/>
                <w:szCs w:val="24"/>
                <w:lang w:val="es-ES"/>
              </w:rPr>
            </w:pPr>
            <w:r w:rsidRPr="00A30A33">
              <w:rPr>
                <w:rFonts w:cs="Times New Roman"/>
                <w:b w:val="0"/>
                <w:szCs w:val="24"/>
              </w:rPr>
              <w:t>2</w:t>
            </w:r>
          </w:p>
        </w:tc>
        <w:tc>
          <w:tcPr>
            <w:tcW w:w="1979" w:type="pct"/>
          </w:tcPr>
          <w:p w14:paraId="20665E49" w14:textId="5B30A8D5"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Baja</w:t>
            </w:r>
          </w:p>
        </w:tc>
        <w:tc>
          <w:tcPr>
            <w:tcW w:w="1843" w:type="pct"/>
          </w:tcPr>
          <w:p w14:paraId="123BD829" w14:textId="7C0F37CE"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Puntual</w:t>
            </w:r>
          </w:p>
        </w:tc>
      </w:tr>
      <w:tr w:rsidR="00F31DF2" w:rsidRPr="00A80831" w14:paraId="24DE9F66"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178" w:type="pct"/>
          </w:tcPr>
          <w:p w14:paraId="6524966C" w14:textId="2B5A6FB9" w:rsidR="00F31DF2" w:rsidRPr="00A30A33" w:rsidRDefault="00F31DF2" w:rsidP="005B798C">
            <w:pPr>
              <w:spacing w:line="276" w:lineRule="auto"/>
              <w:ind w:firstLine="0"/>
              <w:jc w:val="center"/>
              <w:rPr>
                <w:rFonts w:cs="Times New Roman"/>
                <w:b w:val="0"/>
                <w:szCs w:val="24"/>
                <w:lang w:val="es-ES"/>
              </w:rPr>
            </w:pPr>
            <w:r w:rsidRPr="00A30A33">
              <w:rPr>
                <w:rFonts w:cs="Times New Roman"/>
                <w:b w:val="0"/>
                <w:szCs w:val="24"/>
              </w:rPr>
              <w:t>3</w:t>
            </w:r>
          </w:p>
        </w:tc>
        <w:tc>
          <w:tcPr>
            <w:tcW w:w="1979" w:type="pct"/>
          </w:tcPr>
          <w:p w14:paraId="47AB9BE7" w14:textId="1CAC3661"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Permanente</w:t>
            </w:r>
          </w:p>
        </w:tc>
        <w:tc>
          <w:tcPr>
            <w:tcW w:w="1843" w:type="pct"/>
          </w:tcPr>
          <w:p w14:paraId="1D88D1A0" w14:textId="7362099C"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Puntual</w:t>
            </w:r>
          </w:p>
        </w:tc>
      </w:tr>
      <w:tr w:rsidR="00F31DF2" w:rsidRPr="00A80831" w14:paraId="02BA540B"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8" w:type="pct"/>
          </w:tcPr>
          <w:p w14:paraId="0B95CF58" w14:textId="0D20D5AD" w:rsidR="00F31DF2" w:rsidRPr="00A30A33" w:rsidRDefault="00F31DF2" w:rsidP="005B798C">
            <w:pPr>
              <w:spacing w:line="276" w:lineRule="auto"/>
              <w:ind w:firstLine="0"/>
              <w:jc w:val="center"/>
              <w:rPr>
                <w:rFonts w:cs="Times New Roman"/>
                <w:b w:val="0"/>
                <w:szCs w:val="24"/>
                <w:lang w:val="es-ES"/>
              </w:rPr>
            </w:pPr>
            <w:r w:rsidRPr="00A30A33">
              <w:rPr>
                <w:rFonts w:cs="Times New Roman"/>
                <w:b w:val="0"/>
                <w:szCs w:val="24"/>
              </w:rPr>
              <w:t>4</w:t>
            </w:r>
          </w:p>
        </w:tc>
        <w:tc>
          <w:tcPr>
            <w:tcW w:w="1979" w:type="pct"/>
          </w:tcPr>
          <w:p w14:paraId="0D401ACB" w14:textId="2D8D206F"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Temporal</w:t>
            </w:r>
          </w:p>
        </w:tc>
        <w:tc>
          <w:tcPr>
            <w:tcW w:w="1843" w:type="pct"/>
          </w:tcPr>
          <w:p w14:paraId="6F509D95" w14:textId="2826B9E0"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Local</w:t>
            </w:r>
          </w:p>
        </w:tc>
      </w:tr>
      <w:tr w:rsidR="00F31DF2" w:rsidRPr="00A80831" w14:paraId="73FE2AD5"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178" w:type="pct"/>
          </w:tcPr>
          <w:p w14:paraId="4136E7AA" w14:textId="7D698DDB" w:rsidR="00F31DF2" w:rsidRPr="00A30A33" w:rsidRDefault="00F31DF2" w:rsidP="005B798C">
            <w:pPr>
              <w:spacing w:line="276" w:lineRule="auto"/>
              <w:ind w:firstLine="0"/>
              <w:jc w:val="center"/>
              <w:rPr>
                <w:rFonts w:cs="Times New Roman"/>
                <w:b w:val="0"/>
                <w:szCs w:val="24"/>
                <w:lang w:val="es-ES"/>
              </w:rPr>
            </w:pPr>
            <w:r w:rsidRPr="00A30A33">
              <w:rPr>
                <w:rFonts w:cs="Times New Roman"/>
                <w:b w:val="0"/>
                <w:szCs w:val="24"/>
              </w:rPr>
              <w:t>5</w:t>
            </w:r>
          </w:p>
        </w:tc>
        <w:tc>
          <w:tcPr>
            <w:tcW w:w="1979" w:type="pct"/>
          </w:tcPr>
          <w:p w14:paraId="72622B0A" w14:textId="5DD98316"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Baja</w:t>
            </w:r>
          </w:p>
        </w:tc>
        <w:tc>
          <w:tcPr>
            <w:tcW w:w="1843" w:type="pct"/>
          </w:tcPr>
          <w:p w14:paraId="3B1A1E03" w14:textId="5CFAB004"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Local</w:t>
            </w:r>
          </w:p>
        </w:tc>
      </w:tr>
      <w:tr w:rsidR="00F31DF2" w:rsidRPr="00A80831" w14:paraId="4ECE7CCD"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8" w:type="pct"/>
          </w:tcPr>
          <w:p w14:paraId="78BE3419" w14:textId="565D5D0D" w:rsidR="00F31DF2" w:rsidRPr="00A30A33" w:rsidRDefault="00F31DF2" w:rsidP="005B798C">
            <w:pPr>
              <w:spacing w:line="276" w:lineRule="auto"/>
              <w:ind w:firstLine="0"/>
              <w:jc w:val="center"/>
              <w:rPr>
                <w:rFonts w:cs="Times New Roman"/>
                <w:b w:val="0"/>
                <w:szCs w:val="24"/>
                <w:lang w:val="es-ES"/>
              </w:rPr>
            </w:pPr>
            <w:r w:rsidRPr="00A30A33">
              <w:rPr>
                <w:rFonts w:cs="Times New Roman"/>
                <w:b w:val="0"/>
                <w:szCs w:val="24"/>
              </w:rPr>
              <w:t>6</w:t>
            </w:r>
          </w:p>
        </w:tc>
        <w:tc>
          <w:tcPr>
            <w:tcW w:w="1979" w:type="pct"/>
          </w:tcPr>
          <w:p w14:paraId="33E193B3" w14:textId="4200C424"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Permanente</w:t>
            </w:r>
          </w:p>
        </w:tc>
        <w:tc>
          <w:tcPr>
            <w:tcW w:w="1843" w:type="pct"/>
          </w:tcPr>
          <w:p w14:paraId="6FEC142A" w14:textId="432A8BE0"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Local</w:t>
            </w:r>
          </w:p>
        </w:tc>
      </w:tr>
      <w:tr w:rsidR="00F31DF2" w:rsidRPr="00A80831" w14:paraId="60970D8F"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178" w:type="pct"/>
          </w:tcPr>
          <w:p w14:paraId="6296B3E4" w14:textId="36A0EB42" w:rsidR="00F31DF2" w:rsidRPr="00A30A33" w:rsidRDefault="00F31DF2" w:rsidP="005B798C">
            <w:pPr>
              <w:spacing w:line="276" w:lineRule="auto"/>
              <w:ind w:firstLine="0"/>
              <w:jc w:val="center"/>
              <w:rPr>
                <w:rFonts w:cs="Times New Roman"/>
                <w:b w:val="0"/>
                <w:szCs w:val="24"/>
                <w:lang w:val="es-ES"/>
              </w:rPr>
            </w:pPr>
            <w:r w:rsidRPr="00A30A33">
              <w:rPr>
                <w:rFonts w:cs="Times New Roman"/>
                <w:b w:val="0"/>
                <w:szCs w:val="24"/>
              </w:rPr>
              <w:t>7</w:t>
            </w:r>
          </w:p>
        </w:tc>
        <w:tc>
          <w:tcPr>
            <w:tcW w:w="1979" w:type="pct"/>
          </w:tcPr>
          <w:p w14:paraId="4A800F7D" w14:textId="5ACFBE86"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Temporal</w:t>
            </w:r>
          </w:p>
        </w:tc>
        <w:tc>
          <w:tcPr>
            <w:tcW w:w="1843" w:type="pct"/>
          </w:tcPr>
          <w:p w14:paraId="2DDF0A33" w14:textId="4C736E72"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Regional</w:t>
            </w:r>
          </w:p>
        </w:tc>
      </w:tr>
      <w:tr w:rsidR="00F31DF2" w:rsidRPr="00A80831" w14:paraId="54C863D2"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8" w:type="pct"/>
          </w:tcPr>
          <w:p w14:paraId="1DF00849" w14:textId="3A3E9E25" w:rsidR="00F31DF2" w:rsidRPr="00A80831" w:rsidRDefault="00F31DF2" w:rsidP="005B798C">
            <w:pPr>
              <w:spacing w:line="276" w:lineRule="auto"/>
              <w:ind w:firstLine="0"/>
              <w:jc w:val="center"/>
              <w:rPr>
                <w:rFonts w:cs="Times New Roman"/>
                <w:szCs w:val="24"/>
                <w:lang w:val="es-ES"/>
              </w:rPr>
            </w:pPr>
            <w:r w:rsidRPr="00A80831">
              <w:rPr>
                <w:rFonts w:cs="Times New Roman"/>
                <w:szCs w:val="24"/>
              </w:rPr>
              <w:t>8</w:t>
            </w:r>
          </w:p>
        </w:tc>
        <w:tc>
          <w:tcPr>
            <w:tcW w:w="1979" w:type="pct"/>
          </w:tcPr>
          <w:p w14:paraId="1C7A8A20" w14:textId="01723367"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Baja</w:t>
            </w:r>
          </w:p>
        </w:tc>
        <w:tc>
          <w:tcPr>
            <w:tcW w:w="1843" w:type="pct"/>
          </w:tcPr>
          <w:p w14:paraId="2411AA8B" w14:textId="230EED7C"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Regional</w:t>
            </w:r>
          </w:p>
        </w:tc>
      </w:tr>
      <w:tr w:rsidR="00F31DF2" w:rsidRPr="00A80831" w14:paraId="6FFE205C" w14:textId="77777777" w:rsidTr="00102854">
        <w:trPr>
          <w:trHeight w:val="340"/>
        </w:trPr>
        <w:tc>
          <w:tcPr>
            <w:cnfStyle w:val="001000000000" w:firstRow="0" w:lastRow="0" w:firstColumn="1" w:lastColumn="0" w:oddVBand="0" w:evenVBand="0" w:oddHBand="0" w:evenHBand="0" w:firstRowFirstColumn="0" w:firstRowLastColumn="0" w:lastRowFirstColumn="0" w:lastRowLastColumn="0"/>
            <w:tcW w:w="1178" w:type="pct"/>
          </w:tcPr>
          <w:p w14:paraId="26AA5A83" w14:textId="7B059A95" w:rsidR="00F31DF2" w:rsidRPr="00A80831" w:rsidRDefault="00F31DF2" w:rsidP="005B798C">
            <w:pPr>
              <w:spacing w:line="276" w:lineRule="auto"/>
              <w:ind w:firstLine="0"/>
              <w:jc w:val="center"/>
              <w:rPr>
                <w:rFonts w:cs="Times New Roman"/>
                <w:szCs w:val="24"/>
                <w:lang w:val="es-ES"/>
              </w:rPr>
            </w:pPr>
            <w:r w:rsidRPr="00A80831">
              <w:rPr>
                <w:rFonts w:cs="Times New Roman"/>
                <w:szCs w:val="24"/>
              </w:rPr>
              <w:t>9</w:t>
            </w:r>
          </w:p>
        </w:tc>
        <w:tc>
          <w:tcPr>
            <w:tcW w:w="1979" w:type="pct"/>
          </w:tcPr>
          <w:p w14:paraId="705F2AA7" w14:textId="5504D229"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Permanente</w:t>
            </w:r>
          </w:p>
        </w:tc>
        <w:tc>
          <w:tcPr>
            <w:tcW w:w="1843" w:type="pct"/>
          </w:tcPr>
          <w:p w14:paraId="0DF44B6C" w14:textId="3F96517B" w:rsidR="00F31DF2" w:rsidRPr="00A80831" w:rsidRDefault="00F31DF2" w:rsidP="005B798C">
            <w:pPr>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Cs w:val="24"/>
                <w:lang w:val="es-ES"/>
              </w:rPr>
            </w:pPr>
            <w:r w:rsidRPr="00A80831">
              <w:rPr>
                <w:rFonts w:cs="Times New Roman"/>
                <w:szCs w:val="24"/>
              </w:rPr>
              <w:t>Regional</w:t>
            </w:r>
          </w:p>
        </w:tc>
      </w:tr>
      <w:tr w:rsidR="00F31DF2" w:rsidRPr="00A80831" w14:paraId="78CF00A4" w14:textId="77777777" w:rsidTr="0010285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78" w:type="pct"/>
          </w:tcPr>
          <w:p w14:paraId="032C571F" w14:textId="6D68A539" w:rsidR="00F31DF2" w:rsidRPr="00A80831" w:rsidRDefault="00F31DF2" w:rsidP="005B798C">
            <w:pPr>
              <w:spacing w:line="276" w:lineRule="auto"/>
              <w:ind w:firstLine="0"/>
              <w:jc w:val="center"/>
              <w:rPr>
                <w:rFonts w:cs="Times New Roman"/>
                <w:szCs w:val="24"/>
                <w:lang w:val="es-ES"/>
              </w:rPr>
            </w:pPr>
            <w:r w:rsidRPr="00A80831">
              <w:rPr>
                <w:rFonts w:cs="Times New Roman"/>
                <w:szCs w:val="24"/>
              </w:rPr>
              <w:t>10</w:t>
            </w:r>
          </w:p>
        </w:tc>
        <w:tc>
          <w:tcPr>
            <w:tcW w:w="1979" w:type="pct"/>
          </w:tcPr>
          <w:p w14:paraId="5716F0BD" w14:textId="67571887"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Permanente</w:t>
            </w:r>
          </w:p>
        </w:tc>
        <w:tc>
          <w:tcPr>
            <w:tcW w:w="1843" w:type="pct"/>
          </w:tcPr>
          <w:p w14:paraId="261E7082" w14:textId="386CDE74" w:rsidR="00F31DF2" w:rsidRPr="00A80831" w:rsidRDefault="00F31DF2" w:rsidP="005B798C">
            <w:pPr>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Cs w:val="24"/>
                <w:lang w:val="es-ES"/>
              </w:rPr>
            </w:pPr>
            <w:r w:rsidRPr="00A80831">
              <w:rPr>
                <w:rFonts w:cs="Times New Roman"/>
                <w:szCs w:val="24"/>
              </w:rPr>
              <w:t>Nacional</w:t>
            </w:r>
          </w:p>
        </w:tc>
      </w:tr>
    </w:tbl>
    <w:p w14:paraId="373FDF6A" w14:textId="04ACC5C6" w:rsidR="002B299C" w:rsidRDefault="00113B46" w:rsidP="00102854">
      <w:pPr>
        <w:spacing w:before="240" w:after="0" w:line="276" w:lineRule="auto"/>
        <w:ind w:firstLine="1560"/>
        <w:rPr>
          <w:rFonts w:ascii="Cambria Math" w:hAnsi="Cambria Math" w:cs="Cambria Math"/>
          <w:szCs w:val="24"/>
        </w:rPr>
      </w:pPr>
      <w:r w:rsidRPr="00147D71">
        <w:rPr>
          <w:b/>
          <w:bCs/>
          <w:sz w:val="22"/>
        </w:rPr>
        <w:t>Autores:</w:t>
      </w:r>
      <w:r w:rsidRPr="00147D71">
        <w:rPr>
          <w:sz w:val="22"/>
        </w:rPr>
        <w:t xml:space="preserve"> Navarrete Jéssica y Loza Reynaldo</w:t>
      </w:r>
    </w:p>
    <w:p w14:paraId="3489F581" w14:textId="3340D3B1" w:rsidR="00C84A1F" w:rsidRDefault="00C84A1F" w:rsidP="005B798C">
      <w:pPr>
        <w:spacing w:before="240" w:after="240"/>
        <w:ind w:firstLine="0"/>
        <w:rPr>
          <w:rFonts w:cs="Times New Roman"/>
          <w:szCs w:val="24"/>
        </w:rPr>
        <w:sectPr w:rsidR="00C84A1F" w:rsidSect="0048237F">
          <w:pgSz w:w="11906" w:h="16838"/>
          <w:pgMar w:top="1440" w:right="1440" w:bottom="1440" w:left="1440" w:header="709" w:footer="709" w:gutter="0"/>
          <w:cols w:space="708"/>
          <w:docGrid w:linePitch="360"/>
        </w:sectPr>
      </w:pPr>
    </w:p>
    <w:p w14:paraId="506548DA" w14:textId="1B69A273" w:rsidR="00F22516" w:rsidRPr="00C43938" w:rsidRDefault="00F22516" w:rsidP="00882735">
      <w:pPr>
        <w:pStyle w:val="Tablas"/>
      </w:pPr>
      <w:r>
        <w:lastRenderedPageBreak/>
        <w:t xml:space="preserve"> </w:t>
      </w:r>
      <w:bookmarkStart w:id="146" w:name="_Toc91007587"/>
      <w:bookmarkStart w:id="147" w:name="_Toc92675408"/>
      <w:r w:rsidR="00293121">
        <w:t>Calificación del impacto ambiental del proyecto</w:t>
      </w:r>
      <w:r>
        <w:t>.</w:t>
      </w:r>
      <w:bookmarkEnd w:id="146"/>
      <w:bookmarkEnd w:id="147"/>
      <w:r>
        <w:t xml:space="preserve"> </w:t>
      </w:r>
      <w:r w:rsidRPr="002B299C">
        <w:t xml:space="preserve"> </w:t>
      </w:r>
    </w:p>
    <w:bookmarkStart w:id="148" w:name="_MON_1699832826"/>
    <w:bookmarkEnd w:id="148"/>
    <w:p w14:paraId="3C250123" w14:textId="45C2966A" w:rsidR="00293121" w:rsidRDefault="00951888" w:rsidP="0048237F">
      <w:pPr>
        <w:spacing w:before="240" w:after="240" w:line="240" w:lineRule="auto"/>
        <w:ind w:firstLine="0"/>
        <w:rPr>
          <w:rFonts w:cs="Times New Roman"/>
          <w:szCs w:val="24"/>
        </w:rPr>
      </w:pPr>
      <w:r>
        <w:rPr>
          <w:rFonts w:cs="Times New Roman"/>
          <w:szCs w:val="24"/>
        </w:rPr>
        <w:object w:dxaOrig="25909" w:dyaOrig="13371" w14:anchorId="4E8CB4CF">
          <v:shape id="_x0000_i1027" type="#_x0000_t75" style="width:659.25pt;height:342.75pt" o:ole="">
            <v:imagedata r:id="rId27" o:title=""/>
          </v:shape>
          <o:OLEObject Type="Embed" ProgID="Excel.Sheet.12" ShapeID="_x0000_i1027" DrawAspect="Content" ObjectID="_1708009202" r:id="rId28"/>
        </w:object>
      </w:r>
    </w:p>
    <w:p w14:paraId="321FCA97" w14:textId="77777777" w:rsidR="00113B46" w:rsidRPr="00147D71" w:rsidRDefault="00113B46" w:rsidP="00113B46">
      <w:pPr>
        <w:spacing w:before="240" w:after="0" w:line="276" w:lineRule="auto"/>
        <w:ind w:firstLine="1560"/>
        <w:rPr>
          <w:sz w:val="22"/>
        </w:rPr>
      </w:pPr>
      <w:r w:rsidRPr="00147D71">
        <w:rPr>
          <w:b/>
          <w:bCs/>
          <w:sz w:val="22"/>
        </w:rPr>
        <w:t>Autores:</w:t>
      </w:r>
      <w:r w:rsidRPr="00147D71">
        <w:rPr>
          <w:sz w:val="22"/>
        </w:rPr>
        <w:t xml:space="preserve"> Navarrete Jéssica y Loza Reynaldo</w:t>
      </w:r>
    </w:p>
    <w:p w14:paraId="6D7277E2" w14:textId="405C8518" w:rsidR="00F5527B" w:rsidRDefault="00F5527B" w:rsidP="007A2793">
      <w:pPr>
        <w:spacing w:before="240" w:after="240"/>
        <w:rPr>
          <w:rFonts w:cs="Times New Roman"/>
          <w:szCs w:val="24"/>
        </w:rPr>
        <w:sectPr w:rsidR="00F5527B" w:rsidSect="007A2793">
          <w:pgSz w:w="16838" w:h="11906" w:orient="landscape"/>
          <w:pgMar w:top="1440" w:right="1440" w:bottom="1440" w:left="1440" w:header="709" w:footer="709" w:gutter="0"/>
          <w:cols w:space="708"/>
          <w:docGrid w:linePitch="360"/>
        </w:sectPr>
      </w:pPr>
    </w:p>
    <w:p w14:paraId="26E0A59C" w14:textId="091AB49F" w:rsidR="00102854" w:rsidRDefault="00EB4FC9" w:rsidP="00102854">
      <w:pPr>
        <w:pStyle w:val="Ttulo1"/>
      </w:pPr>
      <w:bookmarkStart w:id="149" w:name="_Toc95402199"/>
      <w:r w:rsidRPr="00242C5C">
        <w:lastRenderedPageBreak/>
        <w:t>Conclusiones</w:t>
      </w:r>
      <w:bookmarkEnd w:id="149"/>
    </w:p>
    <w:p w14:paraId="6F44108D" w14:textId="65FDAB22" w:rsidR="00102854" w:rsidRDefault="00102854" w:rsidP="00291367">
      <w:r>
        <w:t>En base a los objetivos</w:t>
      </w:r>
      <w:r w:rsidR="00291367">
        <w:t>, al desarrollo del cuerpo de investigación, los resultados de las encuestas y las proyecciones</w:t>
      </w:r>
      <w:r>
        <w:t xml:space="preserve"> plantead</w:t>
      </w:r>
      <w:r w:rsidR="00291367">
        <w:t>a</w:t>
      </w:r>
      <w:r>
        <w:t>s se puede concluir lo siguiente</w:t>
      </w:r>
      <w:r w:rsidR="00291367">
        <w:t>:</w:t>
      </w:r>
    </w:p>
    <w:p w14:paraId="54C288DB" w14:textId="16BB5FB3" w:rsidR="00291367" w:rsidRPr="00291367" w:rsidRDefault="00291367" w:rsidP="00291367">
      <w:pPr>
        <w:pStyle w:val="Prrafodelista"/>
        <w:numPr>
          <w:ilvl w:val="0"/>
          <w:numId w:val="16"/>
        </w:numPr>
        <w:spacing w:before="240" w:after="240"/>
        <w:rPr>
          <w:rFonts w:cs="Times New Roman"/>
          <w:b/>
          <w:bCs/>
          <w:szCs w:val="24"/>
        </w:rPr>
      </w:pPr>
      <w:r>
        <w:rPr>
          <w:rFonts w:cs="Times New Roman"/>
          <w:szCs w:val="24"/>
        </w:rPr>
        <w:t>La factibilidad de implementar una planta procesadora de café liofilizado en la ciudad de Chone es viable, considerando la estratégica ubicación de la planta y recuperando al sector agrario.</w:t>
      </w:r>
    </w:p>
    <w:p w14:paraId="064F9C1D" w14:textId="7902BDBC" w:rsidR="00291367" w:rsidRPr="00291367" w:rsidRDefault="00291367" w:rsidP="00291367">
      <w:pPr>
        <w:pStyle w:val="Prrafodelista"/>
        <w:numPr>
          <w:ilvl w:val="0"/>
          <w:numId w:val="16"/>
        </w:numPr>
        <w:spacing w:before="240" w:after="240"/>
        <w:rPr>
          <w:rFonts w:cs="Times New Roman"/>
          <w:b/>
          <w:bCs/>
          <w:szCs w:val="24"/>
        </w:rPr>
      </w:pPr>
      <w:r>
        <w:rPr>
          <w:rFonts w:cs="Times New Roman"/>
          <w:bCs/>
          <w:szCs w:val="24"/>
        </w:rPr>
        <w:t xml:space="preserve">El estudio de la demanda, oferta, precio y comercialización permitió determinar las características que se necesitan en la implementación de la planta </w:t>
      </w:r>
      <w:r>
        <w:rPr>
          <w:rFonts w:cs="Times New Roman"/>
          <w:szCs w:val="24"/>
        </w:rPr>
        <w:t>procesadora de café liofilizado en la ciudad</w:t>
      </w:r>
    </w:p>
    <w:p w14:paraId="213BEFDB" w14:textId="34FE7100" w:rsidR="00102854" w:rsidRPr="00291367" w:rsidRDefault="00291367" w:rsidP="00291367">
      <w:pPr>
        <w:pStyle w:val="Prrafodelista"/>
        <w:numPr>
          <w:ilvl w:val="0"/>
          <w:numId w:val="16"/>
        </w:numPr>
        <w:spacing w:before="240" w:after="240"/>
        <w:rPr>
          <w:rFonts w:cs="Times New Roman"/>
          <w:b/>
          <w:bCs/>
          <w:szCs w:val="24"/>
        </w:rPr>
      </w:pPr>
      <w:r>
        <w:rPr>
          <w:rFonts w:cs="Times New Roman"/>
          <w:szCs w:val="24"/>
        </w:rPr>
        <w:t xml:space="preserve">Se diseñó un plan de negocios cuyos datos permitieron determinar la viabilidad técnica, financiera, administrativa y legal </w:t>
      </w:r>
      <w:r>
        <w:rPr>
          <w:rFonts w:cs="Times New Roman"/>
          <w:bCs/>
          <w:szCs w:val="24"/>
        </w:rPr>
        <w:t xml:space="preserve">para la implementación de la planta </w:t>
      </w:r>
      <w:r>
        <w:rPr>
          <w:rFonts w:cs="Times New Roman"/>
          <w:szCs w:val="24"/>
        </w:rPr>
        <w:t>procesadora de café liofilizado en la ciudad.</w:t>
      </w:r>
    </w:p>
    <w:p w14:paraId="2041EB0A" w14:textId="4F9B2BA4" w:rsidR="00291367" w:rsidRPr="00291367" w:rsidRDefault="00291367" w:rsidP="00291367">
      <w:pPr>
        <w:pStyle w:val="Prrafodelista"/>
        <w:numPr>
          <w:ilvl w:val="0"/>
          <w:numId w:val="16"/>
        </w:numPr>
        <w:spacing w:before="240" w:after="240"/>
        <w:rPr>
          <w:rFonts w:cs="Times New Roman"/>
          <w:b/>
          <w:bCs/>
          <w:szCs w:val="24"/>
        </w:rPr>
      </w:pPr>
      <w:r>
        <w:rPr>
          <w:rFonts w:cs="Times New Roman"/>
          <w:szCs w:val="24"/>
        </w:rPr>
        <w:t xml:space="preserve">Se desarrolló una evaluación del impacto ambiental a través de dos fases, permitiendo, por una parte, prediciendo y cuantificando el impacto ecológico; y, por otra parte, evaluando el impacto ecológico a través de </w:t>
      </w:r>
      <w:r w:rsidRPr="009E253C">
        <w:rPr>
          <w:rFonts w:cs="Times New Roman"/>
          <w:szCs w:val="24"/>
        </w:rPr>
        <w:t>una matriz de Leopold</w:t>
      </w:r>
      <w:r w:rsidR="009456C1">
        <w:rPr>
          <w:rFonts w:cs="Times New Roman"/>
          <w:szCs w:val="24"/>
        </w:rPr>
        <w:t>.</w:t>
      </w:r>
    </w:p>
    <w:p w14:paraId="7A9E8E45" w14:textId="49C7DBA8" w:rsidR="00102854" w:rsidRPr="00102854" w:rsidRDefault="00102854" w:rsidP="00102854">
      <w:pPr>
        <w:spacing w:after="240"/>
        <w:rPr>
          <w:lang w:val="es-CO"/>
        </w:rPr>
      </w:pPr>
    </w:p>
    <w:p w14:paraId="1342AAC7" w14:textId="7F9E5999" w:rsidR="00102854" w:rsidRDefault="00102854" w:rsidP="00102854">
      <w:pPr>
        <w:spacing w:after="240"/>
      </w:pPr>
    </w:p>
    <w:p w14:paraId="78E04375" w14:textId="4E88C987" w:rsidR="00102854" w:rsidRDefault="00102854" w:rsidP="00102854">
      <w:pPr>
        <w:spacing w:after="240"/>
      </w:pPr>
    </w:p>
    <w:p w14:paraId="70A81AC7" w14:textId="7C184338" w:rsidR="00102854" w:rsidRDefault="00102854" w:rsidP="00102854">
      <w:pPr>
        <w:spacing w:after="240"/>
      </w:pPr>
    </w:p>
    <w:p w14:paraId="49D7B028" w14:textId="728DCF43" w:rsidR="00102854" w:rsidRDefault="00102854" w:rsidP="00102854">
      <w:pPr>
        <w:spacing w:after="240"/>
      </w:pPr>
    </w:p>
    <w:p w14:paraId="45552A49" w14:textId="77777777" w:rsidR="00102854" w:rsidRDefault="00102854" w:rsidP="00102854">
      <w:pPr>
        <w:spacing w:after="240"/>
      </w:pPr>
    </w:p>
    <w:p w14:paraId="5567D621" w14:textId="77777777" w:rsidR="00102854" w:rsidRDefault="00EB4FC9" w:rsidP="00102854">
      <w:pPr>
        <w:pStyle w:val="Ttulo1"/>
        <w:numPr>
          <w:ilvl w:val="0"/>
          <w:numId w:val="0"/>
        </w:numPr>
        <w:sectPr w:rsidR="00102854" w:rsidSect="007A2793">
          <w:pgSz w:w="11906" w:h="16838"/>
          <w:pgMar w:top="1440" w:right="1440" w:bottom="1440" w:left="1440" w:header="709" w:footer="709" w:gutter="0"/>
          <w:cols w:space="708"/>
          <w:docGrid w:linePitch="360"/>
        </w:sectPr>
      </w:pPr>
      <w:r w:rsidRPr="00242C5C">
        <w:t xml:space="preserve"> </w:t>
      </w:r>
    </w:p>
    <w:p w14:paraId="5C2E7F82" w14:textId="464E41A6" w:rsidR="00EB4FC9" w:rsidRDefault="00EB4FC9" w:rsidP="00102854">
      <w:pPr>
        <w:pStyle w:val="Ttulo1"/>
      </w:pPr>
      <w:bookmarkStart w:id="150" w:name="_Toc95402200"/>
      <w:r w:rsidRPr="00242C5C">
        <w:lastRenderedPageBreak/>
        <w:t>Recomendaciones</w:t>
      </w:r>
      <w:bookmarkEnd w:id="150"/>
    </w:p>
    <w:p w14:paraId="3F8DEBFA" w14:textId="130219C7" w:rsidR="00113B46" w:rsidRDefault="009456C1" w:rsidP="00102854">
      <w:pPr>
        <w:spacing w:after="240"/>
      </w:pPr>
      <w:r>
        <w:t xml:space="preserve">En base a las conclusiones </w:t>
      </w:r>
      <w:r w:rsidR="00C1321D">
        <w:t>s</w:t>
      </w:r>
      <w:r>
        <w:t>e recomienda:</w:t>
      </w:r>
    </w:p>
    <w:p w14:paraId="1E16BBD3" w14:textId="4FF25535" w:rsidR="009456C1" w:rsidRDefault="009456C1" w:rsidP="009456C1">
      <w:pPr>
        <w:pStyle w:val="Prrafodelista"/>
        <w:numPr>
          <w:ilvl w:val="0"/>
          <w:numId w:val="17"/>
        </w:numPr>
        <w:spacing w:after="240"/>
      </w:pPr>
      <w:r>
        <w:t xml:space="preserve">Para la primera parte de la implementación </w:t>
      </w:r>
      <w:r w:rsidR="00C1321D">
        <w:t>s</w:t>
      </w:r>
      <w:r>
        <w:t>e debe buscar una estrategia que permita al sector agrario, recuperar la siembra y cosecha del café en sus diferentes variedades.</w:t>
      </w:r>
    </w:p>
    <w:p w14:paraId="186F8D2C" w14:textId="5F12CA8C" w:rsidR="009456C1" w:rsidRDefault="009456C1" w:rsidP="009456C1">
      <w:pPr>
        <w:pStyle w:val="Prrafodelista"/>
        <w:numPr>
          <w:ilvl w:val="0"/>
          <w:numId w:val="17"/>
        </w:numPr>
        <w:spacing w:after="240"/>
      </w:pPr>
      <w:r>
        <w:t>La implementación de la planta procesadora de café liofilizado está sujeta a condiciones de mercado, por lo que su reajuste estará en función del mismo.</w:t>
      </w:r>
    </w:p>
    <w:p w14:paraId="6EF141C9" w14:textId="12199248" w:rsidR="009456C1" w:rsidRDefault="009456C1" w:rsidP="009456C1">
      <w:pPr>
        <w:pStyle w:val="Prrafodelista"/>
        <w:numPr>
          <w:ilvl w:val="0"/>
          <w:numId w:val="17"/>
        </w:numPr>
        <w:spacing w:after="240"/>
      </w:pPr>
      <w:r>
        <w:t>El plan de negocios permitió dar la viabilidad necesaria, sin embargo, el manejo administrativo, puede reajustarse dependiendo de los cambios gubernamentales que desarrollen en el camino, como el sueldo de trabajadores, impuesto a la renta, incluso en el aumento del personal ante una inminente expansión de la demanda del mercado.</w:t>
      </w:r>
    </w:p>
    <w:p w14:paraId="296CE574" w14:textId="12034D6A" w:rsidR="009456C1" w:rsidRDefault="009456C1" w:rsidP="009456C1">
      <w:pPr>
        <w:pStyle w:val="Prrafodelista"/>
        <w:numPr>
          <w:ilvl w:val="0"/>
          <w:numId w:val="17"/>
        </w:numPr>
        <w:spacing w:after="240"/>
      </w:pPr>
      <w:r>
        <w:t>E</w:t>
      </w:r>
      <w:r w:rsidR="00357ADC">
        <w:t>l</w:t>
      </w:r>
      <w:r>
        <w:t xml:space="preserve"> impacto ambiental, debe estar determinado dentro de las políticas internas de la institución, respetando todos los acuerdos gubernamentales, sean estos locales y/o nacionales.</w:t>
      </w:r>
    </w:p>
    <w:p w14:paraId="2CCDB80F" w14:textId="7DCD45A2" w:rsidR="009456C1" w:rsidRDefault="009456C1" w:rsidP="009456C1">
      <w:pPr>
        <w:pStyle w:val="Prrafodelista"/>
        <w:spacing w:before="240" w:after="240"/>
        <w:ind w:left="1429" w:firstLine="0"/>
      </w:pPr>
      <w:r>
        <w:t xml:space="preserve"> </w:t>
      </w:r>
    </w:p>
    <w:p w14:paraId="7423101E" w14:textId="77777777" w:rsidR="00102854" w:rsidRDefault="00102854" w:rsidP="00102854">
      <w:pPr>
        <w:spacing w:after="240"/>
      </w:pPr>
    </w:p>
    <w:p w14:paraId="0B6F6C44" w14:textId="77777777" w:rsidR="00102854" w:rsidRDefault="00102854" w:rsidP="00102854">
      <w:pPr>
        <w:spacing w:after="240"/>
      </w:pPr>
    </w:p>
    <w:p w14:paraId="63D9B1B6" w14:textId="002E4DE8" w:rsidR="00102854" w:rsidRPr="00102854" w:rsidRDefault="00102854" w:rsidP="00102854">
      <w:pPr>
        <w:sectPr w:rsidR="00102854" w:rsidRPr="00102854" w:rsidSect="007A2793">
          <w:pgSz w:w="11906" w:h="16838"/>
          <w:pgMar w:top="1440" w:right="1440" w:bottom="1440" w:left="1440" w:header="709" w:footer="709" w:gutter="0"/>
          <w:cols w:space="708"/>
          <w:docGrid w:linePitch="360"/>
        </w:sectPr>
      </w:pPr>
    </w:p>
    <w:bookmarkStart w:id="151" w:name="_Toc95402201" w:displacedByCustomXml="next"/>
    <w:sdt>
      <w:sdtPr>
        <w:rPr>
          <w:rFonts w:eastAsiaTheme="minorHAnsi" w:cstheme="minorBidi"/>
          <w:b w:val="0"/>
          <w:caps w:val="0"/>
          <w:szCs w:val="22"/>
          <w:lang w:val="es-ES"/>
        </w:rPr>
        <w:id w:val="683946223"/>
        <w:docPartObj>
          <w:docPartGallery w:val="Bibliographies"/>
          <w:docPartUnique/>
        </w:docPartObj>
      </w:sdtPr>
      <w:sdtEndPr>
        <w:rPr>
          <w:lang w:val="es-EC"/>
        </w:rPr>
      </w:sdtEndPr>
      <w:sdtContent>
        <w:p w14:paraId="5508F47D" w14:textId="16FA1E1F" w:rsidR="0069689D" w:rsidRDefault="0069689D" w:rsidP="00102854">
          <w:pPr>
            <w:pStyle w:val="Ttulo1"/>
          </w:pPr>
          <w:r>
            <w:rPr>
              <w:lang w:val="es-ES"/>
            </w:rPr>
            <w:t>Bibliografía</w:t>
          </w:r>
          <w:bookmarkEnd w:id="151"/>
        </w:p>
        <w:sdt>
          <w:sdtPr>
            <w:id w:val="111145805"/>
            <w:bibliography/>
          </w:sdtPr>
          <w:sdtEndPr/>
          <w:sdtContent>
            <w:p w14:paraId="12AE300F" w14:textId="77777777" w:rsidR="00102854" w:rsidRDefault="0069689D" w:rsidP="00102854">
              <w:pPr>
                <w:pStyle w:val="Bibliografa"/>
                <w:ind w:left="720" w:hanging="720"/>
                <w:rPr>
                  <w:noProof/>
                  <w:szCs w:val="24"/>
                  <w:lang w:val="es-ES"/>
                </w:rPr>
              </w:pPr>
              <w:r>
                <w:fldChar w:fldCharType="begin"/>
              </w:r>
              <w:r>
                <w:instrText>BIBLIOGRAPHY</w:instrText>
              </w:r>
              <w:r>
                <w:fldChar w:fldCharType="separate"/>
              </w:r>
              <w:r w:rsidR="00102854">
                <w:rPr>
                  <w:noProof/>
                  <w:lang w:val="es-ES"/>
                </w:rPr>
                <w:t xml:space="preserve">Amaya, C. (2020). Costos y presupuestos. </w:t>
              </w:r>
              <w:r w:rsidR="00102854">
                <w:rPr>
                  <w:i/>
                  <w:iCs/>
                  <w:noProof/>
                  <w:lang w:val="es-ES"/>
                </w:rPr>
                <w:t>Universidad Santo Tomás</w:t>
              </w:r>
              <w:r w:rsidR="00102854">
                <w:rPr>
                  <w:noProof/>
                  <w:lang w:val="es-ES"/>
                </w:rPr>
                <w:t>.</w:t>
              </w:r>
            </w:p>
            <w:p w14:paraId="3F767C8D" w14:textId="144A9B3E" w:rsidR="00102854" w:rsidRDefault="00102854" w:rsidP="00102854">
              <w:pPr>
                <w:pStyle w:val="Bibliografa"/>
                <w:ind w:left="720" w:hanging="720"/>
                <w:rPr>
                  <w:noProof/>
                  <w:lang w:val="es-ES"/>
                </w:rPr>
              </w:pPr>
              <w:r>
                <w:rPr>
                  <w:noProof/>
                  <w:lang w:val="es-ES"/>
                </w:rPr>
                <w:t xml:space="preserve">Andrade, C., Fucci, M., &amp; Morales, M. (2016). Estrategias de Marketing Promocional en Unidades de Servicio de Información de la Universidad del Zulia. </w:t>
              </w:r>
              <w:r>
                <w:rPr>
                  <w:i/>
                  <w:iCs/>
                  <w:noProof/>
                  <w:lang w:val="es-ES"/>
                </w:rPr>
                <w:t>Revista de Ciencias Sociales v.16 n.1 Marcaibo, Venezuela</w:t>
              </w:r>
              <w:r>
                <w:rPr>
                  <w:noProof/>
                  <w:lang w:val="es-ES"/>
                </w:rPr>
                <w:t>.</w:t>
              </w:r>
            </w:p>
            <w:p w14:paraId="3F95038A" w14:textId="77777777" w:rsidR="00102854" w:rsidRDefault="00102854" w:rsidP="00102854">
              <w:pPr>
                <w:pStyle w:val="Bibliografa"/>
                <w:ind w:left="720" w:hanging="720"/>
                <w:rPr>
                  <w:noProof/>
                  <w:lang w:val="es-ES"/>
                </w:rPr>
              </w:pPr>
              <w:r>
                <w:rPr>
                  <w:noProof/>
                  <w:lang w:val="es-ES"/>
                </w:rPr>
                <w:t xml:space="preserve">ANECAFÉ. (2015). </w:t>
              </w:r>
              <w:r>
                <w:rPr>
                  <w:i/>
                  <w:iCs/>
                  <w:noProof/>
                  <w:lang w:val="es-ES"/>
                </w:rPr>
                <w:t>www.anecafe.org.ec</w:t>
              </w:r>
              <w:r>
                <w:rPr>
                  <w:noProof/>
                  <w:lang w:val="es-ES"/>
                </w:rPr>
                <w:t>. Obtenido de https://www.anecafe.org.ec/estadisticas/</w:t>
              </w:r>
            </w:p>
            <w:p w14:paraId="52B5A890" w14:textId="77777777" w:rsidR="00102854" w:rsidRDefault="00102854" w:rsidP="00102854">
              <w:pPr>
                <w:pStyle w:val="Bibliografa"/>
                <w:ind w:left="720" w:hanging="720"/>
                <w:rPr>
                  <w:noProof/>
                  <w:lang w:val="es-ES"/>
                </w:rPr>
              </w:pPr>
              <w:r>
                <w:rPr>
                  <w:noProof/>
                  <w:lang w:val="es-ES"/>
                </w:rPr>
                <w:t xml:space="preserve">Angulo, L. (2016). La gestión efectiva del Capital de Trabajo. </w:t>
              </w:r>
              <w:r>
                <w:rPr>
                  <w:i/>
                  <w:iCs/>
                  <w:noProof/>
                  <w:lang w:val="es-ES"/>
                </w:rPr>
                <w:t>Universidad y Sociedad vol.8 no.4 Cienfuegos</w:t>
              </w:r>
              <w:r>
                <w:rPr>
                  <w:noProof/>
                  <w:lang w:val="es-ES"/>
                </w:rPr>
                <w:t>.</w:t>
              </w:r>
            </w:p>
            <w:p w14:paraId="1E107794" w14:textId="77777777" w:rsidR="00102854" w:rsidRDefault="00102854" w:rsidP="00102854">
              <w:pPr>
                <w:pStyle w:val="Bibliografa"/>
                <w:ind w:left="720" w:hanging="720"/>
                <w:rPr>
                  <w:noProof/>
                  <w:lang w:val="es-ES"/>
                </w:rPr>
              </w:pPr>
              <w:r>
                <w:rPr>
                  <w:noProof/>
                  <w:lang w:val="es-ES"/>
                </w:rPr>
                <w:t xml:space="preserve">Aspiazu, K., Navarro, J., &amp; Mendoza, O. (2009). Proyecto de comercialización de café de habas (café orgánico), actuando como intermediarios, para el consumo local en la ciudad de Guayaquil y como una opción de exportación. </w:t>
              </w:r>
              <w:r>
                <w:rPr>
                  <w:i/>
                  <w:iCs/>
                  <w:noProof/>
                  <w:lang w:val="es-ES"/>
                </w:rPr>
                <w:t>Escuela Superior Politécnica del Litoral, Facultad de Economía y Negocios</w:t>
              </w:r>
              <w:r>
                <w:rPr>
                  <w:noProof/>
                  <w:lang w:val="es-ES"/>
                </w:rPr>
                <w:t>.</w:t>
              </w:r>
            </w:p>
            <w:p w14:paraId="78C82561" w14:textId="77777777" w:rsidR="00102854" w:rsidRDefault="00102854" w:rsidP="00102854">
              <w:pPr>
                <w:pStyle w:val="Bibliografa"/>
                <w:ind w:left="720" w:hanging="720"/>
                <w:rPr>
                  <w:noProof/>
                  <w:lang w:val="es-ES"/>
                </w:rPr>
              </w:pPr>
              <w:r>
                <w:rPr>
                  <w:noProof/>
                  <w:lang w:val="es-ES"/>
                </w:rPr>
                <w:t xml:space="preserve">Ávila, J. (2006). ECONOMÍA. Edición Actualizada. </w:t>
              </w:r>
              <w:r>
                <w:rPr>
                  <w:i/>
                  <w:iCs/>
                  <w:noProof/>
                  <w:lang w:val="es-ES"/>
                </w:rPr>
                <w:t>EDITORIAL UMBRAL, México</w:t>
              </w:r>
              <w:r>
                <w:rPr>
                  <w:noProof/>
                  <w:lang w:val="es-ES"/>
                </w:rPr>
                <w:t>. Obtenido de https://books.google.com.pa/books?id=0KksqC7ymJcC&amp;printsec=frontcover&amp;hl=es&amp;source=gbs_ge_summary_r&amp;cad=0#v=onepage&amp;q&amp;f=false</w:t>
              </w:r>
            </w:p>
            <w:p w14:paraId="314EF86B" w14:textId="77777777" w:rsidR="00102854" w:rsidRDefault="00102854" w:rsidP="00102854">
              <w:pPr>
                <w:pStyle w:val="Bibliografa"/>
                <w:ind w:left="720" w:hanging="720"/>
                <w:rPr>
                  <w:noProof/>
                  <w:lang w:val="es-ES"/>
                </w:rPr>
              </w:pPr>
              <w:r>
                <w:rPr>
                  <w:noProof/>
                  <w:lang w:val="es-ES"/>
                </w:rPr>
                <w:t xml:space="preserve">Bastidas, M., Quinteros, L., &amp; García, J. (2014). Inteligencia de mercados; Comportamientos estratégicos sobre precios de oferta en el mercado spot Eléctrico colombiano (Market intelligence: Strategic behaviors With Prices in the Colombian Electicity Spot). </w:t>
              </w:r>
              <w:r>
                <w:rPr>
                  <w:i/>
                  <w:iCs/>
                  <w:noProof/>
                  <w:lang w:val="es-ES"/>
                </w:rPr>
                <w:t xml:space="preserve">Documentos de trabajo Economía y finanzas, (13-6). </w:t>
              </w:r>
              <w:r>
                <w:rPr>
                  <w:noProof/>
                  <w:lang w:val="es-ES"/>
                </w:rPr>
                <w:t>.</w:t>
              </w:r>
            </w:p>
            <w:p w14:paraId="3D9CF637" w14:textId="77777777" w:rsidR="00102854" w:rsidRDefault="00102854" w:rsidP="00102854">
              <w:pPr>
                <w:pStyle w:val="Bibliografa"/>
                <w:ind w:left="720" w:hanging="720"/>
                <w:rPr>
                  <w:noProof/>
                  <w:lang w:val="es-ES"/>
                </w:rPr>
              </w:pPr>
              <w:r>
                <w:rPr>
                  <w:noProof/>
                  <w:lang w:val="es-ES"/>
                </w:rPr>
                <w:t xml:space="preserve">Bravo, Y., Solórzano, J., López, P., &amp; Cusme, T. (2017). Factibilidad para implementar planta procesadora y comercializadora de café. </w:t>
              </w:r>
              <w:r>
                <w:rPr>
                  <w:i/>
                  <w:iCs/>
                  <w:noProof/>
                  <w:lang w:val="es-ES"/>
                </w:rPr>
                <w:t>Espam ciencia, 68-69.</w:t>
              </w:r>
              <w:r>
                <w:rPr>
                  <w:noProof/>
                  <w:lang w:val="es-ES"/>
                </w:rPr>
                <w:t xml:space="preserve"> Obtenido de https://dialnet.unirioja.es/servlet/articulo?codigo=7020066</w:t>
              </w:r>
            </w:p>
            <w:p w14:paraId="499E718C" w14:textId="77777777" w:rsidR="00102854" w:rsidRDefault="00102854" w:rsidP="00102854">
              <w:pPr>
                <w:pStyle w:val="Bibliografa"/>
                <w:ind w:left="720" w:hanging="720"/>
                <w:rPr>
                  <w:noProof/>
                  <w:lang w:val="es-ES"/>
                </w:rPr>
              </w:pPr>
              <w:r>
                <w:rPr>
                  <w:noProof/>
                  <w:lang w:val="es-ES"/>
                </w:rPr>
                <w:t xml:space="preserve">Caballero, B., Márquez, C., &amp; Betancur, M. (2017). Efecto de la liofilización sobre las características físico-químicas del ají rocoto (Capsicum pubescens R&amp;P) con o sin semilla. </w:t>
              </w:r>
              <w:r>
                <w:rPr>
                  <w:i/>
                  <w:iCs/>
                  <w:noProof/>
                  <w:lang w:val="es-ES"/>
                </w:rPr>
                <w:t>Bioagro, 29(3), 225-234.</w:t>
              </w:r>
              <w:r>
                <w:rPr>
                  <w:noProof/>
                  <w:lang w:val="es-ES"/>
                </w:rPr>
                <w:t xml:space="preserve"> Obtenido de http://ve.scielo.org/pdf/ba/v29n3/art08.pdf</w:t>
              </w:r>
            </w:p>
            <w:p w14:paraId="5E76F255" w14:textId="77777777" w:rsidR="00102854" w:rsidRDefault="00102854" w:rsidP="00102854">
              <w:pPr>
                <w:pStyle w:val="Bibliografa"/>
                <w:ind w:left="720" w:hanging="720"/>
                <w:rPr>
                  <w:noProof/>
                  <w:lang w:val="es-ES"/>
                </w:rPr>
              </w:pPr>
              <w:r>
                <w:rPr>
                  <w:noProof/>
                  <w:lang w:val="es-ES"/>
                </w:rPr>
                <w:lastRenderedPageBreak/>
                <w:t xml:space="preserve">Chuquín, H., Coral, V., &amp; Taramuel, H. (2016). Estudio de factibilidad para la liofilización de café de la parroquia Maldonado, cantón Tulcán, provincia del Carchi y el estudio de su demanda en las provincias de Carchi e Imbabura. </w:t>
              </w:r>
              <w:r>
                <w:rPr>
                  <w:i/>
                  <w:iCs/>
                  <w:noProof/>
                  <w:lang w:val="es-ES"/>
                </w:rPr>
                <w:t>Universidad Politécnica Estatal del Carchi; Ingeniero en Administración de empresas y marketing</w:t>
              </w:r>
              <w:r>
                <w:rPr>
                  <w:noProof/>
                  <w:lang w:val="es-ES"/>
                </w:rPr>
                <w:t>.</w:t>
              </w:r>
            </w:p>
            <w:p w14:paraId="143B84FE" w14:textId="77777777" w:rsidR="00102854" w:rsidRDefault="00102854" w:rsidP="00102854">
              <w:pPr>
                <w:pStyle w:val="Bibliografa"/>
                <w:ind w:left="720" w:hanging="720"/>
                <w:rPr>
                  <w:noProof/>
                  <w:lang w:val="es-ES"/>
                </w:rPr>
              </w:pPr>
              <w:r>
                <w:rPr>
                  <w:noProof/>
                  <w:lang w:val="es-ES"/>
                </w:rPr>
                <w:t xml:space="preserve">Coral, V., &amp; Taramuel, H. (2016). Estudio de factibilidad para la liofilización de café de la parroquia Maldonado, cantón Tulcán, provincia del Carchi y el estudio de su demanda en las provincias de Carchi e Imbabura. </w:t>
              </w:r>
              <w:r>
                <w:rPr>
                  <w:i/>
                  <w:iCs/>
                  <w:noProof/>
                  <w:lang w:val="es-ES"/>
                </w:rPr>
                <w:t>UPEC. [tesis de grado, Universidad Politécnica Estatal del Carchi]. Repositorio Institucional UPEC.</w:t>
              </w:r>
              <w:r>
                <w:rPr>
                  <w:noProof/>
                  <w:lang w:val="es-ES"/>
                </w:rPr>
                <w:t xml:space="preserve"> Obtenido de https://n9.cl/8nu9q</w:t>
              </w:r>
            </w:p>
            <w:p w14:paraId="4A69BD25" w14:textId="77777777" w:rsidR="00102854" w:rsidRDefault="00102854" w:rsidP="00102854">
              <w:pPr>
                <w:pStyle w:val="Bibliografa"/>
                <w:ind w:left="720" w:hanging="720"/>
                <w:rPr>
                  <w:noProof/>
                  <w:lang w:val="es-ES"/>
                </w:rPr>
              </w:pPr>
              <w:r>
                <w:rPr>
                  <w:noProof/>
                  <w:lang w:val="es-ES"/>
                </w:rPr>
                <w:t xml:space="preserve">Córdova, M. (2014). Análisis financiero. </w:t>
              </w:r>
              <w:r>
                <w:rPr>
                  <w:i/>
                  <w:iCs/>
                  <w:noProof/>
                  <w:lang w:val="es-ES"/>
                </w:rPr>
                <w:t>Ecoe Ediciones, Colombia</w:t>
              </w:r>
              <w:r>
                <w:rPr>
                  <w:noProof/>
                  <w:lang w:val="es-ES"/>
                </w:rPr>
                <w:t>.</w:t>
              </w:r>
            </w:p>
            <w:p w14:paraId="558A091C" w14:textId="77777777" w:rsidR="00102854" w:rsidRDefault="00102854" w:rsidP="00102854">
              <w:pPr>
                <w:pStyle w:val="Bibliografa"/>
                <w:ind w:left="720" w:hanging="720"/>
                <w:rPr>
                  <w:noProof/>
                  <w:lang w:val="es-ES"/>
                </w:rPr>
              </w:pPr>
              <w:r>
                <w:rPr>
                  <w:noProof/>
                  <w:lang w:val="es-ES"/>
                </w:rPr>
                <w:t xml:space="preserve">Coronel, A., Aceves, J., &amp; Vladéz, D. (2018). Omportancia una Investigación de Mercado. </w:t>
              </w:r>
              <w:r>
                <w:rPr>
                  <w:i/>
                  <w:iCs/>
                  <w:noProof/>
                  <w:lang w:val="es-ES"/>
                </w:rPr>
                <w:t>Instituto Tecnológico de Sonora</w:t>
              </w:r>
              <w:r>
                <w:rPr>
                  <w:noProof/>
                  <w:lang w:val="es-ES"/>
                </w:rPr>
                <w:t>.</w:t>
              </w:r>
            </w:p>
            <w:p w14:paraId="2B8C5AC1" w14:textId="77777777" w:rsidR="00102854" w:rsidRDefault="00102854" w:rsidP="00102854">
              <w:pPr>
                <w:pStyle w:val="Bibliografa"/>
                <w:ind w:left="720" w:hanging="720"/>
                <w:rPr>
                  <w:noProof/>
                  <w:lang w:val="es-ES"/>
                </w:rPr>
              </w:pPr>
              <w:r>
                <w:rPr>
                  <w:noProof/>
                  <w:lang w:val="es-ES"/>
                </w:rPr>
                <w:t xml:space="preserve">De Jesús, B., Miller, K., Pérez, A., &amp; Monsalve, M. (2017). Los activos intangibles del desarrollo. Elemento base de una empresa en el siglo XXI. </w:t>
              </w:r>
              <w:r>
                <w:rPr>
                  <w:i/>
                  <w:iCs/>
                  <w:noProof/>
                  <w:lang w:val="es-ES"/>
                </w:rPr>
                <w:t>Unisimon</w:t>
              </w:r>
              <w:r>
                <w:rPr>
                  <w:noProof/>
                  <w:lang w:val="es-ES"/>
                </w:rPr>
                <w:t>.</w:t>
              </w:r>
            </w:p>
            <w:p w14:paraId="428260F3" w14:textId="77777777" w:rsidR="00102854" w:rsidRDefault="00102854" w:rsidP="00102854">
              <w:pPr>
                <w:pStyle w:val="Bibliografa"/>
                <w:ind w:left="720" w:hanging="720"/>
                <w:rPr>
                  <w:noProof/>
                  <w:lang w:val="es-ES"/>
                </w:rPr>
              </w:pPr>
              <w:r>
                <w:rPr>
                  <w:noProof/>
                  <w:lang w:val="es-ES"/>
                </w:rPr>
                <w:t xml:space="preserve">De Jesús, J., Salcido, T., &amp; Zamorano, D. d. (2008). Análisis de la oferta y la demanda del servicio de internet por cable empresarial de 1024 kbps. </w:t>
              </w:r>
              <w:r>
                <w:rPr>
                  <w:i/>
                  <w:iCs/>
                  <w:noProof/>
                  <w:lang w:val="es-ES"/>
                </w:rPr>
                <w:t>Ra Ximhai, vol. 4, núm. 2, mayo-agosto, Universidad Autónoma Indígena de México, El Fuerte, México</w:t>
              </w:r>
              <w:r>
                <w:rPr>
                  <w:noProof/>
                  <w:lang w:val="es-ES"/>
                </w:rPr>
                <w:t>, pp. 295-309.</w:t>
              </w:r>
            </w:p>
            <w:p w14:paraId="1ECE2505" w14:textId="77777777" w:rsidR="00102854" w:rsidRDefault="00102854" w:rsidP="00102854">
              <w:pPr>
                <w:pStyle w:val="Bibliografa"/>
                <w:ind w:left="720" w:hanging="720"/>
                <w:rPr>
                  <w:noProof/>
                  <w:lang w:val="es-ES"/>
                </w:rPr>
              </w:pPr>
              <w:r>
                <w:rPr>
                  <w:noProof/>
                  <w:lang w:val="es-ES"/>
                </w:rPr>
                <w:t xml:space="preserve">Díaz, F., Ormaza, A., &amp; Rojano, B. (2018). Efecto de la Tostión del Café (Coffea arabica L. var. Castillo) sobre el Perfil de Taza, Contenido de Compuestos Antioxidantes y la Actividad Antioxidante. </w:t>
              </w:r>
              <w:r>
                <w:rPr>
                  <w:i/>
                  <w:iCs/>
                  <w:noProof/>
                  <w:lang w:val="es-ES"/>
                </w:rPr>
                <w:t>Información tecnológica, 29(4), 31-42.</w:t>
              </w:r>
              <w:r>
                <w:rPr>
                  <w:noProof/>
                  <w:lang w:val="es-ES"/>
                </w:rPr>
                <w:t xml:space="preserve"> Obtenido de https://dx.doi.or</w:t>
              </w:r>
            </w:p>
            <w:p w14:paraId="656EE304" w14:textId="77777777" w:rsidR="00102854" w:rsidRDefault="00102854" w:rsidP="00102854">
              <w:pPr>
                <w:pStyle w:val="Bibliografa"/>
                <w:ind w:left="720" w:hanging="720"/>
                <w:rPr>
                  <w:noProof/>
                  <w:lang w:val="es-ES"/>
                </w:rPr>
              </w:pPr>
              <w:r>
                <w:rPr>
                  <w:noProof/>
                  <w:lang w:val="es-ES"/>
                </w:rPr>
                <w:t xml:space="preserve">Durán, G., Apolinario, O., Morán, A., &amp; Carrera, M. (2020). Análisis del costo financiero en una empresa PYMES, durante el periodo 2014 - 2016. </w:t>
              </w:r>
              <w:r>
                <w:rPr>
                  <w:i/>
                  <w:iCs/>
                  <w:noProof/>
                  <w:lang w:val="es-ES"/>
                </w:rPr>
                <w:t>Universidad de Guayaquil, Ecuador</w:t>
              </w:r>
              <w:r>
                <w:rPr>
                  <w:noProof/>
                  <w:lang w:val="es-ES"/>
                </w:rPr>
                <w:t>, 62-71.</w:t>
              </w:r>
            </w:p>
            <w:p w14:paraId="6A08051D" w14:textId="77777777" w:rsidR="00102854" w:rsidRDefault="00102854" w:rsidP="00102854">
              <w:pPr>
                <w:pStyle w:val="Bibliografa"/>
                <w:ind w:left="720" w:hanging="720"/>
                <w:rPr>
                  <w:noProof/>
                  <w:lang w:val="es-ES"/>
                </w:rPr>
              </w:pPr>
              <w:r>
                <w:rPr>
                  <w:noProof/>
                  <w:lang w:val="es-ES"/>
                </w:rPr>
                <w:t xml:space="preserve">Fisher, L., &amp; Espejo, J. (2011). Mercadotecnia. </w:t>
              </w:r>
              <w:r>
                <w:rPr>
                  <w:i/>
                  <w:iCs/>
                  <w:noProof/>
                  <w:lang w:val="es-ES"/>
                </w:rPr>
                <w:t>McGraw Hill Educación. Vol. 4</w:t>
              </w:r>
              <w:r>
                <w:rPr>
                  <w:noProof/>
                  <w:lang w:val="es-ES"/>
                </w:rPr>
                <w:t>.</w:t>
              </w:r>
            </w:p>
            <w:p w14:paraId="50B9229E" w14:textId="77777777" w:rsidR="00102854" w:rsidRDefault="00102854" w:rsidP="00102854">
              <w:pPr>
                <w:pStyle w:val="Bibliografa"/>
                <w:ind w:left="720" w:hanging="720"/>
                <w:rPr>
                  <w:noProof/>
                  <w:lang w:val="es-ES"/>
                </w:rPr>
              </w:pPr>
              <w:r>
                <w:rPr>
                  <w:noProof/>
                  <w:lang w:val="es-ES"/>
                </w:rPr>
                <w:t xml:space="preserve">Fonseca, N. L. (2019). Estudio de mercado de clínicas veterinarias que existen a disponibilidad de la ciudadanía en las zonas de Cota-Cota y Chasquipampa, La Paz-Bolivia. </w:t>
              </w:r>
              <w:r>
                <w:rPr>
                  <w:i/>
                  <w:iCs/>
                  <w:noProof/>
                  <w:lang w:val="es-ES"/>
                </w:rPr>
                <w:t>Revista Estudiantil Agro-Vet</w:t>
              </w:r>
              <w:r>
                <w:rPr>
                  <w:noProof/>
                  <w:lang w:val="es-ES"/>
                </w:rPr>
                <w:t>, 1-7.</w:t>
              </w:r>
            </w:p>
            <w:p w14:paraId="6971F59E" w14:textId="77777777" w:rsidR="00102854" w:rsidRDefault="00102854" w:rsidP="00102854">
              <w:pPr>
                <w:pStyle w:val="Bibliografa"/>
                <w:ind w:left="720" w:hanging="720"/>
                <w:rPr>
                  <w:noProof/>
                  <w:lang w:val="es-ES"/>
                </w:rPr>
              </w:pPr>
              <w:r>
                <w:rPr>
                  <w:noProof/>
                  <w:lang w:val="es-ES"/>
                </w:rPr>
                <w:lastRenderedPageBreak/>
                <w:t xml:space="preserve">IPEI. (2013). El café y su desarrollo productivo en el Ecuador. </w:t>
              </w:r>
              <w:r>
                <w:rPr>
                  <w:i/>
                  <w:iCs/>
                  <w:noProof/>
                  <w:lang w:val="es-ES"/>
                </w:rPr>
                <w:t>Ministerio de Desarrollo Productivo</w:t>
              </w:r>
              <w:r>
                <w:rPr>
                  <w:noProof/>
                  <w:lang w:val="es-ES"/>
                </w:rPr>
                <w:t>.</w:t>
              </w:r>
            </w:p>
            <w:p w14:paraId="53E88FA8" w14:textId="77777777" w:rsidR="00102854" w:rsidRDefault="00102854" w:rsidP="00102854">
              <w:pPr>
                <w:pStyle w:val="Bibliografa"/>
                <w:ind w:left="720" w:hanging="720"/>
                <w:rPr>
                  <w:noProof/>
                  <w:lang w:val="es-ES"/>
                </w:rPr>
              </w:pPr>
              <w:r>
                <w:rPr>
                  <w:noProof/>
                  <w:lang w:val="es-ES"/>
                </w:rPr>
                <w:t xml:space="preserve">ITC. (2011). Guía del exportador de café. </w:t>
              </w:r>
              <w:r>
                <w:rPr>
                  <w:i/>
                  <w:iCs/>
                  <w:noProof/>
                  <w:lang w:val="es-ES"/>
                </w:rPr>
                <w:t>Centro de Comercio Internacional (ITC). Tercera edición. Ginebra Suiza. 284 págs.</w:t>
              </w:r>
              <w:r>
                <w:rPr>
                  <w:noProof/>
                  <w:lang w:val="es-ES"/>
                </w:rPr>
                <w:t xml:space="preserve"> Obtenido de Recuperado de: http://www.intracen.org/The-Coffee-Exporters-Guide—Third-Edition/ Consultado en octubre de 2016.</w:t>
              </w:r>
            </w:p>
            <w:p w14:paraId="1BDBF108" w14:textId="77777777" w:rsidR="00102854" w:rsidRDefault="00102854" w:rsidP="00102854">
              <w:pPr>
                <w:pStyle w:val="Bibliografa"/>
                <w:ind w:left="720" w:hanging="720"/>
                <w:rPr>
                  <w:noProof/>
                  <w:lang w:val="es-ES"/>
                </w:rPr>
              </w:pPr>
              <w:r>
                <w:rPr>
                  <w:noProof/>
                  <w:lang w:val="es-ES"/>
                </w:rPr>
                <w:t>Jaywrkr. (28 de Marzo de 2020). Obtenido de https://medium.com/minervo/canales-de-comercializaci%C3%B3n-esenciales-para-peque%C3%B1as-empresas-81fefd6c8a87</w:t>
              </w:r>
            </w:p>
            <w:p w14:paraId="5FBA80F1" w14:textId="77777777" w:rsidR="00102854" w:rsidRDefault="00102854" w:rsidP="00102854">
              <w:pPr>
                <w:pStyle w:val="Bibliografa"/>
                <w:ind w:left="720" w:hanging="720"/>
                <w:rPr>
                  <w:noProof/>
                  <w:lang w:val="es-ES"/>
                </w:rPr>
              </w:pPr>
              <w:r>
                <w:rPr>
                  <w:noProof/>
                  <w:lang w:val="es-ES"/>
                </w:rPr>
                <w:t>Jaywrkr, C. (2020). Canales de comercialización esenciales para pequeñas empresas. Obtenido de https://medium.com/minervo/canales-de-comercializaci%C3%B3n-esenciales-para peque%C3%B1as-empresas-81fefd6c8a87</w:t>
              </w:r>
            </w:p>
            <w:p w14:paraId="10F190DE" w14:textId="77777777" w:rsidR="00102854" w:rsidRDefault="00102854" w:rsidP="00102854">
              <w:pPr>
                <w:pStyle w:val="Bibliografa"/>
                <w:ind w:left="720" w:hanging="720"/>
                <w:rPr>
                  <w:noProof/>
                  <w:lang w:val="es-ES"/>
                </w:rPr>
              </w:pPr>
              <w:r>
                <w:rPr>
                  <w:noProof/>
                  <w:lang w:val="es-ES"/>
                </w:rPr>
                <w:t xml:space="preserve">Kotler, P., &amp; Keller, K. (2012). Dirección de Marketing. </w:t>
              </w:r>
              <w:r>
                <w:rPr>
                  <w:i/>
                  <w:iCs/>
                  <w:noProof/>
                  <w:lang w:val="es-ES"/>
                </w:rPr>
                <w:t>PEARSON EDUCACIÓN, México, ISBN: 978-607-32-1245-8</w:t>
              </w:r>
              <w:r>
                <w:rPr>
                  <w:noProof/>
                  <w:lang w:val="es-ES"/>
                </w:rPr>
                <w:t>, 808.</w:t>
              </w:r>
            </w:p>
            <w:p w14:paraId="1E4F5D08" w14:textId="77777777" w:rsidR="00102854" w:rsidRDefault="00102854" w:rsidP="00102854">
              <w:pPr>
                <w:pStyle w:val="Bibliografa"/>
                <w:ind w:left="720" w:hanging="720"/>
                <w:rPr>
                  <w:noProof/>
                  <w:lang w:val="es-ES"/>
                </w:rPr>
              </w:pPr>
              <w:r>
                <w:rPr>
                  <w:noProof/>
                  <w:lang w:val="es-ES"/>
                </w:rPr>
                <w:t xml:space="preserve">Mankiw, G. (2012). Principios de Economía. </w:t>
              </w:r>
              <w:r>
                <w:rPr>
                  <w:i/>
                  <w:iCs/>
                  <w:noProof/>
                  <w:lang w:val="es-ES"/>
                </w:rPr>
                <w:t>Cengage Learning Editores, Santa Fé, México. ISBN: 978-0-538-45305-9</w:t>
              </w:r>
              <w:r>
                <w:rPr>
                  <w:noProof/>
                  <w:lang w:val="es-ES"/>
                </w:rPr>
                <w:t>.</w:t>
              </w:r>
            </w:p>
            <w:p w14:paraId="65B0C137" w14:textId="77777777" w:rsidR="00102854" w:rsidRDefault="00102854" w:rsidP="00102854">
              <w:pPr>
                <w:pStyle w:val="Bibliografa"/>
                <w:ind w:left="720" w:hanging="720"/>
                <w:rPr>
                  <w:noProof/>
                  <w:lang w:val="es-ES"/>
                </w:rPr>
              </w:pPr>
              <w:r>
                <w:rPr>
                  <w:noProof/>
                  <w:lang w:val="es-ES"/>
                </w:rPr>
                <w:t xml:space="preserve">Mesa, N., Medrano, J., Martínez, A., Grave de Peralta, E., &amp; Cabrera, Y. (2018). Efecto anticariogénico del café. </w:t>
              </w:r>
              <w:r>
                <w:rPr>
                  <w:i/>
                  <w:iCs/>
                  <w:noProof/>
                  <w:lang w:val="es-ES"/>
                </w:rPr>
                <w:t>Correo Científico Médico, 21(3), 888-898.</w:t>
              </w:r>
              <w:r>
                <w:rPr>
                  <w:noProof/>
                  <w:lang w:val="es-ES"/>
                </w:rPr>
                <w:t xml:space="preserve"> Obtenido de http://scielo.sld.cu/pdf/ccm/v21n3/ccm22317.pdf</w:t>
              </w:r>
            </w:p>
            <w:p w14:paraId="48F1357E" w14:textId="77777777" w:rsidR="00102854" w:rsidRDefault="00102854" w:rsidP="00102854">
              <w:pPr>
                <w:pStyle w:val="Bibliografa"/>
                <w:ind w:left="720" w:hanging="720"/>
                <w:rPr>
                  <w:noProof/>
                  <w:lang w:val="es-ES"/>
                </w:rPr>
              </w:pPr>
              <w:r>
                <w:rPr>
                  <w:noProof/>
                  <w:lang w:val="es-ES"/>
                </w:rPr>
                <w:t xml:space="preserve">Mesa, Y., Montero, J., Martínez, M., Grave de Peralta, M., &amp; Cabrera, Y. (2017). Efecto anticariogénico del café. </w:t>
              </w:r>
              <w:r>
                <w:rPr>
                  <w:i/>
                  <w:iCs/>
                  <w:noProof/>
                  <w:lang w:val="es-ES"/>
                </w:rPr>
                <w:t>Correo Científico Médico. ISSN 1560-4381</w:t>
              </w:r>
              <w:r>
                <w:rPr>
                  <w:noProof/>
                  <w:lang w:val="es-ES"/>
                </w:rPr>
                <w:t>.</w:t>
              </w:r>
            </w:p>
            <w:p w14:paraId="689E0CCB" w14:textId="77777777" w:rsidR="00102854" w:rsidRDefault="00102854" w:rsidP="00102854">
              <w:pPr>
                <w:pStyle w:val="Bibliografa"/>
                <w:ind w:left="720" w:hanging="720"/>
                <w:rPr>
                  <w:noProof/>
                  <w:lang w:val="es-ES"/>
                </w:rPr>
              </w:pPr>
              <w:r>
                <w:rPr>
                  <w:noProof/>
                  <w:lang w:val="es-ES"/>
                </w:rPr>
                <w:t xml:space="preserve">Mete, M. (2014). Valor Actual Neto y su Tasa de Retorno: Su utilidad como herramienta en el análisis y evaluación de Proyectos de Inversión. </w:t>
              </w:r>
              <w:r>
                <w:rPr>
                  <w:i/>
                  <w:iCs/>
                  <w:noProof/>
                  <w:lang w:val="es-ES"/>
                </w:rPr>
                <w:t>Fides et Ratio - Revista de Difusión cultural y científica de la Universidad La Salle en Bolivia. ISSN 2071-081X. Vol. 7</w:t>
              </w:r>
              <w:r>
                <w:rPr>
                  <w:noProof/>
                  <w:lang w:val="es-ES"/>
                </w:rPr>
                <w:t>.</w:t>
              </w:r>
            </w:p>
            <w:p w14:paraId="125DC8C7" w14:textId="77777777" w:rsidR="00102854" w:rsidRDefault="00102854" w:rsidP="00102854">
              <w:pPr>
                <w:pStyle w:val="Bibliografa"/>
                <w:ind w:left="720" w:hanging="720"/>
                <w:rPr>
                  <w:noProof/>
                  <w:lang w:val="es-ES"/>
                </w:rPr>
              </w:pPr>
              <w:r>
                <w:rPr>
                  <w:noProof/>
                  <w:lang w:val="es-ES"/>
                </w:rPr>
                <w:t xml:space="preserve">Mochón, F. (2012). Economía. </w:t>
              </w:r>
              <w:r>
                <w:rPr>
                  <w:i/>
                  <w:iCs/>
                  <w:noProof/>
                  <w:lang w:val="es-ES"/>
                </w:rPr>
                <w:t>CEO - Economía 1º Ed. Recursos actualizados</w:t>
              </w:r>
              <w:r>
                <w:rPr>
                  <w:noProof/>
                  <w:lang w:val="es-ES"/>
                </w:rPr>
                <w:t>, 62.</w:t>
              </w:r>
            </w:p>
            <w:p w14:paraId="32EC2587" w14:textId="77777777" w:rsidR="00102854" w:rsidRDefault="00102854" w:rsidP="00102854">
              <w:pPr>
                <w:pStyle w:val="Bibliografa"/>
                <w:ind w:left="720" w:hanging="720"/>
                <w:rPr>
                  <w:noProof/>
                  <w:lang w:val="es-ES"/>
                </w:rPr>
              </w:pPr>
              <w:r>
                <w:rPr>
                  <w:noProof/>
                  <w:lang w:val="es-ES"/>
                </w:rPr>
                <w:t xml:space="preserve">Muñoz, C., Urrea, G., Jiménez, M., Rodríguez, G., &amp; Luna, G. (2018). Efecto de las condiciones de liofilización en propiedades fisicoquímicas, contenido de pectina y capacidad de rehidratación de rodajas de ciruela (Spondias purpurea L.). </w:t>
              </w:r>
              <w:r>
                <w:rPr>
                  <w:i/>
                  <w:iCs/>
                  <w:noProof/>
                  <w:lang w:val="es-ES"/>
                </w:rPr>
                <w:t>Agrociencia, 52(1), 1-13.</w:t>
              </w:r>
              <w:r>
                <w:rPr>
                  <w:noProof/>
                  <w:lang w:val="es-ES"/>
                </w:rPr>
                <w:t xml:space="preserve"> Obtenido de http://www.scielo.org.mx/pdf/agro/v52n1/1405-3195-agro-52-01-1-en.pdf</w:t>
              </w:r>
            </w:p>
            <w:p w14:paraId="28687E77" w14:textId="77777777" w:rsidR="00102854" w:rsidRDefault="00102854" w:rsidP="00102854">
              <w:pPr>
                <w:pStyle w:val="Bibliografa"/>
                <w:ind w:left="720" w:hanging="720"/>
                <w:rPr>
                  <w:noProof/>
                  <w:lang w:val="es-ES"/>
                </w:rPr>
              </w:pPr>
              <w:r>
                <w:rPr>
                  <w:noProof/>
                  <w:lang w:val="es-ES"/>
                </w:rPr>
                <w:lastRenderedPageBreak/>
                <w:t xml:space="preserve">Noriega, L. (2017). </w:t>
              </w:r>
              <w:r>
                <w:rPr>
                  <w:i/>
                  <w:iCs/>
                  <w:noProof/>
                  <w:lang w:val="es-ES"/>
                </w:rPr>
                <w:t>www.utn.edu.ec</w:t>
              </w:r>
              <w:r>
                <w:rPr>
                  <w:noProof/>
                  <w:lang w:val="es-ES"/>
                </w:rPr>
                <w:t>. Obtenido de http://repositorio.utn.edu.ec/bitstream/123456789/1207/3/PG%20175_Capitulo%20II.pdf</w:t>
              </w:r>
            </w:p>
            <w:p w14:paraId="4BC86D94" w14:textId="77777777" w:rsidR="00102854" w:rsidRDefault="00102854" w:rsidP="00102854">
              <w:pPr>
                <w:pStyle w:val="Bibliografa"/>
                <w:ind w:left="720" w:hanging="720"/>
                <w:rPr>
                  <w:noProof/>
                  <w:lang w:val="es-ES"/>
                </w:rPr>
              </w:pPr>
              <w:r>
                <w:rPr>
                  <w:noProof/>
                  <w:lang w:val="es-ES"/>
                </w:rPr>
                <w:t>OIT. (2016). La comercialización y su negocio. Organización Internacional del trabajo. Obtenido de https://www.ilo.org/wcmsp5/groups/public/---ed_emp/---emp_ent/---ifp_seed/documents/instructionalmaterial/wcms_553921.pdf</w:t>
              </w:r>
            </w:p>
            <w:p w14:paraId="63209224" w14:textId="77777777" w:rsidR="00102854" w:rsidRDefault="00102854" w:rsidP="00102854">
              <w:pPr>
                <w:pStyle w:val="Bibliografa"/>
                <w:ind w:left="720" w:hanging="720"/>
                <w:rPr>
                  <w:noProof/>
                  <w:lang w:val="es-ES"/>
                </w:rPr>
              </w:pPr>
              <w:r>
                <w:rPr>
                  <w:noProof/>
                  <w:lang w:val="es-ES"/>
                </w:rPr>
                <w:t>OIT. (2016). La comercialización y su negocio. Obtenido de https://www.ilo.org/wcmsp5/groups/public/---ed_emp/---emp_ent/---ifp_seed/documents/instructionalmaterial/wcms_553921.pdf</w:t>
              </w:r>
            </w:p>
            <w:p w14:paraId="739364F0" w14:textId="77777777" w:rsidR="00102854" w:rsidRDefault="00102854" w:rsidP="00102854">
              <w:pPr>
                <w:pStyle w:val="Bibliografa"/>
                <w:ind w:left="720" w:hanging="720"/>
                <w:rPr>
                  <w:noProof/>
                  <w:lang w:val="es-ES"/>
                </w:rPr>
              </w:pPr>
              <w:r>
                <w:rPr>
                  <w:noProof/>
                  <w:lang w:val="es-ES"/>
                </w:rPr>
                <w:t xml:space="preserve">Peña, E. (2016). Evaluación de impacto ambiental en el plano de inundación del río «Yara» en el tramo urbano del municipio «Yara». </w:t>
              </w:r>
              <w:r>
                <w:rPr>
                  <w:i/>
                  <w:iCs/>
                  <w:noProof/>
                  <w:lang w:val="es-ES"/>
                </w:rPr>
                <w:t>Revista Cubana de Ciencias Forestales. Vol. 4, N° 1</w:t>
              </w:r>
              <w:r>
                <w:rPr>
                  <w:noProof/>
                  <w:lang w:val="es-ES"/>
                </w:rPr>
                <w:t>.</w:t>
              </w:r>
            </w:p>
            <w:p w14:paraId="789440AC" w14:textId="77777777" w:rsidR="00102854" w:rsidRDefault="00102854" w:rsidP="00102854">
              <w:pPr>
                <w:pStyle w:val="Bibliografa"/>
                <w:ind w:left="720" w:hanging="720"/>
                <w:rPr>
                  <w:noProof/>
                  <w:lang w:val="es-ES"/>
                </w:rPr>
              </w:pPr>
              <w:r>
                <w:rPr>
                  <w:noProof/>
                  <w:lang w:val="es-ES"/>
                </w:rPr>
                <w:t xml:space="preserve">Peña, E. (2016). Evaluación de impacto ambiental en el plano de inundación del río «Yara» en el tramo urbano del municipio «Yara». </w:t>
              </w:r>
              <w:r>
                <w:rPr>
                  <w:i/>
                  <w:iCs/>
                  <w:noProof/>
                  <w:lang w:val="es-ES"/>
                </w:rPr>
                <w:t>Revista Cubana de Ciencias Forestales, 4 (1).</w:t>
              </w:r>
              <w:r>
                <w:rPr>
                  <w:noProof/>
                  <w:lang w:val="es-ES"/>
                </w:rPr>
                <w:t xml:space="preserve"> Obtenido de https://dialnet.unirioja.es/servlet/articulo?codigo=5608598</w:t>
              </w:r>
            </w:p>
            <w:p w14:paraId="6A81FF7E" w14:textId="77777777" w:rsidR="00102854" w:rsidRDefault="00102854" w:rsidP="00102854">
              <w:pPr>
                <w:pStyle w:val="Bibliografa"/>
                <w:ind w:left="720" w:hanging="720"/>
                <w:rPr>
                  <w:noProof/>
                  <w:lang w:val="es-ES"/>
                </w:rPr>
              </w:pPr>
              <w:r>
                <w:rPr>
                  <w:noProof/>
                  <w:lang w:val="es-ES"/>
                </w:rPr>
                <w:t xml:space="preserve">Polanyi, K. (2016). Pensamiento económico disidente y propuesta teórica. </w:t>
              </w:r>
              <w:r>
                <w:rPr>
                  <w:i/>
                  <w:iCs/>
                  <w:noProof/>
                  <w:lang w:val="es-ES"/>
                </w:rPr>
                <w:t>Polis, Revista Latinoamericana</w:t>
              </w:r>
              <w:r>
                <w:rPr>
                  <w:noProof/>
                  <w:lang w:val="es-ES"/>
                </w:rPr>
                <w:t>.</w:t>
              </w:r>
            </w:p>
            <w:p w14:paraId="18336C1A" w14:textId="77777777" w:rsidR="00102854" w:rsidRDefault="00102854" w:rsidP="00102854">
              <w:pPr>
                <w:pStyle w:val="Bibliografa"/>
                <w:ind w:left="720" w:hanging="720"/>
                <w:rPr>
                  <w:noProof/>
                  <w:lang w:val="es-ES"/>
                </w:rPr>
              </w:pPr>
              <w:r>
                <w:rPr>
                  <w:noProof/>
                  <w:lang w:val="es-ES"/>
                </w:rPr>
                <w:t xml:space="preserve">Rodríguez, N., &amp; López, J. (2016). El Flujo de caja como determinante de la estructura financiera de las empresas. Un análisis en tiempos de crisis. </w:t>
              </w:r>
              <w:r>
                <w:rPr>
                  <w:i/>
                  <w:iCs/>
                  <w:noProof/>
                  <w:lang w:val="es-ES"/>
                </w:rPr>
                <w:t>Revista de Métodos Cuantitativos para la Economía y la Empresa, vol. 21</w:t>
              </w:r>
              <w:r>
                <w:rPr>
                  <w:noProof/>
                  <w:lang w:val="es-ES"/>
                </w:rPr>
                <w:t>, 141-159.</w:t>
              </w:r>
            </w:p>
            <w:p w14:paraId="07C6E76F" w14:textId="77777777" w:rsidR="00102854" w:rsidRDefault="00102854" w:rsidP="00102854">
              <w:pPr>
                <w:pStyle w:val="Bibliografa"/>
                <w:ind w:left="720" w:hanging="720"/>
                <w:rPr>
                  <w:noProof/>
                  <w:lang w:val="es-ES"/>
                </w:rPr>
              </w:pPr>
              <w:r>
                <w:rPr>
                  <w:noProof/>
                  <w:lang w:val="es-ES"/>
                </w:rPr>
                <w:t xml:space="preserve">Santistevan, M., Julca, A., Borjas, R., &amp; Tuesta, O. (2014). </w:t>
              </w:r>
              <w:r w:rsidRPr="00102854">
                <w:rPr>
                  <w:noProof/>
                  <w:lang w:val="en-US"/>
                </w:rPr>
                <w:t xml:space="preserve">Characterization of coffee farms in Jipijapa (Manabí, Ecuador). </w:t>
              </w:r>
              <w:r>
                <w:rPr>
                  <w:i/>
                  <w:iCs/>
                  <w:noProof/>
                  <w:lang w:val="es-ES"/>
                </w:rPr>
                <w:t>Ecología Aplicada, 13(2), 187-192.</w:t>
              </w:r>
              <w:r>
                <w:rPr>
                  <w:noProof/>
                  <w:lang w:val="es-ES"/>
                </w:rPr>
                <w:t xml:space="preserve"> Obtenido de http://www.scielo.org.pe/pdf/ecol/v13n2/a13v13n2.pdf </w:t>
              </w:r>
            </w:p>
            <w:p w14:paraId="74A93376" w14:textId="77777777" w:rsidR="00102854" w:rsidRDefault="00102854" w:rsidP="00102854">
              <w:pPr>
                <w:pStyle w:val="Bibliografa"/>
                <w:ind w:left="720" w:hanging="720"/>
                <w:rPr>
                  <w:noProof/>
                  <w:lang w:val="es-ES"/>
                </w:rPr>
              </w:pPr>
              <w:r>
                <w:rPr>
                  <w:noProof/>
                  <w:lang w:val="es-ES"/>
                </w:rPr>
                <w:t xml:space="preserve">Terrazas, R. (2009). Modelo de gestón financiera para una organización. </w:t>
              </w:r>
              <w:r>
                <w:rPr>
                  <w:i/>
                  <w:iCs/>
                  <w:noProof/>
                  <w:lang w:val="es-ES"/>
                </w:rPr>
                <w:t>Departamento de Administración, Economía y Finanzas. Universidad Católica Boliviana San Pablo</w:t>
              </w:r>
              <w:r>
                <w:rPr>
                  <w:noProof/>
                  <w:lang w:val="es-ES"/>
                </w:rPr>
                <w:t>, 55-72.</w:t>
              </w:r>
            </w:p>
            <w:p w14:paraId="1A28212B" w14:textId="77777777" w:rsidR="00102854" w:rsidRDefault="00102854" w:rsidP="00102854">
              <w:pPr>
                <w:pStyle w:val="Bibliografa"/>
                <w:ind w:left="720" w:hanging="720"/>
                <w:rPr>
                  <w:noProof/>
                  <w:lang w:val="es-ES"/>
                </w:rPr>
              </w:pPr>
              <w:r>
                <w:rPr>
                  <w:noProof/>
                  <w:lang w:val="es-ES"/>
                </w:rPr>
                <w:t xml:space="preserve">Valencia, W. (2010). Proyectos de inversión: Un efoque de diferente análisis. </w:t>
              </w:r>
              <w:r>
                <w:rPr>
                  <w:i/>
                  <w:iCs/>
                  <w:noProof/>
                  <w:lang w:val="es-ES"/>
                </w:rPr>
                <w:t>Proyectos de inversión:</w:t>
              </w:r>
              <w:r>
                <w:rPr>
                  <w:noProof/>
                  <w:lang w:val="es-ES"/>
                </w:rPr>
                <w:t>.</w:t>
              </w:r>
            </w:p>
            <w:p w14:paraId="108D264C" w14:textId="77777777" w:rsidR="00102854" w:rsidRDefault="00102854" w:rsidP="00102854">
              <w:pPr>
                <w:pStyle w:val="Bibliografa"/>
                <w:ind w:left="720" w:hanging="720"/>
                <w:rPr>
                  <w:noProof/>
                  <w:lang w:val="es-ES"/>
                </w:rPr>
              </w:pPr>
              <w:r>
                <w:rPr>
                  <w:noProof/>
                  <w:lang w:val="es-ES"/>
                </w:rPr>
                <w:t xml:space="preserve">Váquiro, J. (2016). La depreciación en finanzas. </w:t>
              </w:r>
              <w:r>
                <w:rPr>
                  <w:i/>
                  <w:iCs/>
                  <w:noProof/>
                  <w:lang w:val="es-ES"/>
                </w:rPr>
                <w:t>PYMES - Futuro</w:t>
              </w:r>
              <w:r>
                <w:rPr>
                  <w:noProof/>
                  <w:lang w:val="es-ES"/>
                </w:rPr>
                <w:t>. Obtenido de https://www.pymesfuturo.com/depreciacion.htm</w:t>
              </w:r>
            </w:p>
            <w:p w14:paraId="1202E384" w14:textId="77777777" w:rsidR="00102854" w:rsidRDefault="00102854" w:rsidP="00102854">
              <w:pPr>
                <w:pStyle w:val="Bibliografa"/>
                <w:ind w:left="720" w:hanging="720"/>
                <w:rPr>
                  <w:noProof/>
                  <w:lang w:val="es-ES"/>
                </w:rPr>
              </w:pPr>
              <w:r>
                <w:rPr>
                  <w:noProof/>
                  <w:lang w:val="es-ES"/>
                </w:rPr>
                <w:lastRenderedPageBreak/>
                <w:t xml:space="preserve">Velázquez, N., Rodríguez, E., Pérez, M., Sánchez, M., &amp; Missip, J. (2018). ¿Es el café un factor de riesgo para evaluar la toma de la presión intraocular? . </w:t>
              </w:r>
              <w:r>
                <w:rPr>
                  <w:i/>
                  <w:iCs/>
                  <w:noProof/>
                  <w:lang w:val="es-ES"/>
                </w:rPr>
                <w:t>Revista Cubana de Oftalmología. ISSN 0864-217</w:t>
              </w:r>
              <w:r>
                <w:rPr>
                  <w:noProof/>
                  <w:lang w:val="es-ES"/>
                </w:rPr>
                <w:t>.</w:t>
              </w:r>
            </w:p>
            <w:p w14:paraId="13DEF162" w14:textId="77777777" w:rsidR="00102854" w:rsidRDefault="00102854" w:rsidP="00102854">
              <w:pPr>
                <w:pStyle w:val="Bibliografa"/>
                <w:ind w:left="720" w:hanging="720"/>
                <w:rPr>
                  <w:noProof/>
                  <w:lang w:val="es-ES"/>
                </w:rPr>
              </w:pPr>
              <w:r>
                <w:rPr>
                  <w:noProof/>
                  <w:lang w:val="es-ES"/>
                </w:rPr>
                <w:t xml:space="preserve">Velázquez, N., Rodríguez, E., Pérez, M., Vera, M., &amp; Missip, J. (2018). ¿Es el café un factor de riesgo para evaluar la toma de la presión intraocular? </w:t>
              </w:r>
              <w:r>
                <w:rPr>
                  <w:i/>
                  <w:iCs/>
                  <w:noProof/>
                  <w:lang w:val="es-ES"/>
                </w:rPr>
                <w:t>Revista Cubana de Oftalmología, 31(3), 1-10.</w:t>
              </w:r>
              <w:r>
                <w:rPr>
                  <w:noProof/>
                  <w:lang w:val="es-ES"/>
                </w:rPr>
                <w:t xml:space="preserve"> Obtenido de http://scielo.sld.cu/pdf/oft/v31n3/a06_595.pdf</w:t>
              </w:r>
            </w:p>
            <w:p w14:paraId="6ADEF971" w14:textId="77777777" w:rsidR="00102854" w:rsidRDefault="00102854" w:rsidP="00102854">
              <w:pPr>
                <w:pStyle w:val="Bibliografa"/>
                <w:ind w:left="720" w:hanging="720"/>
                <w:rPr>
                  <w:noProof/>
                  <w:lang w:val="es-ES"/>
                </w:rPr>
              </w:pPr>
              <w:r>
                <w:rPr>
                  <w:noProof/>
                  <w:lang w:val="es-ES"/>
                </w:rPr>
                <w:t xml:space="preserve">Zambrano, F., Loor, S., G, R., Plaza, L., Jaimez, R., Guerrero, H., . . . Rodriguez, G. (2018). Relación entre productividad y calidad integral del grano en selecciones avanzadas de café Robusta (Coffea canephora) en Ecuador. </w:t>
              </w:r>
              <w:r>
                <w:rPr>
                  <w:i/>
                  <w:iCs/>
                  <w:noProof/>
                  <w:lang w:val="es-ES"/>
                </w:rPr>
                <w:t>Agrociencia, 52(4), 593-607.</w:t>
              </w:r>
              <w:r>
                <w:rPr>
                  <w:noProof/>
                  <w:lang w:val="es-ES"/>
                </w:rPr>
                <w:t xml:space="preserve"> Obtenido de http://www.scielo.org.mx/pdf/agro/v52n4/2521-9766-agro-52-04-593-en.pdf</w:t>
              </w:r>
            </w:p>
            <w:p w14:paraId="071450C7" w14:textId="77777777" w:rsidR="00102854" w:rsidRDefault="00102854" w:rsidP="00102854">
              <w:pPr>
                <w:pStyle w:val="Bibliografa"/>
                <w:ind w:left="720" w:hanging="720"/>
                <w:rPr>
                  <w:noProof/>
                  <w:lang w:val="es-ES"/>
                </w:rPr>
              </w:pPr>
              <w:r>
                <w:rPr>
                  <w:noProof/>
                  <w:lang w:val="es-ES"/>
                </w:rPr>
                <w:t xml:space="preserve">Zugarramurdi, A., &amp; Parín, M. (2020). Ingeniería Económica Aplicada a la Industria . </w:t>
              </w:r>
              <w:r>
                <w:rPr>
                  <w:i/>
                  <w:iCs/>
                  <w:noProof/>
                  <w:lang w:val="es-ES"/>
                </w:rPr>
                <w:t>Organización de las Naciones Unidas para la Agricultura y la Alimentación, Vol. 3</w:t>
              </w:r>
              <w:r>
                <w:rPr>
                  <w:noProof/>
                  <w:lang w:val="es-ES"/>
                </w:rPr>
                <w:t>.</w:t>
              </w:r>
            </w:p>
            <w:p w14:paraId="53984FA7" w14:textId="52EFC414" w:rsidR="0069689D" w:rsidRDefault="0069689D" w:rsidP="00102854">
              <w:r>
                <w:rPr>
                  <w:b/>
                  <w:bCs/>
                </w:rPr>
                <w:fldChar w:fldCharType="end"/>
              </w:r>
            </w:p>
          </w:sdtContent>
        </w:sdt>
      </w:sdtContent>
    </w:sdt>
    <w:p w14:paraId="398347DA" w14:textId="77777777" w:rsidR="0069689D" w:rsidRDefault="0069689D" w:rsidP="007A2793">
      <w:pPr>
        <w:spacing w:before="240" w:after="240"/>
        <w:rPr>
          <w:rFonts w:cs="Times New Roman"/>
          <w:b/>
          <w:bCs/>
          <w:sz w:val="28"/>
          <w:szCs w:val="28"/>
        </w:rPr>
      </w:pPr>
    </w:p>
    <w:p w14:paraId="1C08ACE2" w14:textId="123294CD" w:rsidR="00113B46" w:rsidRDefault="00EB4FC9" w:rsidP="007A2793">
      <w:pPr>
        <w:spacing w:before="240" w:after="240"/>
        <w:rPr>
          <w:rFonts w:cs="Times New Roman"/>
          <w:b/>
          <w:bCs/>
          <w:sz w:val="28"/>
          <w:szCs w:val="28"/>
        </w:rPr>
        <w:sectPr w:rsidR="00113B46" w:rsidSect="007A2793">
          <w:pgSz w:w="11906" w:h="16838"/>
          <w:pgMar w:top="1440" w:right="1440" w:bottom="1440" w:left="1440" w:header="709" w:footer="709" w:gutter="0"/>
          <w:cols w:space="708"/>
          <w:docGrid w:linePitch="360"/>
        </w:sectPr>
      </w:pPr>
      <w:r w:rsidRPr="00242C5C">
        <w:rPr>
          <w:rFonts w:cs="Times New Roman"/>
          <w:b/>
          <w:bCs/>
          <w:sz w:val="28"/>
          <w:szCs w:val="28"/>
        </w:rPr>
        <w:t xml:space="preserve"> </w:t>
      </w:r>
    </w:p>
    <w:p w14:paraId="3C290260" w14:textId="7CB9FFB2" w:rsidR="00EB4FC9" w:rsidRDefault="00EB4FC9" w:rsidP="00102854">
      <w:pPr>
        <w:pStyle w:val="Ttulo1"/>
      </w:pPr>
      <w:bookmarkStart w:id="152" w:name="_Toc95402202"/>
      <w:r w:rsidRPr="00242C5C">
        <w:lastRenderedPageBreak/>
        <w:t>Anexos</w:t>
      </w:r>
      <w:bookmarkEnd w:id="152"/>
    </w:p>
    <w:p w14:paraId="069347C7" w14:textId="21A56CB9" w:rsidR="00CC6CF2" w:rsidRPr="00CC6CF2" w:rsidRDefault="004B2504" w:rsidP="003B40D3">
      <w:pPr>
        <w:pStyle w:val="Anexos"/>
        <w:ind w:left="0" w:firstLine="0"/>
        <w:rPr>
          <w:b w:val="0"/>
        </w:rPr>
      </w:pPr>
      <w:r>
        <w:rPr>
          <w:b w:val="0"/>
        </w:rPr>
        <w:t xml:space="preserve">Formulario de encuesta aplicado a los habitantes del cantón Chone </w:t>
      </w:r>
    </w:p>
    <w:p w14:paraId="6E07E9E2" w14:textId="50D0EB97" w:rsidR="0086610B" w:rsidRDefault="0086610B" w:rsidP="00D3773C">
      <w:pPr>
        <w:spacing w:after="0"/>
        <w:ind w:firstLine="0"/>
      </w:pPr>
      <w:r>
        <w:rPr>
          <w:noProof/>
          <w:lang w:val="en-US"/>
        </w:rPr>
        <w:drawing>
          <wp:inline distT="0" distB="0" distL="0" distR="0" wp14:anchorId="3983B2F5" wp14:editId="496ED870">
            <wp:extent cx="5731510" cy="322008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6007BDED" w14:textId="3D0DE3DF" w:rsidR="00CC6CF2" w:rsidRDefault="00CC6CF2" w:rsidP="004B2504">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58EBB927" w14:textId="77777777" w:rsidR="004B2504" w:rsidRPr="004B2504" w:rsidRDefault="004B2504" w:rsidP="004B2504">
      <w:pPr>
        <w:spacing w:after="0" w:line="276" w:lineRule="auto"/>
        <w:ind w:firstLine="0"/>
        <w:jc w:val="center"/>
        <w:rPr>
          <w:sz w:val="22"/>
        </w:rPr>
      </w:pPr>
    </w:p>
    <w:p w14:paraId="0358FD39" w14:textId="702FB7D5" w:rsidR="0086610B" w:rsidRDefault="0086610B" w:rsidP="00D3773C">
      <w:pPr>
        <w:spacing w:after="0"/>
        <w:ind w:firstLine="0"/>
      </w:pPr>
      <w:r>
        <w:rPr>
          <w:noProof/>
          <w:lang w:val="en-US"/>
        </w:rPr>
        <w:drawing>
          <wp:inline distT="0" distB="0" distL="0" distR="0" wp14:anchorId="701AD8F6" wp14:editId="1E9A354A">
            <wp:extent cx="5731510" cy="3220085"/>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6E4AF6BD" w14:textId="77777777" w:rsidR="00D3773C" w:rsidRDefault="00D3773C" w:rsidP="003B40D3">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721F2F38" w14:textId="1F1D7549" w:rsidR="00CC6CF2" w:rsidRPr="00CC6CF2" w:rsidRDefault="00CC6CF2" w:rsidP="004B2504">
      <w:pPr>
        <w:pStyle w:val="Anexos"/>
        <w:numPr>
          <w:ilvl w:val="0"/>
          <w:numId w:val="0"/>
        </w:numPr>
        <w:jc w:val="both"/>
        <w:rPr>
          <w:b w:val="0"/>
        </w:rPr>
      </w:pPr>
    </w:p>
    <w:p w14:paraId="678D8778" w14:textId="4CE8AB2B" w:rsidR="0086610B" w:rsidRDefault="0086610B" w:rsidP="003B40D3">
      <w:pPr>
        <w:spacing w:after="0"/>
        <w:ind w:firstLine="0"/>
      </w:pPr>
      <w:r>
        <w:rPr>
          <w:noProof/>
          <w:lang w:val="en-US"/>
        </w:rPr>
        <w:lastRenderedPageBreak/>
        <w:drawing>
          <wp:inline distT="0" distB="0" distL="0" distR="0" wp14:anchorId="44BFCC2C" wp14:editId="0DDDE479">
            <wp:extent cx="5731510" cy="322008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0C190394" w14:textId="77777777" w:rsidR="00D3773C" w:rsidRDefault="00D3773C" w:rsidP="00D3773C">
      <w:pPr>
        <w:spacing w:after="0" w:line="276" w:lineRule="auto"/>
        <w:ind w:firstLine="1560"/>
        <w:jc w:val="center"/>
        <w:rPr>
          <w:sz w:val="22"/>
        </w:rPr>
      </w:pPr>
      <w:r w:rsidRPr="00147D71">
        <w:rPr>
          <w:b/>
          <w:bCs/>
          <w:sz w:val="22"/>
        </w:rPr>
        <w:t>Autores:</w:t>
      </w:r>
      <w:r w:rsidRPr="00147D71">
        <w:rPr>
          <w:sz w:val="22"/>
        </w:rPr>
        <w:t xml:space="preserve"> Navarrete Jéssica y Loza Reynaldo</w:t>
      </w:r>
    </w:p>
    <w:p w14:paraId="2D6FB9D5" w14:textId="757A10C2" w:rsidR="00CC6CF2" w:rsidRPr="003B40D3" w:rsidRDefault="00CC6CF2" w:rsidP="004B2504">
      <w:pPr>
        <w:pStyle w:val="Anexos"/>
        <w:numPr>
          <w:ilvl w:val="0"/>
          <w:numId w:val="0"/>
        </w:numPr>
        <w:jc w:val="both"/>
        <w:rPr>
          <w:b w:val="0"/>
        </w:rPr>
      </w:pPr>
    </w:p>
    <w:p w14:paraId="5CAE1FA3" w14:textId="784E99D8" w:rsidR="0086610B" w:rsidRDefault="0086610B" w:rsidP="003B40D3">
      <w:pPr>
        <w:spacing w:after="0"/>
        <w:ind w:firstLine="0"/>
      </w:pPr>
      <w:r>
        <w:rPr>
          <w:noProof/>
          <w:lang w:val="en-US"/>
        </w:rPr>
        <w:drawing>
          <wp:inline distT="0" distB="0" distL="0" distR="0" wp14:anchorId="363F2E10" wp14:editId="6BE6FA28">
            <wp:extent cx="5731510" cy="322008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572A62B8" w14:textId="77777777" w:rsidR="003B40D3" w:rsidRDefault="003B40D3" w:rsidP="003B40D3">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5649C2E3" w14:textId="0C18175A" w:rsidR="00D3773C" w:rsidRPr="00D3773C" w:rsidRDefault="00D3773C" w:rsidP="004B2504">
      <w:pPr>
        <w:pStyle w:val="Anexos"/>
        <w:numPr>
          <w:ilvl w:val="0"/>
          <w:numId w:val="0"/>
        </w:numPr>
        <w:jc w:val="both"/>
        <w:rPr>
          <w:b w:val="0"/>
        </w:rPr>
      </w:pPr>
    </w:p>
    <w:p w14:paraId="0764D169" w14:textId="088D4876" w:rsidR="0086610B" w:rsidRDefault="0086610B" w:rsidP="003B40D3">
      <w:pPr>
        <w:spacing w:after="0"/>
        <w:ind w:firstLine="0"/>
      </w:pPr>
      <w:r>
        <w:rPr>
          <w:noProof/>
          <w:lang w:val="en-US"/>
        </w:rPr>
        <w:lastRenderedPageBreak/>
        <w:drawing>
          <wp:inline distT="0" distB="0" distL="0" distR="0" wp14:anchorId="21666ABB" wp14:editId="3B42C77B">
            <wp:extent cx="5731510" cy="3220085"/>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34BC8408" w14:textId="77777777" w:rsidR="003B40D3" w:rsidRDefault="003B40D3" w:rsidP="003B40D3">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2F491AA8" w14:textId="54CA5A3F" w:rsidR="00D3773C" w:rsidRPr="00D3773C" w:rsidRDefault="00D3773C" w:rsidP="004B2504">
      <w:pPr>
        <w:pStyle w:val="Anexos"/>
        <w:numPr>
          <w:ilvl w:val="0"/>
          <w:numId w:val="0"/>
        </w:numPr>
        <w:jc w:val="both"/>
        <w:rPr>
          <w:b w:val="0"/>
        </w:rPr>
      </w:pPr>
    </w:p>
    <w:p w14:paraId="688721D7" w14:textId="29CBF868" w:rsidR="0086610B" w:rsidRDefault="0086610B" w:rsidP="003B40D3">
      <w:pPr>
        <w:spacing w:after="0"/>
        <w:ind w:firstLine="0"/>
      </w:pPr>
      <w:r>
        <w:rPr>
          <w:noProof/>
          <w:lang w:val="en-US"/>
        </w:rPr>
        <w:drawing>
          <wp:inline distT="0" distB="0" distL="0" distR="0" wp14:anchorId="2D8D7FC8" wp14:editId="35908A89">
            <wp:extent cx="5731510" cy="3220085"/>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1908F4C7" w14:textId="77777777" w:rsidR="003B40D3" w:rsidRDefault="003B40D3" w:rsidP="003B40D3">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7D46AEEE" w14:textId="3FEAFB22" w:rsidR="00D3773C" w:rsidRPr="00D3773C" w:rsidRDefault="00D3773C" w:rsidP="004B2504">
      <w:pPr>
        <w:pStyle w:val="Anexos"/>
        <w:numPr>
          <w:ilvl w:val="0"/>
          <w:numId w:val="0"/>
        </w:numPr>
        <w:jc w:val="both"/>
        <w:rPr>
          <w:b w:val="0"/>
        </w:rPr>
      </w:pPr>
    </w:p>
    <w:p w14:paraId="241D13F3" w14:textId="3F190BFA" w:rsidR="0086610B" w:rsidRDefault="0086610B" w:rsidP="003B40D3">
      <w:pPr>
        <w:spacing w:after="0"/>
        <w:ind w:firstLine="0"/>
      </w:pPr>
      <w:r>
        <w:rPr>
          <w:noProof/>
          <w:lang w:val="en-US"/>
        </w:rPr>
        <w:lastRenderedPageBreak/>
        <w:drawing>
          <wp:inline distT="0" distB="0" distL="0" distR="0" wp14:anchorId="15628E1D" wp14:editId="486EC731">
            <wp:extent cx="5731510" cy="3220085"/>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2F6C6B35" w14:textId="77777777" w:rsidR="003B40D3" w:rsidRDefault="003B40D3" w:rsidP="003B40D3">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3EED4492" w14:textId="77777777" w:rsidR="003B40D3" w:rsidRDefault="003B40D3" w:rsidP="003B40D3">
      <w:pPr>
        <w:spacing w:after="0"/>
        <w:ind w:firstLine="0"/>
      </w:pPr>
    </w:p>
    <w:p w14:paraId="4E50B22B" w14:textId="08CFEAAD" w:rsidR="00D3773C" w:rsidRDefault="00D3773C" w:rsidP="00CC6CF2">
      <w:pPr>
        <w:spacing w:after="0"/>
      </w:pPr>
    </w:p>
    <w:p w14:paraId="4B4DA796" w14:textId="4E49883B" w:rsidR="00311170" w:rsidRDefault="00311170" w:rsidP="003B40D3">
      <w:pPr>
        <w:pStyle w:val="Anexos"/>
        <w:ind w:left="0" w:firstLine="0"/>
        <w:rPr>
          <w:b w:val="0"/>
        </w:rPr>
      </w:pPr>
      <w:bookmarkStart w:id="153" w:name="_Toc93648631"/>
      <w:r>
        <w:rPr>
          <w:b w:val="0"/>
        </w:rPr>
        <w:t xml:space="preserve">Resumen de resultados obtenidos de la encuesta </w:t>
      </w:r>
    </w:p>
    <w:tbl>
      <w:tblPr>
        <w:tblStyle w:val="Tablanormal2"/>
        <w:tblW w:w="5000" w:type="pct"/>
        <w:tblLook w:val="04A0" w:firstRow="1" w:lastRow="0" w:firstColumn="1" w:lastColumn="0" w:noHBand="0" w:noVBand="1"/>
      </w:tblPr>
      <w:tblGrid>
        <w:gridCol w:w="3010"/>
        <w:gridCol w:w="3009"/>
        <w:gridCol w:w="3007"/>
      </w:tblGrid>
      <w:tr w:rsidR="00311170" w:rsidRPr="00977940" w14:paraId="3AA83777" w14:textId="77777777" w:rsidTr="00C442F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6331864C" w14:textId="77777777" w:rsidR="00311170" w:rsidRPr="00F0498E" w:rsidRDefault="00311170" w:rsidP="00C442F3">
            <w:pPr>
              <w:spacing w:line="240" w:lineRule="auto"/>
              <w:ind w:firstLine="0"/>
              <w:jc w:val="center"/>
              <w:rPr>
                <w:rFonts w:eastAsia="Times New Roman" w:cs="Times New Roman"/>
                <w:bCs w:val="0"/>
                <w:color w:val="000000"/>
                <w:szCs w:val="24"/>
                <w:lang w:eastAsia="es-EC"/>
              </w:rPr>
            </w:pPr>
            <w:r w:rsidRPr="00F0498E">
              <w:rPr>
                <w:rFonts w:eastAsia="Times New Roman" w:cs="Times New Roman"/>
                <w:bCs w:val="0"/>
                <w:color w:val="000000"/>
                <w:szCs w:val="24"/>
                <w:lang w:eastAsia="es-EC"/>
              </w:rPr>
              <w:t>ALTERNATIVA</w:t>
            </w:r>
          </w:p>
        </w:tc>
        <w:tc>
          <w:tcPr>
            <w:tcW w:w="1667" w:type="pct"/>
            <w:hideMark/>
          </w:tcPr>
          <w:p w14:paraId="7DFA0AC4" w14:textId="77777777" w:rsidR="00311170" w:rsidRPr="00F0498E" w:rsidRDefault="00311170" w:rsidP="00C442F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FRECUENCIA</w:t>
            </w:r>
          </w:p>
        </w:tc>
        <w:tc>
          <w:tcPr>
            <w:tcW w:w="1666" w:type="pct"/>
            <w:hideMark/>
          </w:tcPr>
          <w:p w14:paraId="7C7BF663" w14:textId="77777777" w:rsidR="00311170" w:rsidRPr="00F0498E" w:rsidRDefault="00311170" w:rsidP="00C442F3">
            <w:pPr>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Cs w:val="0"/>
                <w:color w:val="000000"/>
                <w:szCs w:val="24"/>
                <w:lang w:eastAsia="es-EC"/>
              </w:rPr>
            </w:pPr>
            <w:r w:rsidRPr="00F0498E">
              <w:rPr>
                <w:rFonts w:eastAsia="Times New Roman" w:cs="Times New Roman"/>
                <w:bCs w:val="0"/>
                <w:color w:val="000000"/>
                <w:szCs w:val="24"/>
                <w:lang w:eastAsia="es-EC"/>
              </w:rPr>
              <w:t>PORCENTAJE</w:t>
            </w:r>
          </w:p>
        </w:tc>
      </w:tr>
      <w:tr w:rsidR="00311170" w:rsidRPr="00977940" w14:paraId="7A75873D" w14:textId="77777777" w:rsidTr="00C442F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6264A1AD" w14:textId="7B9FED10" w:rsidR="00311170" w:rsidRPr="00F0498E" w:rsidRDefault="00311170" w:rsidP="00C442F3">
            <w:pPr>
              <w:spacing w:line="240" w:lineRule="auto"/>
              <w:ind w:firstLine="0"/>
              <w:jc w:val="center"/>
              <w:rPr>
                <w:rFonts w:eastAsia="Times New Roman" w:cs="Times New Roman"/>
                <w:b w:val="0"/>
                <w:color w:val="000000"/>
                <w:szCs w:val="24"/>
                <w:lang w:eastAsia="es-EC"/>
              </w:rPr>
            </w:pPr>
            <w:r>
              <w:rPr>
                <w:rFonts w:eastAsia="Times New Roman" w:cs="Times New Roman"/>
                <w:b w:val="0"/>
                <w:color w:val="000000"/>
                <w:szCs w:val="24"/>
                <w:lang w:eastAsia="es-EC"/>
              </w:rPr>
              <w:t xml:space="preserve">Liofilizado o soluble </w:t>
            </w:r>
          </w:p>
        </w:tc>
        <w:tc>
          <w:tcPr>
            <w:tcW w:w="1667" w:type="pct"/>
            <w:vAlign w:val="center"/>
            <w:hideMark/>
          </w:tcPr>
          <w:p w14:paraId="499B54B2" w14:textId="0F9CC273" w:rsidR="00311170" w:rsidRPr="00977940" w:rsidRDefault="00311170" w:rsidP="00C442F3">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246</w:t>
            </w:r>
          </w:p>
        </w:tc>
        <w:tc>
          <w:tcPr>
            <w:tcW w:w="1666" w:type="pct"/>
            <w:vAlign w:val="center"/>
            <w:hideMark/>
          </w:tcPr>
          <w:p w14:paraId="670D0B40" w14:textId="51834A0E" w:rsidR="00311170" w:rsidRPr="00977940" w:rsidRDefault="00311170" w:rsidP="00C442F3">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60,89%</w:t>
            </w:r>
          </w:p>
        </w:tc>
      </w:tr>
      <w:tr w:rsidR="00311170" w:rsidRPr="00977940" w14:paraId="7F187162" w14:textId="77777777" w:rsidTr="00C442F3">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09D22C12" w14:textId="4BB25B8A" w:rsidR="00311170" w:rsidRPr="00F0498E" w:rsidRDefault="00311170" w:rsidP="00C442F3">
            <w:pPr>
              <w:spacing w:line="240" w:lineRule="auto"/>
              <w:ind w:firstLine="0"/>
              <w:jc w:val="center"/>
              <w:rPr>
                <w:rFonts w:eastAsia="Times New Roman" w:cs="Times New Roman"/>
                <w:b w:val="0"/>
                <w:color w:val="000000"/>
                <w:szCs w:val="24"/>
                <w:lang w:eastAsia="es-EC"/>
              </w:rPr>
            </w:pPr>
            <w:r>
              <w:rPr>
                <w:rFonts w:eastAsia="Times New Roman" w:cs="Times New Roman"/>
                <w:b w:val="0"/>
                <w:color w:val="000000"/>
                <w:szCs w:val="24"/>
                <w:lang w:eastAsia="es-EC"/>
              </w:rPr>
              <w:t xml:space="preserve">Calidad </w:t>
            </w:r>
          </w:p>
        </w:tc>
        <w:tc>
          <w:tcPr>
            <w:tcW w:w="1667" w:type="pct"/>
            <w:vAlign w:val="center"/>
            <w:hideMark/>
          </w:tcPr>
          <w:p w14:paraId="5EF15A38" w14:textId="3A4AE6C0" w:rsidR="00311170" w:rsidRPr="00977940" w:rsidRDefault="00311170" w:rsidP="00C442F3">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275</w:t>
            </w:r>
          </w:p>
        </w:tc>
        <w:tc>
          <w:tcPr>
            <w:tcW w:w="1666" w:type="pct"/>
            <w:vAlign w:val="center"/>
            <w:hideMark/>
          </w:tcPr>
          <w:p w14:paraId="6C1F1293" w14:textId="1D33B6F5" w:rsidR="00311170" w:rsidRPr="00977940" w:rsidRDefault="00311170" w:rsidP="00C442F3">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68,07%</w:t>
            </w:r>
          </w:p>
        </w:tc>
      </w:tr>
      <w:tr w:rsidR="00311170" w:rsidRPr="00977940" w14:paraId="1E4184AB" w14:textId="77777777" w:rsidTr="00C442F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67C2B0AA" w14:textId="3ED9ED6C" w:rsidR="00311170" w:rsidRPr="00F0498E" w:rsidRDefault="00311170" w:rsidP="00C442F3">
            <w:pPr>
              <w:spacing w:line="240" w:lineRule="auto"/>
              <w:ind w:firstLine="0"/>
              <w:jc w:val="center"/>
              <w:rPr>
                <w:rFonts w:eastAsia="Times New Roman" w:cs="Times New Roman"/>
                <w:b w:val="0"/>
                <w:color w:val="000000"/>
                <w:szCs w:val="24"/>
                <w:lang w:eastAsia="es-EC"/>
              </w:rPr>
            </w:pPr>
            <w:r>
              <w:rPr>
                <w:rFonts w:eastAsia="Times New Roman" w:cs="Times New Roman"/>
                <w:b w:val="0"/>
                <w:color w:val="000000"/>
                <w:szCs w:val="24"/>
                <w:lang w:eastAsia="es-EC"/>
              </w:rPr>
              <w:t xml:space="preserve">Café Oro </w:t>
            </w:r>
          </w:p>
        </w:tc>
        <w:tc>
          <w:tcPr>
            <w:tcW w:w="1667" w:type="pct"/>
            <w:vAlign w:val="center"/>
            <w:hideMark/>
          </w:tcPr>
          <w:p w14:paraId="33005189" w14:textId="297C9E1E" w:rsidR="00311170" w:rsidRPr="00977940" w:rsidRDefault="00311170" w:rsidP="00C442F3">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119</w:t>
            </w:r>
          </w:p>
        </w:tc>
        <w:tc>
          <w:tcPr>
            <w:tcW w:w="1666" w:type="pct"/>
            <w:vAlign w:val="center"/>
            <w:hideMark/>
          </w:tcPr>
          <w:p w14:paraId="2E44BE33" w14:textId="1174AD5F" w:rsidR="00311170" w:rsidRPr="00977940" w:rsidRDefault="00311170" w:rsidP="00C442F3">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29,46%</w:t>
            </w:r>
          </w:p>
        </w:tc>
      </w:tr>
      <w:tr w:rsidR="00311170" w:rsidRPr="00977940" w14:paraId="55568EEA" w14:textId="77777777" w:rsidTr="00C442F3">
        <w:trPr>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528B5B4D" w14:textId="697C3D21" w:rsidR="00311170" w:rsidRPr="00F0498E" w:rsidRDefault="00311170" w:rsidP="00C442F3">
            <w:pPr>
              <w:spacing w:line="240" w:lineRule="auto"/>
              <w:ind w:firstLine="0"/>
              <w:jc w:val="center"/>
              <w:rPr>
                <w:rFonts w:eastAsia="Times New Roman" w:cs="Times New Roman"/>
                <w:b w:val="0"/>
                <w:color w:val="000000"/>
                <w:szCs w:val="24"/>
                <w:lang w:eastAsia="es-EC"/>
              </w:rPr>
            </w:pPr>
            <w:r>
              <w:rPr>
                <w:rFonts w:eastAsia="Times New Roman" w:cs="Times New Roman"/>
                <w:b w:val="0"/>
                <w:color w:val="000000"/>
                <w:szCs w:val="24"/>
                <w:lang w:eastAsia="es-EC"/>
              </w:rPr>
              <w:t xml:space="preserve">Semanalmente </w:t>
            </w:r>
          </w:p>
        </w:tc>
        <w:tc>
          <w:tcPr>
            <w:tcW w:w="1667" w:type="pct"/>
            <w:vAlign w:val="center"/>
            <w:hideMark/>
          </w:tcPr>
          <w:p w14:paraId="473A883E" w14:textId="082E96E4" w:rsidR="00311170" w:rsidRPr="00977940" w:rsidRDefault="00311170" w:rsidP="00C442F3">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171</w:t>
            </w:r>
          </w:p>
        </w:tc>
        <w:tc>
          <w:tcPr>
            <w:tcW w:w="1666" w:type="pct"/>
            <w:vAlign w:val="center"/>
            <w:hideMark/>
          </w:tcPr>
          <w:p w14:paraId="2B898240" w14:textId="26B4007A" w:rsidR="00311170" w:rsidRPr="00977940" w:rsidRDefault="00311170" w:rsidP="00C442F3">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s-EC"/>
              </w:rPr>
            </w:pPr>
            <w:r>
              <w:rPr>
                <w:rFonts w:eastAsia="Times New Roman" w:cs="Times New Roman"/>
                <w:color w:val="000000"/>
                <w:szCs w:val="24"/>
                <w:lang w:eastAsia="es-EC"/>
              </w:rPr>
              <w:t>42,33%</w:t>
            </w:r>
          </w:p>
        </w:tc>
      </w:tr>
      <w:tr w:rsidR="00311170" w:rsidRPr="004B2D99" w14:paraId="0512CAAF" w14:textId="77777777" w:rsidTr="00C442F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hideMark/>
          </w:tcPr>
          <w:p w14:paraId="74B593A7" w14:textId="528A8D9A" w:rsidR="00311170" w:rsidRPr="004B2D99" w:rsidRDefault="004B2D99" w:rsidP="00C442F3">
            <w:pPr>
              <w:spacing w:line="240" w:lineRule="auto"/>
              <w:ind w:firstLine="0"/>
              <w:jc w:val="center"/>
              <w:rPr>
                <w:rFonts w:eastAsia="Times New Roman" w:cs="Times New Roman"/>
                <w:b w:val="0"/>
                <w:color w:val="000000"/>
                <w:szCs w:val="24"/>
                <w:lang w:eastAsia="es-EC"/>
              </w:rPr>
            </w:pPr>
            <w:r w:rsidRPr="004B2D99">
              <w:rPr>
                <w:rFonts w:eastAsia="Times New Roman" w:cs="Times New Roman"/>
                <w:b w:val="0"/>
                <w:color w:val="000000"/>
                <w:szCs w:val="24"/>
                <w:lang w:eastAsia="es-EC"/>
              </w:rPr>
              <w:t>50gr</w:t>
            </w:r>
          </w:p>
        </w:tc>
        <w:tc>
          <w:tcPr>
            <w:tcW w:w="1667" w:type="pct"/>
            <w:vAlign w:val="center"/>
            <w:hideMark/>
          </w:tcPr>
          <w:p w14:paraId="74EE560A" w14:textId="6F7BC50B" w:rsidR="00311170" w:rsidRPr="004B2D99" w:rsidRDefault="004B2D99" w:rsidP="00C442F3">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115</w:t>
            </w:r>
          </w:p>
        </w:tc>
        <w:tc>
          <w:tcPr>
            <w:tcW w:w="1666" w:type="pct"/>
            <w:vAlign w:val="center"/>
            <w:hideMark/>
          </w:tcPr>
          <w:p w14:paraId="7667BEE2" w14:textId="206C58B3" w:rsidR="00311170" w:rsidRPr="004B2D99" w:rsidRDefault="004B2D99" w:rsidP="00C442F3">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28,47%</w:t>
            </w:r>
          </w:p>
        </w:tc>
      </w:tr>
      <w:tr w:rsidR="004B2D99" w:rsidRPr="004B2D99" w14:paraId="01D2BCD4" w14:textId="77777777" w:rsidTr="00C442F3">
        <w:trPr>
          <w:trHeight w:val="397"/>
        </w:trPr>
        <w:tc>
          <w:tcPr>
            <w:cnfStyle w:val="001000000000" w:firstRow="0" w:lastRow="0" w:firstColumn="1" w:lastColumn="0" w:oddVBand="0" w:evenVBand="0" w:oddHBand="0" w:evenHBand="0" w:firstRowFirstColumn="0" w:firstRowLastColumn="0" w:lastRowFirstColumn="0" w:lastRowLastColumn="0"/>
            <w:tcW w:w="1667" w:type="pct"/>
          </w:tcPr>
          <w:p w14:paraId="02E95812" w14:textId="464D4FD5" w:rsidR="004B2D99" w:rsidRPr="004B2D99" w:rsidRDefault="004B2D99" w:rsidP="00C442F3">
            <w:pPr>
              <w:spacing w:line="240" w:lineRule="auto"/>
              <w:ind w:firstLine="0"/>
              <w:jc w:val="center"/>
              <w:rPr>
                <w:rFonts w:eastAsia="Times New Roman" w:cs="Times New Roman"/>
                <w:b w:val="0"/>
                <w:color w:val="000000"/>
                <w:szCs w:val="24"/>
                <w:lang w:eastAsia="es-EC"/>
              </w:rPr>
            </w:pPr>
            <w:r w:rsidRPr="004B2D99">
              <w:rPr>
                <w:rFonts w:eastAsia="Times New Roman" w:cs="Times New Roman"/>
                <w:b w:val="0"/>
                <w:color w:val="000000"/>
                <w:szCs w:val="24"/>
                <w:lang w:eastAsia="es-EC"/>
              </w:rPr>
              <w:t xml:space="preserve">Super Mercados </w:t>
            </w:r>
          </w:p>
        </w:tc>
        <w:tc>
          <w:tcPr>
            <w:tcW w:w="1667" w:type="pct"/>
            <w:vAlign w:val="center"/>
          </w:tcPr>
          <w:p w14:paraId="4CE455EC" w14:textId="544E0C49" w:rsidR="004B2D99" w:rsidRDefault="004B2D99" w:rsidP="00C442F3">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213</w:t>
            </w:r>
          </w:p>
        </w:tc>
        <w:tc>
          <w:tcPr>
            <w:tcW w:w="1666" w:type="pct"/>
            <w:vAlign w:val="center"/>
          </w:tcPr>
          <w:p w14:paraId="6EC11F18" w14:textId="67F261A2" w:rsidR="004B2D99" w:rsidRDefault="004B2D99" w:rsidP="00C442F3">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52,72%</w:t>
            </w:r>
          </w:p>
        </w:tc>
      </w:tr>
      <w:tr w:rsidR="004B2D99" w:rsidRPr="004B2D99" w14:paraId="1284B40B" w14:textId="77777777" w:rsidTr="00C442F3">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67" w:type="pct"/>
          </w:tcPr>
          <w:p w14:paraId="6AB806BB" w14:textId="6594CE9F" w:rsidR="004B2D99" w:rsidRPr="004B2D99" w:rsidRDefault="004B2D99" w:rsidP="00C442F3">
            <w:pPr>
              <w:spacing w:line="240" w:lineRule="auto"/>
              <w:ind w:firstLine="0"/>
              <w:jc w:val="center"/>
              <w:rPr>
                <w:rFonts w:eastAsia="Times New Roman" w:cs="Times New Roman"/>
                <w:b w:val="0"/>
                <w:color w:val="000000"/>
                <w:szCs w:val="24"/>
                <w:lang w:eastAsia="es-EC"/>
              </w:rPr>
            </w:pPr>
            <w:r w:rsidRPr="004B2D99">
              <w:rPr>
                <w:rFonts w:eastAsia="Times New Roman" w:cs="Times New Roman"/>
                <w:b w:val="0"/>
                <w:color w:val="000000"/>
                <w:szCs w:val="24"/>
                <w:lang w:eastAsia="es-EC"/>
              </w:rPr>
              <w:t xml:space="preserve">Si su calidad es buena </w:t>
            </w:r>
          </w:p>
        </w:tc>
        <w:tc>
          <w:tcPr>
            <w:tcW w:w="1667" w:type="pct"/>
            <w:vAlign w:val="center"/>
          </w:tcPr>
          <w:p w14:paraId="30E71425" w14:textId="1CD1262A" w:rsidR="004B2D99" w:rsidRDefault="004B2D99" w:rsidP="00C442F3">
            <w:pPr>
              <w:spacing w:line="240" w:lineRule="auto"/>
              <w:ind w:right="1238"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237</w:t>
            </w:r>
          </w:p>
        </w:tc>
        <w:tc>
          <w:tcPr>
            <w:tcW w:w="1666" w:type="pct"/>
            <w:vAlign w:val="center"/>
          </w:tcPr>
          <w:p w14:paraId="2BFC8B9C" w14:textId="28D3C02C" w:rsidR="004B2D99" w:rsidRDefault="004B2D99" w:rsidP="00C442F3">
            <w:pPr>
              <w:spacing w:line="240" w:lineRule="auto"/>
              <w:ind w:right="1119" w:firstLine="0"/>
              <w:jc w:val="right"/>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58,66%</w:t>
            </w:r>
          </w:p>
        </w:tc>
      </w:tr>
      <w:tr w:rsidR="004B2D99" w:rsidRPr="004B2D99" w14:paraId="2982859B" w14:textId="77777777" w:rsidTr="00C442F3">
        <w:trPr>
          <w:trHeight w:val="397"/>
        </w:trPr>
        <w:tc>
          <w:tcPr>
            <w:cnfStyle w:val="001000000000" w:firstRow="0" w:lastRow="0" w:firstColumn="1" w:lastColumn="0" w:oddVBand="0" w:evenVBand="0" w:oddHBand="0" w:evenHBand="0" w:firstRowFirstColumn="0" w:firstRowLastColumn="0" w:lastRowFirstColumn="0" w:lastRowLastColumn="0"/>
            <w:tcW w:w="1667" w:type="pct"/>
          </w:tcPr>
          <w:p w14:paraId="3B9D5D00" w14:textId="4B685C60" w:rsidR="004B2D99" w:rsidRPr="004B2D99" w:rsidRDefault="004B2D99" w:rsidP="00C442F3">
            <w:pPr>
              <w:spacing w:line="240" w:lineRule="auto"/>
              <w:ind w:firstLine="0"/>
              <w:jc w:val="center"/>
              <w:rPr>
                <w:rFonts w:eastAsia="Times New Roman" w:cs="Times New Roman"/>
                <w:b w:val="0"/>
                <w:color w:val="000000"/>
                <w:szCs w:val="24"/>
                <w:lang w:eastAsia="es-EC"/>
              </w:rPr>
            </w:pPr>
            <w:r w:rsidRPr="004B2D99">
              <w:rPr>
                <w:rFonts w:eastAsia="Times New Roman" w:cs="Times New Roman"/>
                <w:b w:val="0"/>
                <w:color w:val="000000"/>
                <w:szCs w:val="24"/>
                <w:lang w:eastAsia="es-EC"/>
              </w:rPr>
              <w:t>$1,25</w:t>
            </w:r>
          </w:p>
        </w:tc>
        <w:tc>
          <w:tcPr>
            <w:tcW w:w="1667" w:type="pct"/>
            <w:vAlign w:val="center"/>
          </w:tcPr>
          <w:p w14:paraId="1F059F78" w14:textId="72C75C43" w:rsidR="004B2D99" w:rsidRDefault="004B2D99" w:rsidP="00C442F3">
            <w:pPr>
              <w:spacing w:line="240" w:lineRule="auto"/>
              <w:ind w:right="1238"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118</w:t>
            </w:r>
          </w:p>
        </w:tc>
        <w:tc>
          <w:tcPr>
            <w:tcW w:w="1666" w:type="pct"/>
            <w:vAlign w:val="center"/>
          </w:tcPr>
          <w:p w14:paraId="35C38999" w14:textId="15CCC009" w:rsidR="004B2D99" w:rsidRDefault="004B2D99" w:rsidP="00C442F3">
            <w:pPr>
              <w:spacing w:line="240" w:lineRule="auto"/>
              <w:ind w:right="1119" w:firstLine="0"/>
              <w:jc w:val="right"/>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Cs w:val="24"/>
                <w:lang w:eastAsia="es-EC"/>
              </w:rPr>
            </w:pPr>
            <w:r>
              <w:rPr>
                <w:rFonts w:eastAsia="Times New Roman" w:cs="Times New Roman"/>
                <w:bCs/>
                <w:color w:val="000000"/>
                <w:szCs w:val="24"/>
                <w:lang w:eastAsia="es-EC"/>
              </w:rPr>
              <w:t>29,21%</w:t>
            </w:r>
          </w:p>
        </w:tc>
      </w:tr>
    </w:tbl>
    <w:p w14:paraId="0F856AEB" w14:textId="77777777" w:rsidR="004B2D99" w:rsidRDefault="004B2D99" w:rsidP="004B2D99">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75FC17FF" w14:textId="39D10A6A" w:rsidR="00311170" w:rsidRDefault="00311170" w:rsidP="00311170">
      <w:pPr>
        <w:pStyle w:val="Anexos"/>
        <w:numPr>
          <w:ilvl w:val="0"/>
          <w:numId w:val="0"/>
        </w:numPr>
        <w:jc w:val="both"/>
        <w:rPr>
          <w:b w:val="0"/>
          <w:bCs/>
        </w:rPr>
      </w:pPr>
    </w:p>
    <w:p w14:paraId="2389494B" w14:textId="64CD9258" w:rsidR="001609B6" w:rsidRDefault="001609B6" w:rsidP="00311170">
      <w:pPr>
        <w:pStyle w:val="Anexos"/>
        <w:numPr>
          <w:ilvl w:val="0"/>
          <w:numId w:val="0"/>
        </w:numPr>
        <w:jc w:val="both"/>
        <w:rPr>
          <w:b w:val="0"/>
          <w:bCs/>
        </w:rPr>
      </w:pPr>
    </w:p>
    <w:p w14:paraId="3D741A7A" w14:textId="2A28925D" w:rsidR="001609B6" w:rsidRDefault="001609B6" w:rsidP="00311170">
      <w:pPr>
        <w:pStyle w:val="Anexos"/>
        <w:numPr>
          <w:ilvl w:val="0"/>
          <w:numId w:val="0"/>
        </w:numPr>
        <w:jc w:val="both"/>
        <w:rPr>
          <w:b w:val="0"/>
          <w:bCs/>
        </w:rPr>
      </w:pPr>
    </w:p>
    <w:p w14:paraId="7183BDAB" w14:textId="661038B0" w:rsidR="001609B6" w:rsidRDefault="001609B6" w:rsidP="00311170">
      <w:pPr>
        <w:pStyle w:val="Anexos"/>
        <w:numPr>
          <w:ilvl w:val="0"/>
          <w:numId w:val="0"/>
        </w:numPr>
        <w:jc w:val="both"/>
        <w:rPr>
          <w:b w:val="0"/>
          <w:bCs/>
        </w:rPr>
      </w:pPr>
    </w:p>
    <w:p w14:paraId="175BA39D" w14:textId="31A07230" w:rsidR="001609B6" w:rsidRDefault="001609B6" w:rsidP="00311170">
      <w:pPr>
        <w:pStyle w:val="Anexos"/>
        <w:numPr>
          <w:ilvl w:val="0"/>
          <w:numId w:val="0"/>
        </w:numPr>
        <w:jc w:val="both"/>
        <w:rPr>
          <w:b w:val="0"/>
          <w:bCs/>
        </w:rPr>
      </w:pPr>
    </w:p>
    <w:p w14:paraId="73495F18" w14:textId="60D21CBE" w:rsidR="001609B6" w:rsidRDefault="001609B6" w:rsidP="00311170">
      <w:pPr>
        <w:pStyle w:val="Anexos"/>
        <w:numPr>
          <w:ilvl w:val="0"/>
          <w:numId w:val="0"/>
        </w:numPr>
        <w:jc w:val="both"/>
        <w:rPr>
          <w:b w:val="0"/>
          <w:bCs/>
        </w:rPr>
      </w:pPr>
    </w:p>
    <w:p w14:paraId="77A59D21" w14:textId="278A01B6" w:rsidR="001609B6" w:rsidRDefault="001609B6" w:rsidP="00311170">
      <w:pPr>
        <w:pStyle w:val="Anexos"/>
        <w:numPr>
          <w:ilvl w:val="0"/>
          <w:numId w:val="0"/>
        </w:numPr>
        <w:jc w:val="both"/>
        <w:rPr>
          <w:b w:val="0"/>
          <w:bCs/>
        </w:rPr>
      </w:pPr>
    </w:p>
    <w:p w14:paraId="74706D5E" w14:textId="77777777" w:rsidR="001609B6" w:rsidRPr="004B2D99" w:rsidRDefault="001609B6" w:rsidP="00311170">
      <w:pPr>
        <w:pStyle w:val="Anexos"/>
        <w:numPr>
          <w:ilvl w:val="0"/>
          <w:numId w:val="0"/>
        </w:numPr>
        <w:jc w:val="both"/>
        <w:rPr>
          <w:b w:val="0"/>
          <w:bCs/>
        </w:rPr>
      </w:pPr>
    </w:p>
    <w:p w14:paraId="2EA97803" w14:textId="43DB3359" w:rsidR="00843F83" w:rsidRDefault="002E6653" w:rsidP="003B40D3">
      <w:pPr>
        <w:pStyle w:val="Anexos"/>
        <w:ind w:left="0" w:firstLine="0"/>
        <w:rPr>
          <w:b w:val="0"/>
        </w:rPr>
      </w:pPr>
      <w:r>
        <w:rPr>
          <w:b w:val="0"/>
        </w:rPr>
        <w:lastRenderedPageBreak/>
        <w:t>Etiqueta</w:t>
      </w:r>
    </w:p>
    <w:p w14:paraId="674759F4" w14:textId="23C1B641" w:rsidR="002E6653" w:rsidRDefault="002E6653" w:rsidP="002E6653">
      <w:pPr>
        <w:pStyle w:val="Anexos"/>
        <w:numPr>
          <w:ilvl w:val="0"/>
          <w:numId w:val="0"/>
        </w:numPr>
        <w:rPr>
          <w:b w:val="0"/>
        </w:rPr>
      </w:pPr>
      <w:r>
        <w:rPr>
          <w:noProof/>
          <w:lang w:val="en-US"/>
        </w:rPr>
        <w:drawing>
          <wp:inline distT="0" distB="0" distL="0" distR="0" wp14:anchorId="04D858B9" wp14:editId="1D803AC8">
            <wp:extent cx="3351279" cy="3960000"/>
            <wp:effectExtent l="0" t="0" r="190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1279" cy="3960000"/>
                    </a:xfrm>
                    <a:prstGeom prst="rect">
                      <a:avLst/>
                    </a:prstGeom>
                    <a:noFill/>
                    <a:ln>
                      <a:noFill/>
                    </a:ln>
                  </pic:spPr>
                </pic:pic>
              </a:graphicData>
            </a:graphic>
          </wp:inline>
        </w:drawing>
      </w:r>
    </w:p>
    <w:p w14:paraId="2C24C0F8" w14:textId="77777777" w:rsidR="00407D8C" w:rsidRDefault="00407D8C" w:rsidP="00407D8C">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5979AE68" w14:textId="1820AF94" w:rsidR="00407D8C" w:rsidRDefault="00407D8C" w:rsidP="002E6653">
      <w:pPr>
        <w:pStyle w:val="Anexos"/>
        <w:numPr>
          <w:ilvl w:val="0"/>
          <w:numId w:val="0"/>
        </w:numPr>
        <w:rPr>
          <w:b w:val="0"/>
        </w:rPr>
      </w:pPr>
    </w:p>
    <w:p w14:paraId="38FC8121" w14:textId="49F2A9F3" w:rsidR="001609B6" w:rsidRDefault="001609B6" w:rsidP="002E6653">
      <w:pPr>
        <w:pStyle w:val="Anexos"/>
        <w:numPr>
          <w:ilvl w:val="0"/>
          <w:numId w:val="0"/>
        </w:numPr>
        <w:rPr>
          <w:b w:val="0"/>
        </w:rPr>
      </w:pPr>
    </w:p>
    <w:p w14:paraId="7D6EBCBF" w14:textId="1C4BD3B0" w:rsidR="001609B6" w:rsidRDefault="001609B6" w:rsidP="002E6653">
      <w:pPr>
        <w:pStyle w:val="Anexos"/>
        <w:numPr>
          <w:ilvl w:val="0"/>
          <w:numId w:val="0"/>
        </w:numPr>
        <w:rPr>
          <w:b w:val="0"/>
        </w:rPr>
      </w:pPr>
    </w:p>
    <w:p w14:paraId="2404DAC9" w14:textId="694A0E4F" w:rsidR="001609B6" w:rsidRDefault="001609B6" w:rsidP="002E6653">
      <w:pPr>
        <w:pStyle w:val="Anexos"/>
        <w:numPr>
          <w:ilvl w:val="0"/>
          <w:numId w:val="0"/>
        </w:numPr>
        <w:rPr>
          <w:b w:val="0"/>
        </w:rPr>
      </w:pPr>
    </w:p>
    <w:p w14:paraId="5913DCDE" w14:textId="6A0D0743" w:rsidR="001609B6" w:rsidRDefault="001609B6" w:rsidP="002E6653">
      <w:pPr>
        <w:pStyle w:val="Anexos"/>
        <w:numPr>
          <w:ilvl w:val="0"/>
          <w:numId w:val="0"/>
        </w:numPr>
        <w:rPr>
          <w:b w:val="0"/>
        </w:rPr>
      </w:pPr>
    </w:p>
    <w:p w14:paraId="10DC94A5" w14:textId="793F48B7" w:rsidR="001609B6" w:rsidRDefault="001609B6" w:rsidP="002E6653">
      <w:pPr>
        <w:pStyle w:val="Anexos"/>
        <w:numPr>
          <w:ilvl w:val="0"/>
          <w:numId w:val="0"/>
        </w:numPr>
        <w:rPr>
          <w:b w:val="0"/>
        </w:rPr>
      </w:pPr>
    </w:p>
    <w:p w14:paraId="0BD59F53" w14:textId="1D4DFCF6" w:rsidR="001609B6" w:rsidRDefault="001609B6" w:rsidP="002E6653">
      <w:pPr>
        <w:pStyle w:val="Anexos"/>
        <w:numPr>
          <w:ilvl w:val="0"/>
          <w:numId w:val="0"/>
        </w:numPr>
        <w:rPr>
          <w:b w:val="0"/>
        </w:rPr>
      </w:pPr>
    </w:p>
    <w:p w14:paraId="53EE199F" w14:textId="7059C1B3" w:rsidR="001609B6" w:rsidRDefault="001609B6" w:rsidP="002E6653">
      <w:pPr>
        <w:pStyle w:val="Anexos"/>
        <w:numPr>
          <w:ilvl w:val="0"/>
          <w:numId w:val="0"/>
        </w:numPr>
        <w:rPr>
          <w:b w:val="0"/>
        </w:rPr>
      </w:pPr>
    </w:p>
    <w:p w14:paraId="3E68E12B" w14:textId="58931340" w:rsidR="001609B6" w:rsidRDefault="001609B6" w:rsidP="002E6653">
      <w:pPr>
        <w:pStyle w:val="Anexos"/>
        <w:numPr>
          <w:ilvl w:val="0"/>
          <w:numId w:val="0"/>
        </w:numPr>
        <w:rPr>
          <w:b w:val="0"/>
        </w:rPr>
      </w:pPr>
    </w:p>
    <w:p w14:paraId="1D5655EB" w14:textId="142ADFC8" w:rsidR="001609B6" w:rsidRDefault="001609B6" w:rsidP="002E6653">
      <w:pPr>
        <w:pStyle w:val="Anexos"/>
        <w:numPr>
          <w:ilvl w:val="0"/>
          <w:numId w:val="0"/>
        </w:numPr>
        <w:rPr>
          <w:b w:val="0"/>
        </w:rPr>
      </w:pPr>
    </w:p>
    <w:p w14:paraId="4BD7B31A" w14:textId="2CFED62C" w:rsidR="001609B6" w:rsidRDefault="001609B6" w:rsidP="002E6653">
      <w:pPr>
        <w:pStyle w:val="Anexos"/>
        <w:numPr>
          <w:ilvl w:val="0"/>
          <w:numId w:val="0"/>
        </w:numPr>
        <w:rPr>
          <w:b w:val="0"/>
        </w:rPr>
      </w:pPr>
    </w:p>
    <w:p w14:paraId="476B14C6" w14:textId="7208D202" w:rsidR="001609B6" w:rsidRDefault="001609B6" w:rsidP="002E6653">
      <w:pPr>
        <w:pStyle w:val="Anexos"/>
        <w:numPr>
          <w:ilvl w:val="0"/>
          <w:numId w:val="0"/>
        </w:numPr>
        <w:rPr>
          <w:b w:val="0"/>
        </w:rPr>
      </w:pPr>
    </w:p>
    <w:p w14:paraId="576D8E03" w14:textId="20EDE986" w:rsidR="001609B6" w:rsidRDefault="001609B6" w:rsidP="002E6653">
      <w:pPr>
        <w:pStyle w:val="Anexos"/>
        <w:numPr>
          <w:ilvl w:val="0"/>
          <w:numId w:val="0"/>
        </w:numPr>
        <w:rPr>
          <w:b w:val="0"/>
        </w:rPr>
      </w:pPr>
    </w:p>
    <w:p w14:paraId="62248AC0" w14:textId="2EEBD61F" w:rsidR="001609B6" w:rsidRDefault="001609B6" w:rsidP="002E6653">
      <w:pPr>
        <w:pStyle w:val="Anexos"/>
        <w:numPr>
          <w:ilvl w:val="0"/>
          <w:numId w:val="0"/>
        </w:numPr>
        <w:rPr>
          <w:b w:val="0"/>
        </w:rPr>
      </w:pPr>
    </w:p>
    <w:p w14:paraId="28822C18" w14:textId="24E25D7A" w:rsidR="001609B6" w:rsidRDefault="001609B6" w:rsidP="002E6653">
      <w:pPr>
        <w:pStyle w:val="Anexos"/>
        <w:numPr>
          <w:ilvl w:val="0"/>
          <w:numId w:val="0"/>
        </w:numPr>
        <w:rPr>
          <w:b w:val="0"/>
        </w:rPr>
      </w:pPr>
    </w:p>
    <w:p w14:paraId="58DEAE29" w14:textId="77777777" w:rsidR="001609B6" w:rsidRDefault="001609B6" w:rsidP="002E6653">
      <w:pPr>
        <w:pStyle w:val="Anexos"/>
        <w:numPr>
          <w:ilvl w:val="0"/>
          <w:numId w:val="0"/>
        </w:numPr>
        <w:rPr>
          <w:b w:val="0"/>
        </w:rPr>
      </w:pPr>
    </w:p>
    <w:p w14:paraId="11150FB7" w14:textId="4BFC903A" w:rsidR="002E6653" w:rsidRDefault="002E6653" w:rsidP="003B40D3">
      <w:pPr>
        <w:pStyle w:val="Anexos"/>
        <w:ind w:left="0" w:firstLine="0"/>
        <w:rPr>
          <w:b w:val="0"/>
        </w:rPr>
      </w:pPr>
      <w:r>
        <w:rPr>
          <w:b w:val="0"/>
        </w:rPr>
        <w:lastRenderedPageBreak/>
        <w:t>Matriz de Leopold</w:t>
      </w:r>
    </w:p>
    <w:p w14:paraId="3335E3FA" w14:textId="190BC73B" w:rsidR="002E6653" w:rsidRDefault="00951888" w:rsidP="002E6653">
      <w:pPr>
        <w:pStyle w:val="Anexos"/>
        <w:numPr>
          <w:ilvl w:val="0"/>
          <w:numId w:val="0"/>
        </w:numPr>
        <w:jc w:val="both"/>
        <w:rPr>
          <w:rFonts w:cs="Times New Roman"/>
          <w:szCs w:val="24"/>
        </w:rPr>
      </w:pPr>
      <w:r>
        <w:rPr>
          <w:rFonts w:cs="Times New Roman"/>
          <w:szCs w:val="24"/>
        </w:rPr>
        <w:object w:dxaOrig="25909" w:dyaOrig="13371" w14:anchorId="3577BEAB">
          <v:shape id="_x0000_i1028" type="#_x0000_t75" style="width:491.25pt;height:363pt" o:ole="">
            <v:imagedata r:id="rId27" o:title=""/>
          </v:shape>
          <o:OLEObject Type="Embed" ProgID="Excel.Sheet.12" ShapeID="_x0000_i1028" DrawAspect="Content" ObjectID="_1708009203" r:id="rId37"/>
        </w:object>
      </w:r>
    </w:p>
    <w:p w14:paraId="7E2409B6" w14:textId="77777777" w:rsidR="00407D8C" w:rsidRDefault="00407D8C" w:rsidP="00407D8C">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73E6F3CE" w14:textId="71CC4A4F" w:rsidR="00407D8C" w:rsidRDefault="00407D8C" w:rsidP="002E6653">
      <w:pPr>
        <w:pStyle w:val="Anexos"/>
        <w:numPr>
          <w:ilvl w:val="0"/>
          <w:numId w:val="0"/>
        </w:numPr>
        <w:jc w:val="both"/>
        <w:rPr>
          <w:b w:val="0"/>
        </w:rPr>
      </w:pPr>
    </w:p>
    <w:p w14:paraId="454BBCB9" w14:textId="0593E126" w:rsidR="001609B6" w:rsidRDefault="001609B6" w:rsidP="002E6653">
      <w:pPr>
        <w:pStyle w:val="Anexos"/>
        <w:numPr>
          <w:ilvl w:val="0"/>
          <w:numId w:val="0"/>
        </w:numPr>
        <w:jc w:val="both"/>
        <w:rPr>
          <w:b w:val="0"/>
        </w:rPr>
      </w:pPr>
    </w:p>
    <w:p w14:paraId="15311D6A" w14:textId="18421E3D" w:rsidR="001609B6" w:rsidRDefault="001609B6" w:rsidP="002E6653">
      <w:pPr>
        <w:pStyle w:val="Anexos"/>
        <w:numPr>
          <w:ilvl w:val="0"/>
          <w:numId w:val="0"/>
        </w:numPr>
        <w:jc w:val="both"/>
        <w:rPr>
          <w:b w:val="0"/>
        </w:rPr>
      </w:pPr>
    </w:p>
    <w:p w14:paraId="3B8EBC83" w14:textId="6DE2C9D3" w:rsidR="001609B6" w:rsidRDefault="001609B6" w:rsidP="002E6653">
      <w:pPr>
        <w:pStyle w:val="Anexos"/>
        <w:numPr>
          <w:ilvl w:val="0"/>
          <w:numId w:val="0"/>
        </w:numPr>
        <w:jc w:val="both"/>
        <w:rPr>
          <w:b w:val="0"/>
        </w:rPr>
      </w:pPr>
    </w:p>
    <w:p w14:paraId="3065947F" w14:textId="43FE94E4" w:rsidR="001609B6" w:rsidRDefault="001609B6" w:rsidP="002E6653">
      <w:pPr>
        <w:pStyle w:val="Anexos"/>
        <w:numPr>
          <w:ilvl w:val="0"/>
          <w:numId w:val="0"/>
        </w:numPr>
        <w:jc w:val="both"/>
        <w:rPr>
          <w:b w:val="0"/>
        </w:rPr>
      </w:pPr>
    </w:p>
    <w:p w14:paraId="18A2D6FB" w14:textId="3A1E2118" w:rsidR="001609B6" w:rsidRDefault="001609B6" w:rsidP="002E6653">
      <w:pPr>
        <w:pStyle w:val="Anexos"/>
        <w:numPr>
          <w:ilvl w:val="0"/>
          <w:numId w:val="0"/>
        </w:numPr>
        <w:jc w:val="both"/>
        <w:rPr>
          <w:b w:val="0"/>
        </w:rPr>
      </w:pPr>
    </w:p>
    <w:p w14:paraId="30E85B41" w14:textId="5D0195AB" w:rsidR="001609B6" w:rsidRDefault="001609B6" w:rsidP="002E6653">
      <w:pPr>
        <w:pStyle w:val="Anexos"/>
        <w:numPr>
          <w:ilvl w:val="0"/>
          <w:numId w:val="0"/>
        </w:numPr>
        <w:jc w:val="both"/>
        <w:rPr>
          <w:b w:val="0"/>
        </w:rPr>
      </w:pPr>
    </w:p>
    <w:p w14:paraId="20D79EC9" w14:textId="0AF33A72" w:rsidR="001609B6" w:rsidRDefault="001609B6" w:rsidP="002E6653">
      <w:pPr>
        <w:pStyle w:val="Anexos"/>
        <w:numPr>
          <w:ilvl w:val="0"/>
          <w:numId w:val="0"/>
        </w:numPr>
        <w:jc w:val="both"/>
        <w:rPr>
          <w:b w:val="0"/>
        </w:rPr>
      </w:pPr>
    </w:p>
    <w:p w14:paraId="3015EE73" w14:textId="54696CBF" w:rsidR="001609B6" w:rsidRDefault="001609B6" w:rsidP="002E6653">
      <w:pPr>
        <w:pStyle w:val="Anexos"/>
        <w:numPr>
          <w:ilvl w:val="0"/>
          <w:numId w:val="0"/>
        </w:numPr>
        <w:jc w:val="both"/>
        <w:rPr>
          <w:b w:val="0"/>
        </w:rPr>
      </w:pPr>
    </w:p>
    <w:p w14:paraId="6B7DB35A" w14:textId="505666FA" w:rsidR="001609B6" w:rsidRDefault="001609B6" w:rsidP="002E6653">
      <w:pPr>
        <w:pStyle w:val="Anexos"/>
        <w:numPr>
          <w:ilvl w:val="0"/>
          <w:numId w:val="0"/>
        </w:numPr>
        <w:jc w:val="both"/>
        <w:rPr>
          <w:b w:val="0"/>
        </w:rPr>
      </w:pPr>
    </w:p>
    <w:p w14:paraId="1DB95239" w14:textId="69942088" w:rsidR="001609B6" w:rsidRDefault="001609B6" w:rsidP="002E6653">
      <w:pPr>
        <w:pStyle w:val="Anexos"/>
        <w:numPr>
          <w:ilvl w:val="0"/>
          <w:numId w:val="0"/>
        </w:numPr>
        <w:jc w:val="both"/>
        <w:rPr>
          <w:b w:val="0"/>
        </w:rPr>
      </w:pPr>
    </w:p>
    <w:p w14:paraId="72B0FAB6" w14:textId="0A8F1B3F" w:rsidR="001609B6" w:rsidRDefault="001609B6" w:rsidP="002E6653">
      <w:pPr>
        <w:pStyle w:val="Anexos"/>
        <w:numPr>
          <w:ilvl w:val="0"/>
          <w:numId w:val="0"/>
        </w:numPr>
        <w:jc w:val="both"/>
        <w:rPr>
          <w:b w:val="0"/>
        </w:rPr>
      </w:pPr>
    </w:p>
    <w:p w14:paraId="2F14EE92" w14:textId="511110BC" w:rsidR="001609B6" w:rsidRDefault="001609B6" w:rsidP="002E6653">
      <w:pPr>
        <w:pStyle w:val="Anexos"/>
        <w:numPr>
          <w:ilvl w:val="0"/>
          <w:numId w:val="0"/>
        </w:numPr>
        <w:jc w:val="both"/>
        <w:rPr>
          <w:b w:val="0"/>
        </w:rPr>
      </w:pPr>
    </w:p>
    <w:p w14:paraId="28439102" w14:textId="77777777" w:rsidR="001609B6" w:rsidRDefault="001609B6" w:rsidP="002E6653">
      <w:pPr>
        <w:pStyle w:val="Anexos"/>
        <w:numPr>
          <w:ilvl w:val="0"/>
          <w:numId w:val="0"/>
        </w:numPr>
        <w:jc w:val="both"/>
        <w:rPr>
          <w:b w:val="0"/>
        </w:rPr>
      </w:pPr>
    </w:p>
    <w:p w14:paraId="0EC7D7D3" w14:textId="77777777" w:rsidR="00C37E6E" w:rsidRPr="00D3773C" w:rsidRDefault="00C37E6E" w:rsidP="00C37E6E">
      <w:pPr>
        <w:pStyle w:val="Anexos"/>
        <w:ind w:left="0" w:firstLine="0"/>
        <w:rPr>
          <w:b w:val="0"/>
        </w:rPr>
      </w:pPr>
      <w:r>
        <w:rPr>
          <w:b w:val="0"/>
        </w:rPr>
        <w:lastRenderedPageBreak/>
        <w:t>Diseño de la planta en 3D</w:t>
      </w:r>
    </w:p>
    <w:p w14:paraId="5E7E0EB2" w14:textId="2CE2DD8B" w:rsidR="00C37E6E" w:rsidRDefault="00C37E6E" w:rsidP="00C37E6E">
      <w:pPr>
        <w:pStyle w:val="Anexos"/>
        <w:numPr>
          <w:ilvl w:val="0"/>
          <w:numId w:val="0"/>
        </w:numPr>
        <w:jc w:val="both"/>
        <w:rPr>
          <w:b w:val="0"/>
        </w:rPr>
      </w:pPr>
      <w:r>
        <w:rPr>
          <w:noProof/>
          <w:lang w:val="en-US"/>
        </w:rPr>
        <w:drawing>
          <wp:inline distT="0" distB="0" distL="0" distR="0" wp14:anchorId="0282D72E" wp14:editId="4D255962">
            <wp:extent cx="5731510" cy="364553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645535"/>
                    </a:xfrm>
                    <a:prstGeom prst="rect">
                      <a:avLst/>
                    </a:prstGeom>
                    <a:noFill/>
                    <a:ln>
                      <a:noFill/>
                    </a:ln>
                  </pic:spPr>
                </pic:pic>
              </a:graphicData>
            </a:graphic>
          </wp:inline>
        </w:drawing>
      </w:r>
    </w:p>
    <w:p w14:paraId="77A28C1E" w14:textId="77777777" w:rsidR="00C37E6E" w:rsidRDefault="00C37E6E" w:rsidP="00C37E6E">
      <w:pPr>
        <w:spacing w:after="0" w:line="276" w:lineRule="auto"/>
        <w:ind w:firstLine="0"/>
        <w:jc w:val="center"/>
        <w:rPr>
          <w:sz w:val="22"/>
        </w:rPr>
      </w:pPr>
      <w:r w:rsidRPr="00147D71">
        <w:rPr>
          <w:b/>
          <w:bCs/>
          <w:sz w:val="22"/>
        </w:rPr>
        <w:t>Autores:</w:t>
      </w:r>
      <w:r w:rsidRPr="00147D71">
        <w:rPr>
          <w:sz w:val="22"/>
        </w:rPr>
        <w:t xml:space="preserve"> Navarrete Jéssica y Loza Reynaldo</w:t>
      </w:r>
    </w:p>
    <w:p w14:paraId="1659E847" w14:textId="77777777" w:rsidR="00C37E6E" w:rsidRDefault="00C37E6E" w:rsidP="00C37E6E">
      <w:pPr>
        <w:pStyle w:val="Anexos"/>
        <w:numPr>
          <w:ilvl w:val="0"/>
          <w:numId w:val="0"/>
        </w:numPr>
        <w:jc w:val="both"/>
        <w:rPr>
          <w:b w:val="0"/>
        </w:rPr>
      </w:pPr>
    </w:p>
    <w:bookmarkEnd w:id="153"/>
    <w:p w14:paraId="32C2D445" w14:textId="1DFC3D38" w:rsidR="00D3773C" w:rsidRDefault="00C37E6E" w:rsidP="003B40D3">
      <w:pPr>
        <w:pStyle w:val="Anexos"/>
        <w:ind w:left="0" w:firstLine="0"/>
        <w:rPr>
          <w:b w:val="0"/>
        </w:rPr>
      </w:pPr>
      <w:r>
        <w:rPr>
          <w:b w:val="0"/>
        </w:rPr>
        <w:t>Cotización de máquinas y equipos</w:t>
      </w:r>
    </w:p>
    <w:tbl>
      <w:tblPr>
        <w:tblW w:w="5000" w:type="pct"/>
        <w:tblCellMar>
          <w:left w:w="70" w:type="dxa"/>
          <w:right w:w="70" w:type="dxa"/>
        </w:tblCellMar>
        <w:tblLook w:val="04A0" w:firstRow="1" w:lastRow="0" w:firstColumn="1" w:lastColumn="0" w:noHBand="0" w:noVBand="1"/>
      </w:tblPr>
      <w:tblGrid>
        <w:gridCol w:w="4378"/>
        <w:gridCol w:w="4648"/>
      </w:tblGrid>
      <w:tr w:rsidR="00C37E6E" w:rsidRPr="00BD1C8C" w14:paraId="3266614A" w14:textId="77777777" w:rsidTr="00C442F3">
        <w:trPr>
          <w:trHeight w:val="397"/>
        </w:trPr>
        <w:tc>
          <w:tcPr>
            <w:tcW w:w="2425" w:type="pct"/>
            <w:tcBorders>
              <w:top w:val="single" w:sz="4" w:space="0" w:color="auto"/>
              <w:left w:val="nil"/>
              <w:bottom w:val="single" w:sz="4" w:space="0" w:color="auto"/>
              <w:right w:val="nil"/>
            </w:tcBorders>
            <w:noWrap/>
            <w:vAlign w:val="center"/>
            <w:hideMark/>
          </w:tcPr>
          <w:p w14:paraId="121F30D6" w14:textId="77777777" w:rsidR="00C37E6E" w:rsidRPr="00BD1C8C" w:rsidRDefault="00C37E6E" w:rsidP="00C442F3">
            <w:pPr>
              <w:spacing w:after="0" w:line="276" w:lineRule="auto"/>
              <w:ind w:firstLine="0"/>
              <w:jc w:val="center"/>
              <w:rPr>
                <w:b/>
                <w:bCs/>
              </w:rPr>
            </w:pPr>
            <w:r w:rsidRPr="00BD1C8C">
              <w:rPr>
                <w:b/>
                <w:bCs/>
              </w:rPr>
              <w:t>DENOMINACIÓN</w:t>
            </w:r>
          </w:p>
        </w:tc>
        <w:tc>
          <w:tcPr>
            <w:tcW w:w="2575" w:type="pct"/>
            <w:tcBorders>
              <w:top w:val="single" w:sz="4" w:space="0" w:color="auto"/>
              <w:left w:val="nil"/>
              <w:bottom w:val="single" w:sz="4" w:space="0" w:color="auto"/>
              <w:right w:val="nil"/>
            </w:tcBorders>
            <w:noWrap/>
            <w:vAlign w:val="center"/>
            <w:hideMark/>
          </w:tcPr>
          <w:p w14:paraId="51A141CE" w14:textId="77777777" w:rsidR="00C37E6E" w:rsidRPr="00BD1C8C" w:rsidRDefault="00C37E6E" w:rsidP="00C442F3">
            <w:pPr>
              <w:spacing w:after="0" w:line="276" w:lineRule="auto"/>
              <w:ind w:firstLine="0"/>
              <w:jc w:val="center"/>
              <w:rPr>
                <w:b/>
                <w:bCs/>
              </w:rPr>
            </w:pPr>
            <w:r w:rsidRPr="00BD1C8C">
              <w:rPr>
                <w:b/>
                <w:bCs/>
              </w:rPr>
              <w:t>VALOR</w:t>
            </w:r>
            <w:r>
              <w:rPr>
                <w:b/>
                <w:bCs/>
              </w:rPr>
              <w:t xml:space="preserve"> EN DÓLARES</w:t>
            </w:r>
          </w:p>
        </w:tc>
      </w:tr>
      <w:tr w:rsidR="00C37E6E" w:rsidRPr="00BD1C8C" w14:paraId="7DE79F68" w14:textId="77777777" w:rsidTr="00C442F3">
        <w:trPr>
          <w:trHeight w:val="397"/>
        </w:trPr>
        <w:tc>
          <w:tcPr>
            <w:tcW w:w="2425" w:type="pct"/>
            <w:tcBorders>
              <w:top w:val="single" w:sz="4" w:space="0" w:color="auto"/>
              <w:left w:val="nil"/>
              <w:bottom w:val="single" w:sz="4" w:space="0" w:color="auto"/>
              <w:right w:val="nil"/>
            </w:tcBorders>
            <w:noWrap/>
            <w:vAlign w:val="center"/>
            <w:hideMark/>
          </w:tcPr>
          <w:p w14:paraId="1CAF2B7A" w14:textId="77777777" w:rsidR="00C37E6E" w:rsidRPr="00BD1C8C" w:rsidRDefault="00C37E6E" w:rsidP="00C442F3">
            <w:pPr>
              <w:spacing w:after="0" w:line="276" w:lineRule="auto"/>
              <w:ind w:firstLine="0"/>
              <w:jc w:val="center"/>
            </w:pPr>
            <w:r w:rsidRPr="0048237F">
              <w:rPr>
                <w:rFonts w:cs="Times New Roman"/>
                <w:szCs w:val="24"/>
              </w:rPr>
              <w:t>Compacto Eco-Line</w:t>
            </w:r>
          </w:p>
        </w:tc>
        <w:tc>
          <w:tcPr>
            <w:tcW w:w="2575" w:type="pct"/>
            <w:tcBorders>
              <w:top w:val="single" w:sz="4" w:space="0" w:color="auto"/>
              <w:left w:val="nil"/>
              <w:bottom w:val="single" w:sz="4" w:space="0" w:color="auto"/>
              <w:right w:val="nil"/>
            </w:tcBorders>
            <w:noWrap/>
            <w:vAlign w:val="center"/>
            <w:hideMark/>
          </w:tcPr>
          <w:p w14:paraId="0723A7C3" w14:textId="77777777" w:rsidR="00C37E6E" w:rsidRPr="00BD1C8C" w:rsidRDefault="00C37E6E" w:rsidP="00C442F3">
            <w:pPr>
              <w:spacing w:after="0" w:line="276" w:lineRule="auto"/>
              <w:ind w:right="2006" w:firstLine="0"/>
              <w:jc w:val="right"/>
            </w:pPr>
            <w:r w:rsidRPr="00361487">
              <w:t>4.800</w:t>
            </w:r>
            <w:r w:rsidRPr="00BD1C8C">
              <w:t>,</w:t>
            </w:r>
            <w:r w:rsidRPr="00361487">
              <w:rPr>
                <w:sz w:val="20"/>
              </w:rPr>
              <w:t>00</w:t>
            </w:r>
          </w:p>
        </w:tc>
      </w:tr>
      <w:tr w:rsidR="00C37E6E" w:rsidRPr="00BD1C8C" w14:paraId="21E50DD3" w14:textId="77777777" w:rsidTr="00C442F3">
        <w:trPr>
          <w:trHeight w:val="397"/>
        </w:trPr>
        <w:tc>
          <w:tcPr>
            <w:tcW w:w="2425" w:type="pct"/>
            <w:tcBorders>
              <w:top w:val="single" w:sz="4" w:space="0" w:color="auto"/>
              <w:left w:val="nil"/>
              <w:bottom w:val="single" w:sz="4" w:space="0" w:color="auto"/>
              <w:right w:val="nil"/>
            </w:tcBorders>
            <w:noWrap/>
            <w:vAlign w:val="center"/>
            <w:hideMark/>
          </w:tcPr>
          <w:p w14:paraId="39DB4222" w14:textId="77777777" w:rsidR="00C37E6E" w:rsidRPr="00BD1C8C" w:rsidRDefault="00C37E6E" w:rsidP="00C442F3">
            <w:pPr>
              <w:spacing w:after="0" w:line="276" w:lineRule="auto"/>
              <w:ind w:firstLine="0"/>
              <w:jc w:val="center"/>
            </w:pPr>
            <w:r w:rsidRPr="0048237F">
              <w:rPr>
                <w:rFonts w:cs="Times New Roman"/>
                <w:szCs w:val="24"/>
              </w:rPr>
              <w:t>Tostador t1t-0a0</w:t>
            </w:r>
          </w:p>
        </w:tc>
        <w:tc>
          <w:tcPr>
            <w:tcW w:w="2575" w:type="pct"/>
            <w:tcBorders>
              <w:top w:val="single" w:sz="4" w:space="0" w:color="auto"/>
              <w:left w:val="nil"/>
              <w:bottom w:val="single" w:sz="4" w:space="0" w:color="auto"/>
              <w:right w:val="nil"/>
            </w:tcBorders>
            <w:noWrap/>
            <w:vAlign w:val="center"/>
            <w:hideMark/>
          </w:tcPr>
          <w:p w14:paraId="2B84D4D1" w14:textId="77777777" w:rsidR="00C37E6E" w:rsidRPr="00BD1C8C" w:rsidRDefault="00C37E6E" w:rsidP="00C442F3">
            <w:pPr>
              <w:spacing w:after="0" w:line="276" w:lineRule="auto"/>
              <w:ind w:right="2006" w:firstLine="0"/>
              <w:jc w:val="right"/>
            </w:pPr>
            <w:r w:rsidRPr="00361487">
              <w:t>5.</w:t>
            </w:r>
            <w:r w:rsidRPr="00BD1C8C">
              <w:t>800,</w:t>
            </w:r>
            <w:r w:rsidRPr="00BD1C8C">
              <w:rPr>
                <w:sz w:val="20"/>
              </w:rPr>
              <w:t>00</w:t>
            </w:r>
          </w:p>
        </w:tc>
      </w:tr>
      <w:tr w:rsidR="00C37E6E" w:rsidRPr="00BD1C8C" w14:paraId="457A5E93" w14:textId="77777777" w:rsidTr="00C442F3">
        <w:trPr>
          <w:trHeight w:val="397"/>
        </w:trPr>
        <w:tc>
          <w:tcPr>
            <w:tcW w:w="2425" w:type="pct"/>
            <w:tcBorders>
              <w:top w:val="single" w:sz="4" w:space="0" w:color="auto"/>
              <w:left w:val="nil"/>
              <w:bottom w:val="single" w:sz="4" w:space="0" w:color="auto"/>
              <w:right w:val="nil"/>
            </w:tcBorders>
            <w:noWrap/>
            <w:vAlign w:val="center"/>
            <w:hideMark/>
          </w:tcPr>
          <w:p w14:paraId="6B501E75" w14:textId="77777777" w:rsidR="00C37E6E" w:rsidRPr="00BD1C8C" w:rsidRDefault="00C37E6E" w:rsidP="00C442F3">
            <w:pPr>
              <w:spacing w:after="0" w:line="276" w:lineRule="auto"/>
              <w:ind w:firstLine="0"/>
              <w:jc w:val="center"/>
            </w:pPr>
            <w:r w:rsidRPr="0048237F">
              <w:rPr>
                <w:rFonts w:cs="Times New Roman"/>
                <w:szCs w:val="24"/>
              </w:rPr>
              <w:t>Molino de discos m3d-rao</w:t>
            </w:r>
          </w:p>
        </w:tc>
        <w:tc>
          <w:tcPr>
            <w:tcW w:w="2575" w:type="pct"/>
            <w:tcBorders>
              <w:top w:val="single" w:sz="4" w:space="0" w:color="auto"/>
              <w:left w:val="nil"/>
              <w:bottom w:val="single" w:sz="4" w:space="0" w:color="auto"/>
              <w:right w:val="nil"/>
            </w:tcBorders>
            <w:noWrap/>
            <w:vAlign w:val="center"/>
            <w:hideMark/>
          </w:tcPr>
          <w:p w14:paraId="7BAD614A" w14:textId="77777777" w:rsidR="00C37E6E" w:rsidRPr="00BD1C8C" w:rsidRDefault="00C37E6E" w:rsidP="00C442F3">
            <w:pPr>
              <w:spacing w:after="0" w:line="276" w:lineRule="auto"/>
              <w:ind w:right="2006" w:firstLine="0"/>
              <w:jc w:val="right"/>
            </w:pPr>
            <w:r w:rsidRPr="00361487">
              <w:t>1.900,</w:t>
            </w:r>
            <w:r w:rsidRPr="00361487">
              <w:rPr>
                <w:sz w:val="20"/>
              </w:rPr>
              <w:t>00</w:t>
            </w:r>
          </w:p>
        </w:tc>
      </w:tr>
      <w:tr w:rsidR="00C37E6E" w:rsidRPr="00BD1C8C" w14:paraId="5566564F" w14:textId="77777777" w:rsidTr="00C442F3">
        <w:trPr>
          <w:trHeight w:val="397"/>
        </w:trPr>
        <w:tc>
          <w:tcPr>
            <w:tcW w:w="2425" w:type="pct"/>
            <w:tcBorders>
              <w:top w:val="single" w:sz="4" w:space="0" w:color="auto"/>
              <w:left w:val="nil"/>
              <w:bottom w:val="single" w:sz="4" w:space="0" w:color="auto"/>
              <w:right w:val="nil"/>
            </w:tcBorders>
            <w:noWrap/>
            <w:vAlign w:val="center"/>
          </w:tcPr>
          <w:p w14:paraId="028B0FA3" w14:textId="77777777" w:rsidR="00C37E6E" w:rsidRPr="00BD1C8C" w:rsidRDefault="00C37E6E" w:rsidP="00C442F3">
            <w:pPr>
              <w:spacing w:after="0" w:line="276" w:lineRule="auto"/>
              <w:ind w:firstLine="0"/>
              <w:jc w:val="center"/>
            </w:pPr>
            <w:r w:rsidRPr="0048237F">
              <w:rPr>
                <w:rFonts w:cs="Times New Roman"/>
                <w:szCs w:val="24"/>
              </w:rPr>
              <w:t>Unidad de envasado al vacío x-vac</w:t>
            </w:r>
          </w:p>
        </w:tc>
        <w:tc>
          <w:tcPr>
            <w:tcW w:w="2575" w:type="pct"/>
            <w:tcBorders>
              <w:top w:val="single" w:sz="4" w:space="0" w:color="auto"/>
              <w:left w:val="nil"/>
              <w:bottom w:val="single" w:sz="4" w:space="0" w:color="auto"/>
              <w:right w:val="nil"/>
            </w:tcBorders>
            <w:noWrap/>
            <w:vAlign w:val="center"/>
          </w:tcPr>
          <w:p w14:paraId="2BE398B6" w14:textId="77777777" w:rsidR="00C37E6E" w:rsidRPr="00361487" w:rsidRDefault="00C37E6E" w:rsidP="00C442F3">
            <w:pPr>
              <w:spacing w:after="0" w:line="276" w:lineRule="auto"/>
              <w:ind w:right="2006" w:firstLine="0"/>
              <w:jc w:val="right"/>
            </w:pPr>
            <w:r w:rsidRPr="00361487">
              <w:t>8.000,</w:t>
            </w:r>
            <w:r w:rsidRPr="00361487">
              <w:rPr>
                <w:sz w:val="20"/>
              </w:rPr>
              <w:t>00</w:t>
            </w:r>
          </w:p>
        </w:tc>
      </w:tr>
      <w:tr w:rsidR="00C37E6E" w:rsidRPr="00BD1C8C" w14:paraId="66B5735B" w14:textId="77777777" w:rsidTr="00C442F3">
        <w:trPr>
          <w:trHeight w:val="397"/>
        </w:trPr>
        <w:tc>
          <w:tcPr>
            <w:tcW w:w="2425" w:type="pct"/>
            <w:tcBorders>
              <w:top w:val="single" w:sz="4" w:space="0" w:color="auto"/>
              <w:left w:val="nil"/>
              <w:bottom w:val="single" w:sz="4" w:space="0" w:color="auto"/>
              <w:right w:val="nil"/>
            </w:tcBorders>
            <w:noWrap/>
            <w:vAlign w:val="center"/>
          </w:tcPr>
          <w:p w14:paraId="5209FD86" w14:textId="77777777" w:rsidR="00C37E6E" w:rsidRPr="00BD1C8C" w:rsidRDefault="00C37E6E" w:rsidP="00C442F3">
            <w:pPr>
              <w:spacing w:after="0" w:line="276" w:lineRule="auto"/>
              <w:ind w:firstLine="0"/>
              <w:jc w:val="center"/>
            </w:pPr>
            <w:r w:rsidRPr="0048237F">
              <w:rPr>
                <w:rFonts w:cs="Times New Roman"/>
                <w:szCs w:val="24"/>
              </w:rPr>
              <w:t>Liofilizador Kemolo fd-50</w:t>
            </w:r>
          </w:p>
        </w:tc>
        <w:tc>
          <w:tcPr>
            <w:tcW w:w="2575" w:type="pct"/>
            <w:tcBorders>
              <w:top w:val="single" w:sz="4" w:space="0" w:color="auto"/>
              <w:left w:val="nil"/>
              <w:bottom w:val="single" w:sz="4" w:space="0" w:color="auto"/>
              <w:right w:val="nil"/>
            </w:tcBorders>
            <w:noWrap/>
            <w:vAlign w:val="center"/>
          </w:tcPr>
          <w:p w14:paraId="644FDBF0" w14:textId="77777777" w:rsidR="00C37E6E" w:rsidRPr="00361487" w:rsidRDefault="00C37E6E" w:rsidP="00C442F3">
            <w:pPr>
              <w:spacing w:after="0" w:line="276" w:lineRule="auto"/>
              <w:ind w:right="2006" w:firstLine="0"/>
              <w:jc w:val="right"/>
            </w:pPr>
            <w:r w:rsidRPr="00361487">
              <w:t>15.000,</w:t>
            </w:r>
            <w:r w:rsidRPr="00361487">
              <w:rPr>
                <w:sz w:val="20"/>
              </w:rPr>
              <w:t>00</w:t>
            </w:r>
          </w:p>
        </w:tc>
      </w:tr>
      <w:tr w:rsidR="00C37E6E" w:rsidRPr="00BD1C8C" w14:paraId="4E83929D" w14:textId="77777777" w:rsidTr="00C442F3">
        <w:trPr>
          <w:trHeight w:val="397"/>
        </w:trPr>
        <w:tc>
          <w:tcPr>
            <w:tcW w:w="2425" w:type="pct"/>
            <w:tcBorders>
              <w:top w:val="single" w:sz="4" w:space="0" w:color="auto"/>
              <w:left w:val="nil"/>
              <w:bottom w:val="single" w:sz="4" w:space="0" w:color="auto"/>
              <w:right w:val="nil"/>
            </w:tcBorders>
            <w:noWrap/>
            <w:vAlign w:val="center"/>
          </w:tcPr>
          <w:p w14:paraId="5A175CD9" w14:textId="77777777" w:rsidR="00C37E6E" w:rsidRDefault="00C37E6E" w:rsidP="00C442F3">
            <w:pPr>
              <w:spacing w:after="0" w:line="276" w:lineRule="auto"/>
              <w:ind w:firstLine="0"/>
              <w:jc w:val="center"/>
              <w:rPr>
                <w:rFonts w:cs="Times New Roman"/>
                <w:szCs w:val="24"/>
              </w:rPr>
            </w:pPr>
            <w:r w:rsidRPr="0048237F">
              <w:rPr>
                <w:rFonts w:cs="Times New Roman"/>
                <w:szCs w:val="24"/>
              </w:rPr>
              <w:t>Balanza de plataforma electrónica industrial</w:t>
            </w:r>
          </w:p>
          <w:p w14:paraId="4D51D529" w14:textId="77777777" w:rsidR="00C37E6E" w:rsidRPr="00BD1C8C" w:rsidRDefault="00C37E6E" w:rsidP="00C442F3">
            <w:pPr>
              <w:spacing w:after="0" w:line="276" w:lineRule="auto"/>
              <w:ind w:firstLine="0"/>
              <w:jc w:val="center"/>
            </w:pPr>
            <w:r w:rsidRPr="0048237F">
              <w:rPr>
                <w:rFonts w:cs="Times New Roman"/>
                <w:szCs w:val="24"/>
              </w:rPr>
              <w:t>acero inoxidable 150kg</w:t>
            </w:r>
          </w:p>
        </w:tc>
        <w:tc>
          <w:tcPr>
            <w:tcW w:w="2575" w:type="pct"/>
            <w:tcBorders>
              <w:top w:val="single" w:sz="4" w:space="0" w:color="auto"/>
              <w:left w:val="nil"/>
              <w:bottom w:val="single" w:sz="4" w:space="0" w:color="auto"/>
              <w:right w:val="nil"/>
            </w:tcBorders>
            <w:noWrap/>
            <w:vAlign w:val="center"/>
          </w:tcPr>
          <w:p w14:paraId="576B680D" w14:textId="77777777" w:rsidR="00C37E6E" w:rsidRPr="00361487" w:rsidRDefault="00C37E6E" w:rsidP="00C442F3">
            <w:pPr>
              <w:spacing w:after="0" w:line="276" w:lineRule="auto"/>
              <w:ind w:right="2006" w:firstLine="0"/>
              <w:jc w:val="right"/>
            </w:pPr>
            <w:r w:rsidRPr="00361487">
              <w:t>65,</w:t>
            </w:r>
            <w:r w:rsidRPr="00361487">
              <w:rPr>
                <w:sz w:val="20"/>
              </w:rPr>
              <w:t>00</w:t>
            </w:r>
          </w:p>
        </w:tc>
      </w:tr>
      <w:tr w:rsidR="00C37E6E" w:rsidRPr="00BD1C8C" w14:paraId="07BF7D25" w14:textId="77777777" w:rsidTr="00C442F3">
        <w:trPr>
          <w:trHeight w:val="397"/>
        </w:trPr>
        <w:tc>
          <w:tcPr>
            <w:tcW w:w="2425" w:type="pct"/>
            <w:tcBorders>
              <w:top w:val="single" w:sz="4" w:space="0" w:color="auto"/>
              <w:left w:val="nil"/>
              <w:bottom w:val="single" w:sz="4" w:space="0" w:color="auto"/>
              <w:right w:val="nil"/>
            </w:tcBorders>
            <w:noWrap/>
            <w:vAlign w:val="center"/>
            <w:hideMark/>
          </w:tcPr>
          <w:p w14:paraId="289C6D59" w14:textId="77777777" w:rsidR="00C37E6E" w:rsidRPr="00BD1C8C" w:rsidRDefault="00C37E6E" w:rsidP="00C442F3">
            <w:pPr>
              <w:spacing w:after="0" w:line="276" w:lineRule="auto"/>
              <w:ind w:firstLine="0"/>
              <w:jc w:val="center"/>
              <w:rPr>
                <w:b/>
                <w:bCs/>
              </w:rPr>
            </w:pPr>
            <w:r w:rsidRPr="00BD1C8C">
              <w:rPr>
                <w:b/>
                <w:bCs/>
              </w:rPr>
              <w:t>TOTAL</w:t>
            </w:r>
          </w:p>
        </w:tc>
        <w:tc>
          <w:tcPr>
            <w:tcW w:w="2575" w:type="pct"/>
            <w:tcBorders>
              <w:top w:val="single" w:sz="4" w:space="0" w:color="auto"/>
              <w:left w:val="nil"/>
              <w:bottom w:val="single" w:sz="4" w:space="0" w:color="auto"/>
              <w:right w:val="nil"/>
            </w:tcBorders>
            <w:noWrap/>
            <w:vAlign w:val="center"/>
            <w:hideMark/>
          </w:tcPr>
          <w:p w14:paraId="141BC0C8" w14:textId="77777777" w:rsidR="00C37E6E" w:rsidRPr="00BD1C8C" w:rsidRDefault="00C37E6E" w:rsidP="00C442F3">
            <w:pPr>
              <w:spacing w:after="0" w:line="276" w:lineRule="auto"/>
              <w:ind w:right="2006" w:firstLine="0"/>
              <w:jc w:val="right"/>
              <w:rPr>
                <w:b/>
                <w:bCs/>
              </w:rPr>
            </w:pPr>
            <w:r w:rsidRPr="00361487">
              <w:rPr>
                <w:b/>
                <w:bCs/>
              </w:rPr>
              <w:t>35.565</w:t>
            </w:r>
            <w:r w:rsidRPr="00BD1C8C">
              <w:rPr>
                <w:b/>
                <w:bCs/>
              </w:rPr>
              <w:t>,</w:t>
            </w:r>
            <w:r w:rsidRPr="00361487">
              <w:rPr>
                <w:b/>
                <w:bCs/>
                <w:sz w:val="20"/>
              </w:rPr>
              <w:t>00</w:t>
            </w:r>
          </w:p>
        </w:tc>
      </w:tr>
    </w:tbl>
    <w:p w14:paraId="57C9A24A" w14:textId="0C827BF7" w:rsidR="003B40D3" w:rsidRDefault="003B40D3" w:rsidP="003B40D3">
      <w:pPr>
        <w:spacing w:after="0" w:line="276" w:lineRule="auto"/>
        <w:ind w:firstLine="0"/>
        <w:jc w:val="center"/>
        <w:rPr>
          <w:sz w:val="22"/>
        </w:rPr>
      </w:pPr>
      <w:r w:rsidRPr="00147D71">
        <w:rPr>
          <w:b/>
          <w:bCs/>
          <w:sz w:val="22"/>
        </w:rPr>
        <w:t>Autores:</w:t>
      </w:r>
      <w:r w:rsidRPr="00147D71">
        <w:rPr>
          <w:sz w:val="22"/>
        </w:rPr>
        <w:t xml:space="preserve"> Navarrete Jéssica y Loza Reynaldo</w:t>
      </w:r>
    </w:p>
    <w:sectPr w:rsidR="003B40D3" w:rsidSect="007A279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37DE1" w14:textId="77777777" w:rsidR="00951888" w:rsidRDefault="00951888" w:rsidP="00293121">
      <w:pPr>
        <w:spacing w:after="0" w:line="240" w:lineRule="auto"/>
      </w:pPr>
      <w:r>
        <w:separator/>
      </w:r>
    </w:p>
  </w:endnote>
  <w:endnote w:type="continuationSeparator" w:id="0">
    <w:p w14:paraId="16BD5F5A" w14:textId="77777777" w:rsidR="00951888" w:rsidRDefault="00951888" w:rsidP="0029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3531071"/>
      <w:docPartObj>
        <w:docPartGallery w:val="Page Numbers (Bottom of Page)"/>
        <w:docPartUnique/>
      </w:docPartObj>
    </w:sdtPr>
    <w:sdtEndPr/>
    <w:sdtContent>
      <w:p w14:paraId="656E2D99" w14:textId="5CABFA3B" w:rsidR="00A1207C" w:rsidRDefault="00A1207C">
        <w:pPr>
          <w:pStyle w:val="Piedepgina"/>
          <w:jc w:val="center"/>
        </w:pPr>
        <w:r>
          <w:fldChar w:fldCharType="begin"/>
        </w:r>
        <w:r>
          <w:instrText>PAGE   \* MERGEFORMAT</w:instrText>
        </w:r>
        <w:r>
          <w:fldChar w:fldCharType="separate"/>
        </w:r>
        <w:r w:rsidRPr="006475EB">
          <w:rPr>
            <w:noProof/>
            <w:lang w:val="es-ES"/>
          </w:rPr>
          <w:t>10</w:t>
        </w:r>
        <w:r>
          <w:fldChar w:fldCharType="end"/>
        </w:r>
      </w:p>
    </w:sdtContent>
  </w:sdt>
  <w:p w14:paraId="4D501D94" w14:textId="77777777" w:rsidR="00A1207C" w:rsidRPr="0048237F" w:rsidRDefault="00A120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97BD8" w14:textId="77777777" w:rsidR="00951888" w:rsidRDefault="00951888" w:rsidP="00293121">
      <w:pPr>
        <w:spacing w:after="0" w:line="240" w:lineRule="auto"/>
      </w:pPr>
      <w:r>
        <w:separator/>
      </w:r>
    </w:p>
  </w:footnote>
  <w:footnote w:type="continuationSeparator" w:id="0">
    <w:p w14:paraId="5CD05119" w14:textId="77777777" w:rsidR="00951888" w:rsidRDefault="00951888" w:rsidP="00293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1.25pt" o:bullet="t">
        <v:imagedata r:id="rId1" o:title="mso4AE2"/>
      </v:shape>
    </w:pict>
  </w:numPicBullet>
  <w:numPicBullet w:numPicBulletId="1">
    <w:pict>
      <v:shape id="_x0000_i1087" type="#_x0000_t75" style="width:11.25pt;height:11.25pt" o:bullet="t">
        <v:imagedata r:id="rId2" o:title="mso6FCD"/>
      </v:shape>
    </w:pict>
  </w:numPicBullet>
  <w:abstractNum w:abstractNumId="0" w15:restartNumberingAfterBreak="0">
    <w:nsid w:val="09D55415"/>
    <w:multiLevelType w:val="hybridMultilevel"/>
    <w:tmpl w:val="D1A2E918"/>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10D1FD7"/>
    <w:multiLevelType w:val="hybridMultilevel"/>
    <w:tmpl w:val="C46636E6"/>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C54A27"/>
    <w:multiLevelType w:val="hybridMultilevel"/>
    <w:tmpl w:val="F658143A"/>
    <w:lvl w:ilvl="0" w:tplc="CEECD1C6">
      <w:start w:val="1"/>
      <w:numFmt w:val="decimal"/>
      <w:pStyle w:val="Anexos"/>
      <w:lvlText w:val="Anexo %1."/>
      <w:lvlJc w:val="left"/>
      <w:pPr>
        <w:ind w:left="1429" w:hanging="360"/>
      </w:pPr>
      <w:rPr>
        <w:rFonts w:hint="default"/>
        <w:b/>
      </w:r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3" w15:restartNumberingAfterBreak="0">
    <w:nsid w:val="2B5B0EDE"/>
    <w:multiLevelType w:val="hybridMultilevel"/>
    <w:tmpl w:val="202ED386"/>
    <w:lvl w:ilvl="0" w:tplc="300A0001">
      <w:start w:val="1"/>
      <w:numFmt w:val="bullet"/>
      <w:lvlText w:val=""/>
      <w:lvlJc w:val="left"/>
      <w:pPr>
        <w:ind w:left="2149" w:hanging="360"/>
      </w:pPr>
      <w:rPr>
        <w:rFonts w:ascii="Symbol" w:hAnsi="Symbol" w:hint="default"/>
      </w:rPr>
    </w:lvl>
    <w:lvl w:ilvl="1" w:tplc="300A0003" w:tentative="1">
      <w:start w:val="1"/>
      <w:numFmt w:val="bullet"/>
      <w:lvlText w:val="o"/>
      <w:lvlJc w:val="left"/>
      <w:pPr>
        <w:ind w:left="2869" w:hanging="360"/>
      </w:pPr>
      <w:rPr>
        <w:rFonts w:ascii="Courier New" w:hAnsi="Courier New" w:cs="Courier New" w:hint="default"/>
      </w:rPr>
    </w:lvl>
    <w:lvl w:ilvl="2" w:tplc="300A0005" w:tentative="1">
      <w:start w:val="1"/>
      <w:numFmt w:val="bullet"/>
      <w:lvlText w:val=""/>
      <w:lvlJc w:val="left"/>
      <w:pPr>
        <w:ind w:left="3589" w:hanging="360"/>
      </w:pPr>
      <w:rPr>
        <w:rFonts w:ascii="Wingdings" w:hAnsi="Wingdings" w:hint="default"/>
      </w:rPr>
    </w:lvl>
    <w:lvl w:ilvl="3" w:tplc="300A0001" w:tentative="1">
      <w:start w:val="1"/>
      <w:numFmt w:val="bullet"/>
      <w:lvlText w:val=""/>
      <w:lvlJc w:val="left"/>
      <w:pPr>
        <w:ind w:left="4309" w:hanging="360"/>
      </w:pPr>
      <w:rPr>
        <w:rFonts w:ascii="Symbol" w:hAnsi="Symbol" w:hint="default"/>
      </w:rPr>
    </w:lvl>
    <w:lvl w:ilvl="4" w:tplc="300A0003" w:tentative="1">
      <w:start w:val="1"/>
      <w:numFmt w:val="bullet"/>
      <w:lvlText w:val="o"/>
      <w:lvlJc w:val="left"/>
      <w:pPr>
        <w:ind w:left="5029" w:hanging="360"/>
      </w:pPr>
      <w:rPr>
        <w:rFonts w:ascii="Courier New" w:hAnsi="Courier New" w:cs="Courier New" w:hint="default"/>
      </w:rPr>
    </w:lvl>
    <w:lvl w:ilvl="5" w:tplc="300A0005" w:tentative="1">
      <w:start w:val="1"/>
      <w:numFmt w:val="bullet"/>
      <w:lvlText w:val=""/>
      <w:lvlJc w:val="left"/>
      <w:pPr>
        <w:ind w:left="5749" w:hanging="360"/>
      </w:pPr>
      <w:rPr>
        <w:rFonts w:ascii="Wingdings" w:hAnsi="Wingdings" w:hint="default"/>
      </w:rPr>
    </w:lvl>
    <w:lvl w:ilvl="6" w:tplc="300A0001" w:tentative="1">
      <w:start w:val="1"/>
      <w:numFmt w:val="bullet"/>
      <w:lvlText w:val=""/>
      <w:lvlJc w:val="left"/>
      <w:pPr>
        <w:ind w:left="6469" w:hanging="360"/>
      </w:pPr>
      <w:rPr>
        <w:rFonts w:ascii="Symbol" w:hAnsi="Symbol" w:hint="default"/>
      </w:rPr>
    </w:lvl>
    <w:lvl w:ilvl="7" w:tplc="300A0003" w:tentative="1">
      <w:start w:val="1"/>
      <w:numFmt w:val="bullet"/>
      <w:lvlText w:val="o"/>
      <w:lvlJc w:val="left"/>
      <w:pPr>
        <w:ind w:left="7189" w:hanging="360"/>
      </w:pPr>
      <w:rPr>
        <w:rFonts w:ascii="Courier New" w:hAnsi="Courier New" w:cs="Courier New" w:hint="default"/>
      </w:rPr>
    </w:lvl>
    <w:lvl w:ilvl="8" w:tplc="300A0005" w:tentative="1">
      <w:start w:val="1"/>
      <w:numFmt w:val="bullet"/>
      <w:lvlText w:val=""/>
      <w:lvlJc w:val="left"/>
      <w:pPr>
        <w:ind w:left="7909" w:hanging="360"/>
      </w:pPr>
      <w:rPr>
        <w:rFonts w:ascii="Wingdings" w:hAnsi="Wingdings" w:hint="default"/>
      </w:rPr>
    </w:lvl>
  </w:abstractNum>
  <w:abstractNum w:abstractNumId="4" w15:restartNumberingAfterBreak="0">
    <w:nsid w:val="2D1B27C1"/>
    <w:multiLevelType w:val="hybridMultilevel"/>
    <w:tmpl w:val="A5F8A17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5" w15:restartNumberingAfterBreak="0">
    <w:nsid w:val="2D1B2E2E"/>
    <w:multiLevelType w:val="hybridMultilevel"/>
    <w:tmpl w:val="B4DAB494"/>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6" w15:restartNumberingAfterBreak="0">
    <w:nsid w:val="31FB169E"/>
    <w:multiLevelType w:val="hybridMultilevel"/>
    <w:tmpl w:val="C03A12E2"/>
    <w:lvl w:ilvl="0" w:tplc="300A0001">
      <w:start w:val="1"/>
      <w:numFmt w:val="bullet"/>
      <w:lvlText w:val=""/>
      <w:lvlJc w:val="left"/>
      <w:pPr>
        <w:ind w:left="1800" w:hanging="360"/>
      </w:pPr>
      <w:rPr>
        <w:rFonts w:ascii="Symbol" w:hAnsi="Symbol" w:hint="default"/>
      </w:rPr>
    </w:lvl>
    <w:lvl w:ilvl="1" w:tplc="300A0003" w:tentative="1">
      <w:start w:val="1"/>
      <w:numFmt w:val="bullet"/>
      <w:lvlText w:val="o"/>
      <w:lvlJc w:val="left"/>
      <w:pPr>
        <w:ind w:left="2520" w:hanging="360"/>
      </w:pPr>
      <w:rPr>
        <w:rFonts w:ascii="Courier New" w:hAnsi="Courier New" w:cs="Courier New" w:hint="default"/>
      </w:rPr>
    </w:lvl>
    <w:lvl w:ilvl="2" w:tplc="300A0005" w:tentative="1">
      <w:start w:val="1"/>
      <w:numFmt w:val="bullet"/>
      <w:lvlText w:val=""/>
      <w:lvlJc w:val="left"/>
      <w:pPr>
        <w:ind w:left="3240" w:hanging="360"/>
      </w:pPr>
      <w:rPr>
        <w:rFonts w:ascii="Wingdings" w:hAnsi="Wingdings" w:hint="default"/>
      </w:rPr>
    </w:lvl>
    <w:lvl w:ilvl="3" w:tplc="300A0001" w:tentative="1">
      <w:start w:val="1"/>
      <w:numFmt w:val="bullet"/>
      <w:lvlText w:val=""/>
      <w:lvlJc w:val="left"/>
      <w:pPr>
        <w:ind w:left="3960" w:hanging="360"/>
      </w:pPr>
      <w:rPr>
        <w:rFonts w:ascii="Symbol" w:hAnsi="Symbol" w:hint="default"/>
      </w:rPr>
    </w:lvl>
    <w:lvl w:ilvl="4" w:tplc="300A0003" w:tentative="1">
      <w:start w:val="1"/>
      <w:numFmt w:val="bullet"/>
      <w:lvlText w:val="o"/>
      <w:lvlJc w:val="left"/>
      <w:pPr>
        <w:ind w:left="4680" w:hanging="360"/>
      </w:pPr>
      <w:rPr>
        <w:rFonts w:ascii="Courier New" w:hAnsi="Courier New" w:cs="Courier New" w:hint="default"/>
      </w:rPr>
    </w:lvl>
    <w:lvl w:ilvl="5" w:tplc="300A0005" w:tentative="1">
      <w:start w:val="1"/>
      <w:numFmt w:val="bullet"/>
      <w:lvlText w:val=""/>
      <w:lvlJc w:val="left"/>
      <w:pPr>
        <w:ind w:left="5400" w:hanging="360"/>
      </w:pPr>
      <w:rPr>
        <w:rFonts w:ascii="Wingdings" w:hAnsi="Wingdings" w:hint="default"/>
      </w:rPr>
    </w:lvl>
    <w:lvl w:ilvl="6" w:tplc="300A0001" w:tentative="1">
      <w:start w:val="1"/>
      <w:numFmt w:val="bullet"/>
      <w:lvlText w:val=""/>
      <w:lvlJc w:val="left"/>
      <w:pPr>
        <w:ind w:left="6120" w:hanging="360"/>
      </w:pPr>
      <w:rPr>
        <w:rFonts w:ascii="Symbol" w:hAnsi="Symbol" w:hint="default"/>
      </w:rPr>
    </w:lvl>
    <w:lvl w:ilvl="7" w:tplc="300A0003" w:tentative="1">
      <w:start w:val="1"/>
      <w:numFmt w:val="bullet"/>
      <w:lvlText w:val="o"/>
      <w:lvlJc w:val="left"/>
      <w:pPr>
        <w:ind w:left="6840" w:hanging="360"/>
      </w:pPr>
      <w:rPr>
        <w:rFonts w:ascii="Courier New" w:hAnsi="Courier New" w:cs="Courier New" w:hint="default"/>
      </w:rPr>
    </w:lvl>
    <w:lvl w:ilvl="8" w:tplc="300A0005" w:tentative="1">
      <w:start w:val="1"/>
      <w:numFmt w:val="bullet"/>
      <w:lvlText w:val=""/>
      <w:lvlJc w:val="left"/>
      <w:pPr>
        <w:ind w:left="7560" w:hanging="360"/>
      </w:pPr>
      <w:rPr>
        <w:rFonts w:ascii="Wingdings" w:hAnsi="Wingdings" w:hint="default"/>
      </w:rPr>
    </w:lvl>
  </w:abstractNum>
  <w:abstractNum w:abstractNumId="7" w15:restartNumberingAfterBreak="0">
    <w:nsid w:val="332C692F"/>
    <w:multiLevelType w:val="multilevel"/>
    <w:tmpl w:val="37482392"/>
    <w:lvl w:ilvl="0">
      <w:start w:val="1"/>
      <w:numFmt w:val="decimal"/>
      <w:suff w:val="space"/>
      <w:lvlText w:val="Capítulo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A002E04"/>
    <w:multiLevelType w:val="hybridMultilevel"/>
    <w:tmpl w:val="0688D0D2"/>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15:restartNumberingAfterBreak="0">
    <w:nsid w:val="4CC72EDB"/>
    <w:multiLevelType w:val="hybridMultilevel"/>
    <w:tmpl w:val="735AB0C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0" w15:restartNumberingAfterBreak="0">
    <w:nsid w:val="4F5078E7"/>
    <w:multiLevelType w:val="multilevel"/>
    <w:tmpl w:val="1090DE16"/>
    <w:lvl w:ilvl="0">
      <w:start w:val="3"/>
      <w:numFmt w:val="decimal"/>
      <w:lvlText w:val="%1."/>
      <w:lvlJc w:val="left"/>
      <w:pPr>
        <w:ind w:left="540" w:hanging="540"/>
      </w:pPr>
      <w:rPr>
        <w:rFonts w:hint="default"/>
      </w:rPr>
    </w:lvl>
    <w:lvl w:ilvl="1">
      <w:start w:val="2"/>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542548F9"/>
    <w:multiLevelType w:val="hybridMultilevel"/>
    <w:tmpl w:val="0F36C996"/>
    <w:lvl w:ilvl="0" w:tplc="31F03880">
      <w:start w:val="1"/>
      <w:numFmt w:val="decimal"/>
      <w:pStyle w:val="Tablas"/>
      <w:lvlText w:val="Tabla %1."/>
      <w:lvlJc w:val="left"/>
      <w:pPr>
        <w:ind w:left="360" w:hanging="360"/>
      </w:pPr>
      <w:rPr>
        <w:rFonts w:hint="default"/>
        <w:b/>
        <w:i w:val="0"/>
      </w:r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2" w15:restartNumberingAfterBreak="0">
    <w:nsid w:val="59A30802"/>
    <w:multiLevelType w:val="hybridMultilevel"/>
    <w:tmpl w:val="3AF4FFB8"/>
    <w:lvl w:ilvl="0" w:tplc="F3D00104">
      <w:start w:val="1"/>
      <w:numFmt w:val="decimal"/>
      <w:pStyle w:val="Figuras"/>
      <w:lvlText w:val="Figura %1."/>
      <w:lvlJc w:val="left"/>
      <w:pPr>
        <w:ind w:left="360" w:hanging="360"/>
      </w:pPr>
      <w:rPr>
        <w:rFonts w:hint="default"/>
        <w:b/>
        <w:i w:val="0"/>
      </w:r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3" w15:restartNumberingAfterBreak="0">
    <w:nsid w:val="5B924368"/>
    <w:multiLevelType w:val="hybridMultilevel"/>
    <w:tmpl w:val="81589040"/>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4" w15:restartNumberingAfterBreak="0">
    <w:nsid w:val="60E8683E"/>
    <w:multiLevelType w:val="hybridMultilevel"/>
    <w:tmpl w:val="ABD69C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646E2A5E"/>
    <w:multiLevelType w:val="hybridMultilevel"/>
    <w:tmpl w:val="CADE2C8E"/>
    <w:lvl w:ilvl="0" w:tplc="CAAEFCAA">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6" w15:restartNumberingAfterBreak="0">
    <w:nsid w:val="692F7E49"/>
    <w:multiLevelType w:val="hybridMultilevel"/>
    <w:tmpl w:val="0BEC9DF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7" w15:restartNumberingAfterBreak="0">
    <w:nsid w:val="71227E35"/>
    <w:multiLevelType w:val="hybridMultilevel"/>
    <w:tmpl w:val="EE8C1CFC"/>
    <w:lvl w:ilvl="0" w:tplc="300A0001">
      <w:start w:val="1"/>
      <w:numFmt w:val="bullet"/>
      <w:lvlText w:val=""/>
      <w:lvlJc w:val="left"/>
      <w:pPr>
        <w:ind w:left="720" w:hanging="360"/>
      </w:pPr>
      <w:rPr>
        <w:rFonts w:ascii="Symbol" w:hAnsi="Symbol" w:hint="default"/>
      </w:rPr>
    </w:lvl>
    <w:lvl w:ilvl="1" w:tplc="30741C1A">
      <w:numFmt w:val="bullet"/>
      <w:lvlText w:val="•"/>
      <w:lvlJc w:val="left"/>
      <w:pPr>
        <w:ind w:left="1788" w:hanging="708"/>
      </w:pPr>
      <w:rPr>
        <w:rFonts w:ascii="Times New Roman" w:eastAsiaTheme="minorHAnsi"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3926712"/>
    <w:multiLevelType w:val="hybridMultilevel"/>
    <w:tmpl w:val="AF04ABB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19" w15:restartNumberingAfterBreak="0">
    <w:nsid w:val="74790F92"/>
    <w:multiLevelType w:val="multilevel"/>
    <w:tmpl w:val="7E5CF1CC"/>
    <w:lvl w:ilvl="0">
      <w:start w:val="1"/>
      <w:numFmt w:val="decimal"/>
      <w:pStyle w:val="Ttulo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7B9B4974"/>
    <w:multiLevelType w:val="hybridMultilevel"/>
    <w:tmpl w:val="54243EEC"/>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1" w15:restartNumberingAfterBreak="0">
    <w:nsid w:val="7FC748C5"/>
    <w:multiLevelType w:val="hybridMultilevel"/>
    <w:tmpl w:val="F4B093D6"/>
    <w:lvl w:ilvl="0" w:tplc="0C0A0007">
      <w:start w:val="1"/>
      <w:numFmt w:val="bullet"/>
      <w:lvlText w:val=""/>
      <w:lvlPicBulletId w:val="1"/>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21"/>
  </w:num>
  <w:num w:numId="4">
    <w:abstractNumId w:val="1"/>
  </w:num>
  <w:num w:numId="5">
    <w:abstractNumId w:val="0"/>
  </w:num>
  <w:num w:numId="6">
    <w:abstractNumId w:val="7"/>
  </w:num>
  <w:num w:numId="7">
    <w:abstractNumId w:val="15"/>
  </w:num>
  <w:num w:numId="8">
    <w:abstractNumId w:val="19"/>
  </w:num>
  <w:num w:numId="9">
    <w:abstractNumId w:val="9"/>
  </w:num>
  <w:num w:numId="10">
    <w:abstractNumId w:val="11"/>
  </w:num>
  <w:num w:numId="11">
    <w:abstractNumId w:val="12"/>
  </w:num>
  <w:num w:numId="12">
    <w:abstractNumId w:val="13"/>
  </w:num>
  <w:num w:numId="13">
    <w:abstractNumId w:val="17"/>
  </w:num>
  <w:num w:numId="14">
    <w:abstractNumId w:val="14"/>
  </w:num>
  <w:num w:numId="15">
    <w:abstractNumId w:val="5"/>
  </w:num>
  <w:num w:numId="16">
    <w:abstractNumId w:val="4"/>
  </w:num>
  <w:num w:numId="17">
    <w:abstractNumId w:val="16"/>
  </w:num>
  <w:num w:numId="18">
    <w:abstractNumId w:val="2"/>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2"/>
    <w:lvlOverride w:ilvl="0">
      <w:startOverride w:val="1"/>
    </w:lvlOverride>
  </w:num>
  <w:num w:numId="24">
    <w:abstractNumId w:val="2"/>
    <w:lvlOverride w:ilvl="0">
      <w:startOverride w:val="1"/>
    </w:lvlOverride>
  </w:num>
  <w:num w:numId="25">
    <w:abstractNumId w:val="20"/>
  </w:num>
  <w:num w:numId="26">
    <w:abstractNumId w:val="3"/>
  </w:num>
  <w:num w:numId="27">
    <w:abstractNumId w:val="18"/>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FC9"/>
    <w:rsid w:val="00003F67"/>
    <w:rsid w:val="00015CDC"/>
    <w:rsid w:val="00020C79"/>
    <w:rsid w:val="000373E7"/>
    <w:rsid w:val="00037ED6"/>
    <w:rsid w:val="0004724D"/>
    <w:rsid w:val="0005082D"/>
    <w:rsid w:val="00057900"/>
    <w:rsid w:val="00063466"/>
    <w:rsid w:val="00072EE6"/>
    <w:rsid w:val="00087915"/>
    <w:rsid w:val="00093E92"/>
    <w:rsid w:val="000B18B9"/>
    <w:rsid w:val="000B33E0"/>
    <w:rsid w:val="000B64CA"/>
    <w:rsid w:val="000C0BEA"/>
    <w:rsid w:val="000C3263"/>
    <w:rsid w:val="000C36A4"/>
    <w:rsid w:val="000D4CF9"/>
    <w:rsid w:val="000D6E8A"/>
    <w:rsid w:val="000F2984"/>
    <w:rsid w:val="000F3AF6"/>
    <w:rsid w:val="000F3E09"/>
    <w:rsid w:val="00102854"/>
    <w:rsid w:val="00110FC2"/>
    <w:rsid w:val="00111A38"/>
    <w:rsid w:val="00112808"/>
    <w:rsid w:val="00113B46"/>
    <w:rsid w:val="00121451"/>
    <w:rsid w:val="00126318"/>
    <w:rsid w:val="0012684E"/>
    <w:rsid w:val="0013245A"/>
    <w:rsid w:val="00134817"/>
    <w:rsid w:val="00136F9E"/>
    <w:rsid w:val="00146885"/>
    <w:rsid w:val="00147D71"/>
    <w:rsid w:val="00155417"/>
    <w:rsid w:val="00156D4C"/>
    <w:rsid w:val="001609B6"/>
    <w:rsid w:val="00173F56"/>
    <w:rsid w:val="001755E3"/>
    <w:rsid w:val="00181BED"/>
    <w:rsid w:val="00191C92"/>
    <w:rsid w:val="00195AE1"/>
    <w:rsid w:val="00196008"/>
    <w:rsid w:val="001A30EF"/>
    <w:rsid w:val="001A7482"/>
    <w:rsid w:val="001B0882"/>
    <w:rsid w:val="001B3ABA"/>
    <w:rsid w:val="001C07C4"/>
    <w:rsid w:val="001C2843"/>
    <w:rsid w:val="001C4009"/>
    <w:rsid w:val="001D37E7"/>
    <w:rsid w:val="001D6544"/>
    <w:rsid w:val="001E0099"/>
    <w:rsid w:val="001E4D13"/>
    <w:rsid w:val="00202AE3"/>
    <w:rsid w:val="0020423F"/>
    <w:rsid w:val="00206109"/>
    <w:rsid w:val="00235565"/>
    <w:rsid w:val="00242C5C"/>
    <w:rsid w:val="00244BA6"/>
    <w:rsid w:val="0024643C"/>
    <w:rsid w:val="002501CC"/>
    <w:rsid w:val="00257583"/>
    <w:rsid w:val="00257EE8"/>
    <w:rsid w:val="00260458"/>
    <w:rsid w:val="00261C08"/>
    <w:rsid w:val="0026679E"/>
    <w:rsid w:val="0027613B"/>
    <w:rsid w:val="0027757B"/>
    <w:rsid w:val="00280463"/>
    <w:rsid w:val="0028408C"/>
    <w:rsid w:val="00287541"/>
    <w:rsid w:val="00290745"/>
    <w:rsid w:val="00291367"/>
    <w:rsid w:val="0029180A"/>
    <w:rsid w:val="002922EF"/>
    <w:rsid w:val="00292451"/>
    <w:rsid w:val="00293121"/>
    <w:rsid w:val="00295816"/>
    <w:rsid w:val="002A0E8A"/>
    <w:rsid w:val="002A4789"/>
    <w:rsid w:val="002A5F9E"/>
    <w:rsid w:val="002A6162"/>
    <w:rsid w:val="002A7612"/>
    <w:rsid w:val="002B2367"/>
    <w:rsid w:val="002B299C"/>
    <w:rsid w:val="002B364E"/>
    <w:rsid w:val="002B7ADE"/>
    <w:rsid w:val="002D6B6B"/>
    <w:rsid w:val="002E1B87"/>
    <w:rsid w:val="002E4636"/>
    <w:rsid w:val="002E6653"/>
    <w:rsid w:val="002E7644"/>
    <w:rsid w:val="002F057B"/>
    <w:rsid w:val="002F22BF"/>
    <w:rsid w:val="002F57F2"/>
    <w:rsid w:val="00301B66"/>
    <w:rsid w:val="0030641C"/>
    <w:rsid w:val="00306E33"/>
    <w:rsid w:val="00311170"/>
    <w:rsid w:val="003152D2"/>
    <w:rsid w:val="00316969"/>
    <w:rsid w:val="0033316C"/>
    <w:rsid w:val="00350332"/>
    <w:rsid w:val="00353D3A"/>
    <w:rsid w:val="00355F7A"/>
    <w:rsid w:val="00357ADC"/>
    <w:rsid w:val="00361487"/>
    <w:rsid w:val="00362D68"/>
    <w:rsid w:val="00365314"/>
    <w:rsid w:val="00371DE0"/>
    <w:rsid w:val="003764BE"/>
    <w:rsid w:val="00380372"/>
    <w:rsid w:val="00387F9F"/>
    <w:rsid w:val="0039086C"/>
    <w:rsid w:val="00395160"/>
    <w:rsid w:val="003A0849"/>
    <w:rsid w:val="003A5789"/>
    <w:rsid w:val="003B40D3"/>
    <w:rsid w:val="003B45BA"/>
    <w:rsid w:val="003B7456"/>
    <w:rsid w:val="003C1494"/>
    <w:rsid w:val="003C14BC"/>
    <w:rsid w:val="003C1D83"/>
    <w:rsid w:val="003C3AB4"/>
    <w:rsid w:val="003C4202"/>
    <w:rsid w:val="003D716E"/>
    <w:rsid w:val="003E021B"/>
    <w:rsid w:val="003E11C8"/>
    <w:rsid w:val="003F224D"/>
    <w:rsid w:val="003F3E21"/>
    <w:rsid w:val="003F5C76"/>
    <w:rsid w:val="00401BE0"/>
    <w:rsid w:val="00401E8B"/>
    <w:rsid w:val="00403ADE"/>
    <w:rsid w:val="00407D8C"/>
    <w:rsid w:val="004231DD"/>
    <w:rsid w:val="00431934"/>
    <w:rsid w:val="00440409"/>
    <w:rsid w:val="004438A5"/>
    <w:rsid w:val="00446B42"/>
    <w:rsid w:val="00453501"/>
    <w:rsid w:val="00457356"/>
    <w:rsid w:val="00465F1F"/>
    <w:rsid w:val="0047622A"/>
    <w:rsid w:val="004810C3"/>
    <w:rsid w:val="0048237F"/>
    <w:rsid w:val="00486A7E"/>
    <w:rsid w:val="004A70FA"/>
    <w:rsid w:val="004B2504"/>
    <w:rsid w:val="004B2D99"/>
    <w:rsid w:val="004B3D7F"/>
    <w:rsid w:val="004B7C17"/>
    <w:rsid w:val="004D254B"/>
    <w:rsid w:val="004D5988"/>
    <w:rsid w:val="004D6E7F"/>
    <w:rsid w:val="004D7882"/>
    <w:rsid w:val="004E2BD0"/>
    <w:rsid w:val="00514A9D"/>
    <w:rsid w:val="00530249"/>
    <w:rsid w:val="00530520"/>
    <w:rsid w:val="005316D6"/>
    <w:rsid w:val="0053274C"/>
    <w:rsid w:val="00532FE2"/>
    <w:rsid w:val="00541D78"/>
    <w:rsid w:val="0054442A"/>
    <w:rsid w:val="00550E43"/>
    <w:rsid w:val="00570425"/>
    <w:rsid w:val="0057053C"/>
    <w:rsid w:val="00575455"/>
    <w:rsid w:val="00590F0B"/>
    <w:rsid w:val="00592A77"/>
    <w:rsid w:val="00594D97"/>
    <w:rsid w:val="005A3223"/>
    <w:rsid w:val="005A332B"/>
    <w:rsid w:val="005A6B58"/>
    <w:rsid w:val="005B3E20"/>
    <w:rsid w:val="005B798C"/>
    <w:rsid w:val="005C472E"/>
    <w:rsid w:val="005D73C9"/>
    <w:rsid w:val="005F04C9"/>
    <w:rsid w:val="005F309F"/>
    <w:rsid w:val="005F3CC4"/>
    <w:rsid w:val="005F5922"/>
    <w:rsid w:val="005F62B0"/>
    <w:rsid w:val="005F70ED"/>
    <w:rsid w:val="006050A4"/>
    <w:rsid w:val="00624334"/>
    <w:rsid w:val="006324D1"/>
    <w:rsid w:val="0064226B"/>
    <w:rsid w:val="00642273"/>
    <w:rsid w:val="0064514C"/>
    <w:rsid w:val="006475EB"/>
    <w:rsid w:val="00661122"/>
    <w:rsid w:val="00665540"/>
    <w:rsid w:val="00667D32"/>
    <w:rsid w:val="00672D8B"/>
    <w:rsid w:val="00681C16"/>
    <w:rsid w:val="00684BC1"/>
    <w:rsid w:val="00691EED"/>
    <w:rsid w:val="0069689D"/>
    <w:rsid w:val="006B0A7D"/>
    <w:rsid w:val="006B6DE5"/>
    <w:rsid w:val="006B7A42"/>
    <w:rsid w:val="006C0911"/>
    <w:rsid w:val="006C2801"/>
    <w:rsid w:val="006D0D65"/>
    <w:rsid w:val="006D14B4"/>
    <w:rsid w:val="006D573B"/>
    <w:rsid w:val="00703BF4"/>
    <w:rsid w:val="00704AE6"/>
    <w:rsid w:val="00717DA8"/>
    <w:rsid w:val="007248E7"/>
    <w:rsid w:val="0072586A"/>
    <w:rsid w:val="007329DD"/>
    <w:rsid w:val="00732B26"/>
    <w:rsid w:val="0074227E"/>
    <w:rsid w:val="00753169"/>
    <w:rsid w:val="00756141"/>
    <w:rsid w:val="007578EC"/>
    <w:rsid w:val="00770AB5"/>
    <w:rsid w:val="00772B9F"/>
    <w:rsid w:val="0078103A"/>
    <w:rsid w:val="0078172E"/>
    <w:rsid w:val="00781E0D"/>
    <w:rsid w:val="00794E3B"/>
    <w:rsid w:val="00797AA1"/>
    <w:rsid w:val="007A2793"/>
    <w:rsid w:val="007A3295"/>
    <w:rsid w:val="007A4276"/>
    <w:rsid w:val="007A4758"/>
    <w:rsid w:val="007A7DA9"/>
    <w:rsid w:val="007B07C3"/>
    <w:rsid w:val="007B5615"/>
    <w:rsid w:val="007B74BC"/>
    <w:rsid w:val="007D4701"/>
    <w:rsid w:val="007E12C1"/>
    <w:rsid w:val="007E7257"/>
    <w:rsid w:val="007F021D"/>
    <w:rsid w:val="007F7C22"/>
    <w:rsid w:val="008053D8"/>
    <w:rsid w:val="008221A9"/>
    <w:rsid w:val="00822253"/>
    <w:rsid w:val="00827181"/>
    <w:rsid w:val="00831B59"/>
    <w:rsid w:val="00834BB1"/>
    <w:rsid w:val="00843F83"/>
    <w:rsid w:val="00846D36"/>
    <w:rsid w:val="00847EA2"/>
    <w:rsid w:val="008528B6"/>
    <w:rsid w:val="008564CF"/>
    <w:rsid w:val="0085746C"/>
    <w:rsid w:val="00857CAD"/>
    <w:rsid w:val="0086610B"/>
    <w:rsid w:val="00876EBD"/>
    <w:rsid w:val="00880AEC"/>
    <w:rsid w:val="00882735"/>
    <w:rsid w:val="00882BF2"/>
    <w:rsid w:val="0088448C"/>
    <w:rsid w:val="00887287"/>
    <w:rsid w:val="00890FC4"/>
    <w:rsid w:val="00897071"/>
    <w:rsid w:val="008B7AB9"/>
    <w:rsid w:val="008C14FA"/>
    <w:rsid w:val="008C1D4F"/>
    <w:rsid w:val="008C2FFA"/>
    <w:rsid w:val="008C640D"/>
    <w:rsid w:val="008C784F"/>
    <w:rsid w:val="008D125B"/>
    <w:rsid w:val="008E35AE"/>
    <w:rsid w:val="008E3FE6"/>
    <w:rsid w:val="008E44E4"/>
    <w:rsid w:val="008F2469"/>
    <w:rsid w:val="008F2F65"/>
    <w:rsid w:val="008F62D9"/>
    <w:rsid w:val="00900316"/>
    <w:rsid w:val="00906AAC"/>
    <w:rsid w:val="009076FA"/>
    <w:rsid w:val="00916470"/>
    <w:rsid w:val="00916F08"/>
    <w:rsid w:val="00917D7D"/>
    <w:rsid w:val="00931141"/>
    <w:rsid w:val="00933C01"/>
    <w:rsid w:val="00943812"/>
    <w:rsid w:val="009456C1"/>
    <w:rsid w:val="00951888"/>
    <w:rsid w:val="009525A6"/>
    <w:rsid w:val="00956834"/>
    <w:rsid w:val="00961DC5"/>
    <w:rsid w:val="00975343"/>
    <w:rsid w:val="00977940"/>
    <w:rsid w:val="00980382"/>
    <w:rsid w:val="00984538"/>
    <w:rsid w:val="00985010"/>
    <w:rsid w:val="00994CAB"/>
    <w:rsid w:val="0099763D"/>
    <w:rsid w:val="009A07E3"/>
    <w:rsid w:val="009A2ACA"/>
    <w:rsid w:val="009A4F3A"/>
    <w:rsid w:val="009A699D"/>
    <w:rsid w:val="009B5253"/>
    <w:rsid w:val="009C3238"/>
    <w:rsid w:val="009C3792"/>
    <w:rsid w:val="009C4BC3"/>
    <w:rsid w:val="009C57E2"/>
    <w:rsid w:val="009C7208"/>
    <w:rsid w:val="009D4BC1"/>
    <w:rsid w:val="009E253C"/>
    <w:rsid w:val="009F168B"/>
    <w:rsid w:val="009F7832"/>
    <w:rsid w:val="009F78FB"/>
    <w:rsid w:val="00A10027"/>
    <w:rsid w:val="00A1207C"/>
    <w:rsid w:val="00A13192"/>
    <w:rsid w:val="00A144C1"/>
    <w:rsid w:val="00A16754"/>
    <w:rsid w:val="00A2181F"/>
    <w:rsid w:val="00A21975"/>
    <w:rsid w:val="00A30A33"/>
    <w:rsid w:val="00A32881"/>
    <w:rsid w:val="00A4122F"/>
    <w:rsid w:val="00A42264"/>
    <w:rsid w:val="00A43FBA"/>
    <w:rsid w:val="00A50E2B"/>
    <w:rsid w:val="00A5102A"/>
    <w:rsid w:val="00A526C8"/>
    <w:rsid w:val="00A63E67"/>
    <w:rsid w:val="00A6570B"/>
    <w:rsid w:val="00A700D8"/>
    <w:rsid w:val="00A70A1F"/>
    <w:rsid w:val="00A72ADF"/>
    <w:rsid w:val="00A7565B"/>
    <w:rsid w:val="00A80831"/>
    <w:rsid w:val="00A81DB6"/>
    <w:rsid w:val="00A911B7"/>
    <w:rsid w:val="00AA1A84"/>
    <w:rsid w:val="00AA32B9"/>
    <w:rsid w:val="00AB3E1C"/>
    <w:rsid w:val="00AC076C"/>
    <w:rsid w:val="00AC1D42"/>
    <w:rsid w:val="00AD29C2"/>
    <w:rsid w:val="00AE4A4C"/>
    <w:rsid w:val="00AE5550"/>
    <w:rsid w:val="00AE6E4A"/>
    <w:rsid w:val="00AF2BC0"/>
    <w:rsid w:val="00AF3A19"/>
    <w:rsid w:val="00B00C25"/>
    <w:rsid w:val="00B0161A"/>
    <w:rsid w:val="00B035A1"/>
    <w:rsid w:val="00B03F2C"/>
    <w:rsid w:val="00B04F44"/>
    <w:rsid w:val="00B06856"/>
    <w:rsid w:val="00B1439A"/>
    <w:rsid w:val="00B2425E"/>
    <w:rsid w:val="00B24CA1"/>
    <w:rsid w:val="00B33869"/>
    <w:rsid w:val="00B515D1"/>
    <w:rsid w:val="00B53D57"/>
    <w:rsid w:val="00B635AD"/>
    <w:rsid w:val="00B64F26"/>
    <w:rsid w:val="00B65E98"/>
    <w:rsid w:val="00B7164C"/>
    <w:rsid w:val="00B856B8"/>
    <w:rsid w:val="00B86290"/>
    <w:rsid w:val="00B87DC3"/>
    <w:rsid w:val="00B92067"/>
    <w:rsid w:val="00B93837"/>
    <w:rsid w:val="00B94CA9"/>
    <w:rsid w:val="00B95033"/>
    <w:rsid w:val="00BA781A"/>
    <w:rsid w:val="00BB1695"/>
    <w:rsid w:val="00BB7A69"/>
    <w:rsid w:val="00BC6180"/>
    <w:rsid w:val="00BD1C8C"/>
    <w:rsid w:val="00BF0D1E"/>
    <w:rsid w:val="00BF110E"/>
    <w:rsid w:val="00BF4717"/>
    <w:rsid w:val="00C045A1"/>
    <w:rsid w:val="00C04778"/>
    <w:rsid w:val="00C063F2"/>
    <w:rsid w:val="00C11C4C"/>
    <w:rsid w:val="00C1321D"/>
    <w:rsid w:val="00C15F02"/>
    <w:rsid w:val="00C222D3"/>
    <w:rsid w:val="00C25ECD"/>
    <w:rsid w:val="00C32A98"/>
    <w:rsid w:val="00C37E6E"/>
    <w:rsid w:val="00C4200D"/>
    <w:rsid w:val="00C43938"/>
    <w:rsid w:val="00C44220"/>
    <w:rsid w:val="00C442F3"/>
    <w:rsid w:val="00C50B67"/>
    <w:rsid w:val="00C51635"/>
    <w:rsid w:val="00C6257A"/>
    <w:rsid w:val="00C63D43"/>
    <w:rsid w:val="00C75D63"/>
    <w:rsid w:val="00C76FC3"/>
    <w:rsid w:val="00C77769"/>
    <w:rsid w:val="00C81B48"/>
    <w:rsid w:val="00C84A1F"/>
    <w:rsid w:val="00C856D3"/>
    <w:rsid w:val="00C86C6D"/>
    <w:rsid w:val="00C918A4"/>
    <w:rsid w:val="00C93C00"/>
    <w:rsid w:val="00C93FF1"/>
    <w:rsid w:val="00CA6287"/>
    <w:rsid w:val="00CA761D"/>
    <w:rsid w:val="00CA7C33"/>
    <w:rsid w:val="00CB3F4F"/>
    <w:rsid w:val="00CB462F"/>
    <w:rsid w:val="00CB5176"/>
    <w:rsid w:val="00CB694E"/>
    <w:rsid w:val="00CC6CF2"/>
    <w:rsid w:val="00CC79D4"/>
    <w:rsid w:val="00CD2AEE"/>
    <w:rsid w:val="00CE3BB1"/>
    <w:rsid w:val="00CF02F8"/>
    <w:rsid w:val="00CF060D"/>
    <w:rsid w:val="00CF0C7F"/>
    <w:rsid w:val="00CF5390"/>
    <w:rsid w:val="00D046F8"/>
    <w:rsid w:val="00D078AA"/>
    <w:rsid w:val="00D10B58"/>
    <w:rsid w:val="00D12F26"/>
    <w:rsid w:val="00D138BE"/>
    <w:rsid w:val="00D20963"/>
    <w:rsid w:val="00D213A3"/>
    <w:rsid w:val="00D2672B"/>
    <w:rsid w:val="00D3773C"/>
    <w:rsid w:val="00D4187A"/>
    <w:rsid w:val="00D4218D"/>
    <w:rsid w:val="00D44F6E"/>
    <w:rsid w:val="00D45AC2"/>
    <w:rsid w:val="00D524A1"/>
    <w:rsid w:val="00D52B10"/>
    <w:rsid w:val="00D550FC"/>
    <w:rsid w:val="00D6081E"/>
    <w:rsid w:val="00D63A3A"/>
    <w:rsid w:val="00D65CA8"/>
    <w:rsid w:val="00D678D9"/>
    <w:rsid w:val="00D731B7"/>
    <w:rsid w:val="00D754FF"/>
    <w:rsid w:val="00D804F2"/>
    <w:rsid w:val="00D84554"/>
    <w:rsid w:val="00D91A77"/>
    <w:rsid w:val="00D9405C"/>
    <w:rsid w:val="00D95160"/>
    <w:rsid w:val="00D95E08"/>
    <w:rsid w:val="00D96CF7"/>
    <w:rsid w:val="00D97CB3"/>
    <w:rsid w:val="00DA1ABE"/>
    <w:rsid w:val="00DD1E9D"/>
    <w:rsid w:val="00DF1ED8"/>
    <w:rsid w:val="00DF3F69"/>
    <w:rsid w:val="00E01029"/>
    <w:rsid w:val="00E1294E"/>
    <w:rsid w:val="00E24728"/>
    <w:rsid w:val="00E26310"/>
    <w:rsid w:val="00E26334"/>
    <w:rsid w:val="00E43CF6"/>
    <w:rsid w:val="00E57D20"/>
    <w:rsid w:val="00E62C9A"/>
    <w:rsid w:val="00E65B9A"/>
    <w:rsid w:val="00E74D81"/>
    <w:rsid w:val="00E8550F"/>
    <w:rsid w:val="00E93137"/>
    <w:rsid w:val="00E96881"/>
    <w:rsid w:val="00E971E4"/>
    <w:rsid w:val="00EA5F40"/>
    <w:rsid w:val="00EB4FC9"/>
    <w:rsid w:val="00EB7C80"/>
    <w:rsid w:val="00EC7AF7"/>
    <w:rsid w:val="00EE036F"/>
    <w:rsid w:val="00EE331C"/>
    <w:rsid w:val="00EF33BE"/>
    <w:rsid w:val="00F04127"/>
    <w:rsid w:val="00F047ED"/>
    <w:rsid w:val="00F0498E"/>
    <w:rsid w:val="00F0575F"/>
    <w:rsid w:val="00F21B40"/>
    <w:rsid w:val="00F22132"/>
    <w:rsid w:val="00F22516"/>
    <w:rsid w:val="00F31DF2"/>
    <w:rsid w:val="00F33F7E"/>
    <w:rsid w:val="00F366BE"/>
    <w:rsid w:val="00F37608"/>
    <w:rsid w:val="00F40DC4"/>
    <w:rsid w:val="00F4235F"/>
    <w:rsid w:val="00F43B68"/>
    <w:rsid w:val="00F449A7"/>
    <w:rsid w:val="00F4563E"/>
    <w:rsid w:val="00F5527B"/>
    <w:rsid w:val="00F575EA"/>
    <w:rsid w:val="00F65F5B"/>
    <w:rsid w:val="00F663C2"/>
    <w:rsid w:val="00F66DC7"/>
    <w:rsid w:val="00F808F7"/>
    <w:rsid w:val="00F81013"/>
    <w:rsid w:val="00F817D6"/>
    <w:rsid w:val="00F8275E"/>
    <w:rsid w:val="00F93D58"/>
    <w:rsid w:val="00F95C70"/>
    <w:rsid w:val="00FA1B4D"/>
    <w:rsid w:val="00FA608E"/>
    <w:rsid w:val="00FA6505"/>
    <w:rsid w:val="00FA6A74"/>
    <w:rsid w:val="00FB0268"/>
    <w:rsid w:val="00FB6081"/>
    <w:rsid w:val="00FC3AF6"/>
    <w:rsid w:val="00FC40BA"/>
    <w:rsid w:val="00FC5B06"/>
    <w:rsid w:val="00FD36FD"/>
    <w:rsid w:val="00FE0A1A"/>
    <w:rsid w:val="00FE409E"/>
    <w:rsid w:val="00FE6D9A"/>
    <w:rsid w:val="00FF3956"/>
    <w:rsid w:val="00FF65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B628F"/>
  <w15:docId w15:val="{BA0B556F-339E-40C2-A240-3C67C76DE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27E"/>
    <w:pPr>
      <w:spacing w:line="360" w:lineRule="auto"/>
      <w:ind w:firstLine="709"/>
      <w:jc w:val="both"/>
    </w:pPr>
    <w:rPr>
      <w:rFonts w:ascii="Times New Roman" w:hAnsi="Times New Roman"/>
      <w:sz w:val="24"/>
      <w:lang w:val="es-EC"/>
    </w:rPr>
  </w:style>
  <w:style w:type="paragraph" w:styleId="Ttulo1">
    <w:name w:val="heading 1"/>
    <w:basedOn w:val="Normal"/>
    <w:next w:val="Normal"/>
    <w:link w:val="Ttulo1Car"/>
    <w:autoRedefine/>
    <w:uiPriority w:val="9"/>
    <w:qFormat/>
    <w:rsid w:val="00102854"/>
    <w:pPr>
      <w:keepNext/>
      <w:keepLines/>
      <w:numPr>
        <w:numId w:val="8"/>
      </w:numPr>
      <w:spacing w:before="240" w:after="240"/>
      <w:ind w:left="0" w:firstLine="0"/>
      <w:outlineLvl w:val="0"/>
    </w:pPr>
    <w:rPr>
      <w:rFonts w:eastAsiaTheme="majorEastAsia" w:cstheme="majorBidi"/>
      <w:b/>
      <w:caps/>
      <w:szCs w:val="32"/>
    </w:rPr>
  </w:style>
  <w:style w:type="paragraph" w:styleId="Ttulo2">
    <w:name w:val="heading 2"/>
    <w:basedOn w:val="Normal"/>
    <w:next w:val="Normal"/>
    <w:link w:val="Ttulo2Car"/>
    <w:autoRedefine/>
    <w:uiPriority w:val="9"/>
    <w:unhideWhenUsed/>
    <w:qFormat/>
    <w:rsid w:val="003A5789"/>
    <w:pPr>
      <w:keepNext/>
      <w:keepLines/>
      <w:numPr>
        <w:ilvl w:val="1"/>
        <w:numId w:val="8"/>
      </w:numPr>
      <w:spacing w:before="40" w:after="0"/>
      <w:ind w:left="0" w:firstLine="0"/>
      <w:outlineLvl w:val="1"/>
    </w:pPr>
    <w:rPr>
      <w:rFonts w:eastAsiaTheme="majorEastAsia" w:cstheme="majorBidi"/>
      <w:b/>
      <w:szCs w:val="26"/>
    </w:rPr>
  </w:style>
  <w:style w:type="paragraph" w:styleId="Ttulo3">
    <w:name w:val="heading 3"/>
    <w:basedOn w:val="Ttulo2"/>
    <w:next w:val="Normal"/>
    <w:link w:val="Ttulo3Car"/>
    <w:autoRedefine/>
    <w:uiPriority w:val="9"/>
    <w:unhideWhenUsed/>
    <w:qFormat/>
    <w:rsid w:val="00111A38"/>
    <w:pPr>
      <w:numPr>
        <w:ilvl w:val="2"/>
      </w:numPr>
      <w:ind w:left="0" w:firstLine="0"/>
      <w:outlineLvl w:val="2"/>
    </w:pPr>
    <w:rPr>
      <w:szCs w:val="24"/>
    </w:rPr>
  </w:style>
  <w:style w:type="paragraph" w:styleId="Ttulo4">
    <w:name w:val="heading 4"/>
    <w:basedOn w:val="Normal"/>
    <w:next w:val="Normal"/>
    <w:link w:val="Ttulo4Car"/>
    <w:uiPriority w:val="9"/>
    <w:unhideWhenUsed/>
    <w:qFormat/>
    <w:rsid w:val="00684BC1"/>
    <w:pPr>
      <w:keepNext/>
      <w:keepLines/>
      <w:spacing w:before="40" w:after="0"/>
      <w:outlineLvl w:val="3"/>
    </w:pPr>
    <w:rPr>
      <w:rFonts w:eastAsiaTheme="majorEastAsia" w:cstheme="majorBidi"/>
      <w:b/>
      <w:iCs/>
    </w:rPr>
  </w:style>
  <w:style w:type="paragraph" w:styleId="Ttulo5">
    <w:name w:val="heading 5"/>
    <w:basedOn w:val="Normal"/>
    <w:next w:val="Normal"/>
    <w:link w:val="Ttulo5Car"/>
    <w:uiPriority w:val="9"/>
    <w:unhideWhenUsed/>
    <w:qFormat/>
    <w:rsid w:val="003A5789"/>
    <w:pPr>
      <w:keepNext/>
      <w:keepLines/>
      <w:spacing w:before="40" w:after="0"/>
      <w:ind w:firstLine="0"/>
      <w:outlineLvl w:val="4"/>
    </w:pPr>
    <w:rPr>
      <w:rFonts w:eastAsiaTheme="majorEastAsia" w:cstheme="majorBidi"/>
      <w:b/>
      <w:i/>
      <w:color w:val="000000" w:themeColor="text1"/>
    </w:rPr>
  </w:style>
  <w:style w:type="paragraph" w:styleId="Ttulo6">
    <w:name w:val="heading 6"/>
    <w:basedOn w:val="Normal"/>
    <w:next w:val="Normal"/>
    <w:link w:val="Ttulo6Car"/>
    <w:uiPriority w:val="9"/>
    <w:semiHidden/>
    <w:unhideWhenUsed/>
    <w:qFormat/>
    <w:rsid w:val="0078103A"/>
    <w:pPr>
      <w:keepNext/>
      <w:keepLines/>
      <w:numPr>
        <w:ilvl w:val="5"/>
        <w:numId w:val="8"/>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78103A"/>
    <w:pPr>
      <w:keepNext/>
      <w:keepLines/>
      <w:numPr>
        <w:ilvl w:val="6"/>
        <w:numId w:val="8"/>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78103A"/>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78103A"/>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EB4FC9"/>
    <w:pPr>
      <w:spacing w:before="100" w:beforeAutospacing="1" w:after="100" w:afterAutospacing="1" w:line="240" w:lineRule="auto"/>
    </w:pPr>
    <w:rPr>
      <w:rFonts w:eastAsia="Times New Roman" w:cs="Times New Roman"/>
      <w:szCs w:val="24"/>
      <w:lang w:val="en-US"/>
    </w:rPr>
  </w:style>
  <w:style w:type="character" w:customStyle="1" w:styleId="SinespaciadoCar">
    <w:name w:val="Sin espaciado Car"/>
    <w:basedOn w:val="Fuentedeprrafopredeter"/>
    <w:link w:val="Sinespaciado"/>
    <w:uiPriority w:val="1"/>
    <w:locked/>
    <w:rsid w:val="00EB4FC9"/>
  </w:style>
  <w:style w:type="paragraph" w:styleId="Sinespaciado">
    <w:name w:val="No Spacing"/>
    <w:link w:val="SinespaciadoCar"/>
    <w:uiPriority w:val="1"/>
    <w:rsid w:val="00EB4FC9"/>
    <w:pPr>
      <w:spacing w:after="0" w:line="240" w:lineRule="auto"/>
    </w:pPr>
  </w:style>
  <w:style w:type="paragraph" w:styleId="Prrafodelista">
    <w:name w:val="List Paragraph"/>
    <w:basedOn w:val="Normal"/>
    <w:uiPriority w:val="1"/>
    <w:qFormat/>
    <w:rsid w:val="00093E92"/>
    <w:pPr>
      <w:ind w:left="720"/>
      <w:contextualSpacing/>
    </w:pPr>
  </w:style>
  <w:style w:type="character" w:styleId="nfasis">
    <w:name w:val="Emphasis"/>
    <w:basedOn w:val="Fuentedeprrafopredeter"/>
    <w:uiPriority w:val="20"/>
    <w:qFormat/>
    <w:rsid w:val="00242C5C"/>
    <w:rPr>
      <w:i/>
      <w:iCs/>
    </w:rPr>
  </w:style>
  <w:style w:type="table" w:styleId="Tablaconcuadrcula">
    <w:name w:val="Table Grid"/>
    <w:basedOn w:val="Tablanormal"/>
    <w:uiPriority w:val="59"/>
    <w:rsid w:val="00446B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0161A"/>
    <w:rPr>
      <w:color w:val="0563C1" w:themeColor="hyperlink"/>
      <w:u w:val="single"/>
    </w:rPr>
  </w:style>
  <w:style w:type="character" w:customStyle="1" w:styleId="Mencinsinresolver1">
    <w:name w:val="Mención sin resolver1"/>
    <w:basedOn w:val="Fuentedeprrafopredeter"/>
    <w:uiPriority w:val="99"/>
    <w:semiHidden/>
    <w:unhideWhenUsed/>
    <w:rsid w:val="00B0161A"/>
    <w:rPr>
      <w:color w:val="605E5C"/>
      <w:shd w:val="clear" w:color="auto" w:fill="E1DFDD"/>
    </w:rPr>
  </w:style>
  <w:style w:type="table" w:styleId="Tabladelista7concolores">
    <w:name w:val="List Table 7 Colorful"/>
    <w:basedOn w:val="Tablanormal"/>
    <w:uiPriority w:val="52"/>
    <w:rsid w:val="0098501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8501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3064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
    <w:name w:val="TableGrid"/>
    <w:rsid w:val="002B299C"/>
    <w:pPr>
      <w:spacing w:after="0" w:line="240" w:lineRule="auto"/>
    </w:pPr>
    <w:rPr>
      <w:rFonts w:eastAsiaTheme="minorEastAsia"/>
      <w:lang w:val="es-EC" w:eastAsia="es-EC"/>
    </w:rPr>
    <w:tblPr>
      <w:tblCellMar>
        <w:top w:w="0" w:type="dxa"/>
        <w:left w:w="0" w:type="dxa"/>
        <w:bottom w:w="0" w:type="dxa"/>
        <w:right w:w="0" w:type="dxa"/>
      </w:tblCellMar>
    </w:tblPr>
  </w:style>
  <w:style w:type="paragraph" w:styleId="Encabezado">
    <w:name w:val="header"/>
    <w:basedOn w:val="Normal"/>
    <w:link w:val="EncabezadoCar"/>
    <w:uiPriority w:val="99"/>
    <w:unhideWhenUsed/>
    <w:rsid w:val="0029312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3121"/>
    <w:rPr>
      <w:lang w:val="es-EC"/>
    </w:rPr>
  </w:style>
  <w:style w:type="paragraph" w:styleId="Piedepgina">
    <w:name w:val="footer"/>
    <w:basedOn w:val="Normal"/>
    <w:link w:val="PiedepginaCar"/>
    <w:uiPriority w:val="99"/>
    <w:unhideWhenUsed/>
    <w:rsid w:val="002931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3121"/>
    <w:rPr>
      <w:lang w:val="es-EC"/>
    </w:rPr>
  </w:style>
  <w:style w:type="character" w:customStyle="1" w:styleId="Ttulo1Car">
    <w:name w:val="Título 1 Car"/>
    <w:basedOn w:val="Fuentedeprrafopredeter"/>
    <w:link w:val="Ttulo1"/>
    <w:uiPriority w:val="9"/>
    <w:rsid w:val="00102854"/>
    <w:rPr>
      <w:rFonts w:ascii="Times New Roman" w:eastAsiaTheme="majorEastAsia" w:hAnsi="Times New Roman" w:cstheme="majorBidi"/>
      <w:b/>
      <w:caps/>
      <w:sz w:val="24"/>
      <w:szCs w:val="32"/>
      <w:lang w:val="es-EC"/>
    </w:rPr>
  </w:style>
  <w:style w:type="character" w:customStyle="1" w:styleId="Ttulo2Car">
    <w:name w:val="Título 2 Car"/>
    <w:basedOn w:val="Fuentedeprrafopredeter"/>
    <w:link w:val="Ttulo2"/>
    <w:uiPriority w:val="9"/>
    <w:rsid w:val="003A5789"/>
    <w:rPr>
      <w:rFonts w:ascii="Times New Roman" w:eastAsiaTheme="majorEastAsia" w:hAnsi="Times New Roman" w:cstheme="majorBidi"/>
      <w:b/>
      <w:sz w:val="24"/>
      <w:szCs w:val="26"/>
      <w:lang w:val="es-EC"/>
    </w:rPr>
  </w:style>
  <w:style w:type="character" w:customStyle="1" w:styleId="Ttulo3Car">
    <w:name w:val="Título 3 Car"/>
    <w:basedOn w:val="Fuentedeprrafopredeter"/>
    <w:link w:val="Ttulo3"/>
    <w:uiPriority w:val="9"/>
    <w:rsid w:val="00111A38"/>
    <w:rPr>
      <w:rFonts w:ascii="Times New Roman" w:eastAsiaTheme="majorEastAsia" w:hAnsi="Times New Roman" w:cstheme="majorBidi"/>
      <w:b/>
      <w:sz w:val="24"/>
      <w:szCs w:val="24"/>
      <w:lang w:val="es-EC"/>
    </w:rPr>
  </w:style>
  <w:style w:type="character" w:customStyle="1" w:styleId="Ttulo4Car">
    <w:name w:val="Título 4 Car"/>
    <w:basedOn w:val="Fuentedeprrafopredeter"/>
    <w:link w:val="Ttulo4"/>
    <w:uiPriority w:val="9"/>
    <w:rsid w:val="00684BC1"/>
    <w:rPr>
      <w:rFonts w:ascii="Times New Roman" w:eastAsiaTheme="majorEastAsia" w:hAnsi="Times New Roman" w:cstheme="majorBidi"/>
      <w:b/>
      <w:iCs/>
      <w:sz w:val="24"/>
      <w:lang w:val="es-EC"/>
    </w:rPr>
  </w:style>
  <w:style w:type="character" w:customStyle="1" w:styleId="Ttulo5Car">
    <w:name w:val="Título 5 Car"/>
    <w:basedOn w:val="Fuentedeprrafopredeter"/>
    <w:link w:val="Ttulo5"/>
    <w:uiPriority w:val="9"/>
    <w:rsid w:val="003A5789"/>
    <w:rPr>
      <w:rFonts w:ascii="Times New Roman" w:eastAsiaTheme="majorEastAsia" w:hAnsi="Times New Roman" w:cstheme="majorBidi"/>
      <w:b/>
      <w:i/>
      <w:color w:val="000000" w:themeColor="text1"/>
      <w:sz w:val="24"/>
      <w:lang w:val="es-EC"/>
    </w:rPr>
  </w:style>
  <w:style w:type="character" w:customStyle="1" w:styleId="Ttulo6Car">
    <w:name w:val="Título 6 Car"/>
    <w:basedOn w:val="Fuentedeprrafopredeter"/>
    <w:link w:val="Ttulo6"/>
    <w:uiPriority w:val="9"/>
    <w:semiHidden/>
    <w:rsid w:val="0078103A"/>
    <w:rPr>
      <w:rFonts w:asciiTheme="majorHAnsi" w:eastAsiaTheme="majorEastAsia" w:hAnsiTheme="majorHAnsi" w:cstheme="majorBidi"/>
      <w:color w:val="1F3763" w:themeColor="accent1" w:themeShade="7F"/>
      <w:lang w:val="es-EC"/>
    </w:rPr>
  </w:style>
  <w:style w:type="character" w:customStyle="1" w:styleId="Ttulo7Car">
    <w:name w:val="Título 7 Car"/>
    <w:basedOn w:val="Fuentedeprrafopredeter"/>
    <w:link w:val="Ttulo7"/>
    <w:uiPriority w:val="9"/>
    <w:semiHidden/>
    <w:rsid w:val="0078103A"/>
    <w:rPr>
      <w:rFonts w:asciiTheme="majorHAnsi" w:eastAsiaTheme="majorEastAsia" w:hAnsiTheme="majorHAnsi" w:cstheme="majorBidi"/>
      <w:i/>
      <w:iCs/>
      <w:color w:val="1F3763" w:themeColor="accent1" w:themeShade="7F"/>
      <w:lang w:val="es-EC"/>
    </w:rPr>
  </w:style>
  <w:style w:type="character" w:customStyle="1" w:styleId="Ttulo8Car">
    <w:name w:val="Título 8 Car"/>
    <w:basedOn w:val="Fuentedeprrafopredeter"/>
    <w:link w:val="Ttulo8"/>
    <w:uiPriority w:val="9"/>
    <w:semiHidden/>
    <w:rsid w:val="0078103A"/>
    <w:rPr>
      <w:rFonts w:asciiTheme="majorHAnsi" w:eastAsiaTheme="majorEastAsia" w:hAnsiTheme="majorHAnsi" w:cstheme="majorBidi"/>
      <w:color w:val="272727" w:themeColor="text1" w:themeTint="D8"/>
      <w:sz w:val="21"/>
      <w:szCs w:val="21"/>
      <w:lang w:val="es-EC"/>
    </w:rPr>
  </w:style>
  <w:style w:type="character" w:customStyle="1" w:styleId="Ttulo9Car">
    <w:name w:val="Título 9 Car"/>
    <w:basedOn w:val="Fuentedeprrafopredeter"/>
    <w:link w:val="Ttulo9"/>
    <w:uiPriority w:val="9"/>
    <w:semiHidden/>
    <w:rsid w:val="0078103A"/>
    <w:rPr>
      <w:rFonts w:asciiTheme="majorHAnsi" w:eastAsiaTheme="majorEastAsia" w:hAnsiTheme="majorHAnsi" w:cstheme="majorBidi"/>
      <w:i/>
      <w:iCs/>
      <w:color w:val="272727" w:themeColor="text1" w:themeTint="D8"/>
      <w:sz w:val="21"/>
      <w:szCs w:val="21"/>
      <w:lang w:val="es-EC"/>
    </w:rPr>
  </w:style>
  <w:style w:type="paragraph" w:styleId="TtuloTDC">
    <w:name w:val="TOC Heading"/>
    <w:basedOn w:val="Ttulo1"/>
    <w:next w:val="Normal"/>
    <w:uiPriority w:val="39"/>
    <w:unhideWhenUsed/>
    <w:qFormat/>
    <w:rsid w:val="003A5789"/>
    <w:pPr>
      <w:numPr>
        <w:numId w:val="0"/>
      </w:numPr>
      <w:spacing w:line="259" w:lineRule="auto"/>
      <w:jc w:val="left"/>
      <w:outlineLvl w:val="9"/>
    </w:pPr>
    <w:rPr>
      <w:rFonts w:asciiTheme="majorHAnsi" w:hAnsiTheme="majorHAnsi"/>
      <w:b w:val="0"/>
      <w:caps w:val="0"/>
      <w:color w:val="2F5496" w:themeColor="accent1" w:themeShade="BF"/>
      <w:sz w:val="32"/>
      <w:lang w:eastAsia="es-EC"/>
    </w:rPr>
  </w:style>
  <w:style w:type="paragraph" w:styleId="TDC1">
    <w:name w:val="toc 1"/>
    <w:basedOn w:val="Normal"/>
    <w:next w:val="Normal"/>
    <w:autoRedefine/>
    <w:uiPriority w:val="39"/>
    <w:unhideWhenUsed/>
    <w:rsid w:val="00C442F3"/>
    <w:pPr>
      <w:tabs>
        <w:tab w:val="left" w:pos="426"/>
        <w:tab w:val="right" w:leader="dot" w:pos="9016"/>
      </w:tabs>
      <w:spacing w:after="100"/>
      <w:ind w:firstLine="0"/>
      <w:jc w:val="left"/>
    </w:pPr>
  </w:style>
  <w:style w:type="paragraph" w:styleId="TDC2">
    <w:name w:val="toc 2"/>
    <w:basedOn w:val="Normal"/>
    <w:next w:val="Normal"/>
    <w:autoRedefine/>
    <w:uiPriority w:val="39"/>
    <w:unhideWhenUsed/>
    <w:rsid w:val="003A5789"/>
    <w:pPr>
      <w:spacing w:after="100"/>
      <w:ind w:left="240"/>
    </w:pPr>
  </w:style>
  <w:style w:type="paragraph" w:styleId="TDC3">
    <w:name w:val="toc 3"/>
    <w:basedOn w:val="Normal"/>
    <w:next w:val="Normal"/>
    <w:autoRedefine/>
    <w:uiPriority w:val="39"/>
    <w:unhideWhenUsed/>
    <w:rsid w:val="003A5789"/>
    <w:pPr>
      <w:spacing w:after="100"/>
      <w:ind w:left="480"/>
    </w:pPr>
  </w:style>
  <w:style w:type="table" w:styleId="Tabladelista6concolores">
    <w:name w:val="List Table 6 Colorful"/>
    <w:basedOn w:val="Tablanormal"/>
    <w:uiPriority w:val="51"/>
    <w:rsid w:val="0097794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
    <w:name w:val="List Table 3"/>
    <w:basedOn w:val="Tablanormal"/>
    <w:uiPriority w:val="48"/>
    <w:rsid w:val="0097794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5">
    <w:name w:val="List Table 3 Accent 5"/>
    <w:basedOn w:val="Tablanormal"/>
    <w:uiPriority w:val="48"/>
    <w:rsid w:val="00977940"/>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1clara">
    <w:name w:val="List Table 1 Light"/>
    <w:basedOn w:val="Tablanormal"/>
    <w:uiPriority w:val="46"/>
    <w:rsid w:val="0097794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1D37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1D37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as">
    <w:name w:val="Tablas"/>
    <w:basedOn w:val="Normal"/>
    <w:link w:val="TablasCar"/>
    <w:autoRedefine/>
    <w:qFormat/>
    <w:rsid w:val="00882735"/>
    <w:pPr>
      <w:numPr>
        <w:numId w:val="10"/>
      </w:numPr>
      <w:spacing w:before="240" w:after="240" w:line="240" w:lineRule="auto"/>
      <w:ind w:left="0" w:right="379" w:firstLine="426"/>
      <w:jc w:val="center"/>
    </w:pPr>
    <w:rPr>
      <w:rFonts w:cs="Times New Roman"/>
      <w:bCs/>
      <w:color w:val="202124"/>
      <w:sz w:val="22"/>
      <w:szCs w:val="24"/>
      <w:shd w:val="clear" w:color="auto" w:fill="FFFFFF"/>
    </w:rPr>
  </w:style>
  <w:style w:type="paragraph" w:customStyle="1" w:styleId="Autores">
    <w:name w:val="Autores"/>
    <w:basedOn w:val="Normal"/>
    <w:link w:val="AutoresCar"/>
    <w:rsid w:val="001D37E7"/>
    <w:pPr>
      <w:spacing w:before="240" w:after="240"/>
    </w:pPr>
    <w:rPr>
      <w:rFonts w:cs="Times New Roman"/>
      <w:b/>
      <w:bCs/>
      <w:szCs w:val="24"/>
    </w:rPr>
  </w:style>
  <w:style w:type="character" w:customStyle="1" w:styleId="TablasCar">
    <w:name w:val="Tablas Car"/>
    <w:basedOn w:val="Fuentedeprrafopredeter"/>
    <w:link w:val="Tablas"/>
    <w:rsid w:val="00882735"/>
    <w:rPr>
      <w:rFonts w:ascii="Times New Roman" w:hAnsi="Times New Roman" w:cs="Times New Roman"/>
      <w:bCs/>
      <w:color w:val="202124"/>
      <w:szCs w:val="24"/>
      <w:lang w:val="es-EC"/>
    </w:rPr>
  </w:style>
  <w:style w:type="paragraph" w:customStyle="1" w:styleId="Figuras">
    <w:name w:val="Figuras"/>
    <w:basedOn w:val="Normal"/>
    <w:link w:val="FigurasCar"/>
    <w:qFormat/>
    <w:rsid w:val="00147D71"/>
    <w:pPr>
      <w:numPr>
        <w:numId w:val="11"/>
      </w:numPr>
      <w:spacing w:before="240" w:after="240"/>
      <w:jc w:val="center"/>
    </w:pPr>
    <w:rPr>
      <w:rFonts w:cs="Times New Roman"/>
      <w:sz w:val="22"/>
      <w:szCs w:val="24"/>
    </w:rPr>
  </w:style>
  <w:style w:type="character" w:customStyle="1" w:styleId="AutoresCar">
    <w:name w:val="Autores Car"/>
    <w:basedOn w:val="Fuentedeprrafopredeter"/>
    <w:link w:val="Autores"/>
    <w:rsid w:val="001D37E7"/>
    <w:rPr>
      <w:rFonts w:ascii="Times New Roman" w:hAnsi="Times New Roman" w:cs="Times New Roman"/>
      <w:b/>
      <w:bCs/>
      <w:sz w:val="24"/>
      <w:szCs w:val="24"/>
      <w:lang w:val="es-EC"/>
    </w:rPr>
  </w:style>
  <w:style w:type="table" w:styleId="Tablaconcuadrculaclara">
    <w:name w:val="Grid Table Light"/>
    <w:basedOn w:val="Tablanormal"/>
    <w:uiPriority w:val="40"/>
    <w:rsid w:val="00F057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igurasCar">
    <w:name w:val="Figuras Car"/>
    <w:basedOn w:val="Fuentedeprrafopredeter"/>
    <w:link w:val="Figuras"/>
    <w:rsid w:val="00147D71"/>
    <w:rPr>
      <w:rFonts w:ascii="Times New Roman" w:hAnsi="Times New Roman" w:cs="Times New Roman"/>
      <w:szCs w:val="24"/>
      <w:lang w:val="es-EC"/>
    </w:rPr>
  </w:style>
  <w:style w:type="character" w:styleId="Textodelmarcadordeposicin">
    <w:name w:val="Placeholder Text"/>
    <w:basedOn w:val="Fuentedeprrafopredeter"/>
    <w:uiPriority w:val="99"/>
    <w:semiHidden/>
    <w:rsid w:val="00D4187A"/>
    <w:rPr>
      <w:color w:val="808080"/>
    </w:rPr>
  </w:style>
  <w:style w:type="table" w:styleId="Tablaconcuadrcula1clara">
    <w:name w:val="Grid Table 1 Light"/>
    <w:basedOn w:val="Tablanormal"/>
    <w:uiPriority w:val="46"/>
    <w:rsid w:val="005B79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fa">
    <w:name w:val="Bibliography"/>
    <w:basedOn w:val="Normal"/>
    <w:next w:val="Normal"/>
    <w:uiPriority w:val="37"/>
    <w:unhideWhenUsed/>
    <w:rsid w:val="00FA6505"/>
  </w:style>
  <w:style w:type="character" w:styleId="Textoennegrita">
    <w:name w:val="Strong"/>
    <w:basedOn w:val="Fuentedeprrafopredeter"/>
    <w:uiPriority w:val="22"/>
    <w:qFormat/>
    <w:rsid w:val="00CF060D"/>
    <w:rPr>
      <w:b/>
      <w:bCs/>
    </w:rPr>
  </w:style>
  <w:style w:type="paragraph" w:customStyle="1" w:styleId="Anexos">
    <w:name w:val="Anexos"/>
    <w:basedOn w:val="Normal"/>
    <w:link w:val="AnexosCar"/>
    <w:qFormat/>
    <w:rsid w:val="00CC6CF2"/>
    <w:pPr>
      <w:numPr>
        <w:numId w:val="18"/>
      </w:numPr>
      <w:spacing w:line="240" w:lineRule="auto"/>
      <w:jc w:val="center"/>
    </w:pPr>
    <w:rPr>
      <w:b/>
      <w:sz w:val="22"/>
    </w:rPr>
  </w:style>
  <w:style w:type="character" w:customStyle="1" w:styleId="AnexosCar">
    <w:name w:val="Anexos Car"/>
    <w:basedOn w:val="Fuentedeprrafopredeter"/>
    <w:link w:val="Anexos"/>
    <w:rsid w:val="00CC6CF2"/>
    <w:rPr>
      <w:rFonts w:ascii="Times New Roman" w:hAnsi="Times New Roman"/>
      <w:b/>
      <w:lang w:val="es-EC"/>
    </w:rPr>
  </w:style>
  <w:style w:type="table" w:customStyle="1" w:styleId="TableNormal">
    <w:name w:val="Table Normal"/>
    <w:uiPriority w:val="2"/>
    <w:semiHidden/>
    <w:unhideWhenUsed/>
    <w:qFormat/>
    <w:rsid w:val="001A30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A30EF"/>
    <w:pPr>
      <w:widowControl w:val="0"/>
      <w:autoSpaceDE w:val="0"/>
      <w:autoSpaceDN w:val="0"/>
      <w:spacing w:after="0" w:line="240" w:lineRule="auto"/>
      <w:ind w:firstLine="0"/>
      <w:jc w:val="left"/>
    </w:pPr>
    <w:rPr>
      <w:rFonts w:eastAsia="Times New Roman" w:cs="Times New Roman"/>
      <w:sz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51">
      <w:bodyDiv w:val="1"/>
      <w:marLeft w:val="0"/>
      <w:marRight w:val="0"/>
      <w:marTop w:val="0"/>
      <w:marBottom w:val="0"/>
      <w:divBdr>
        <w:top w:val="none" w:sz="0" w:space="0" w:color="auto"/>
        <w:left w:val="none" w:sz="0" w:space="0" w:color="auto"/>
        <w:bottom w:val="none" w:sz="0" w:space="0" w:color="auto"/>
        <w:right w:val="none" w:sz="0" w:space="0" w:color="auto"/>
      </w:divBdr>
    </w:div>
    <w:div w:id="8680827">
      <w:bodyDiv w:val="1"/>
      <w:marLeft w:val="0"/>
      <w:marRight w:val="0"/>
      <w:marTop w:val="0"/>
      <w:marBottom w:val="0"/>
      <w:divBdr>
        <w:top w:val="none" w:sz="0" w:space="0" w:color="auto"/>
        <w:left w:val="none" w:sz="0" w:space="0" w:color="auto"/>
        <w:bottom w:val="none" w:sz="0" w:space="0" w:color="auto"/>
        <w:right w:val="none" w:sz="0" w:space="0" w:color="auto"/>
      </w:divBdr>
    </w:div>
    <w:div w:id="23680824">
      <w:bodyDiv w:val="1"/>
      <w:marLeft w:val="0"/>
      <w:marRight w:val="0"/>
      <w:marTop w:val="0"/>
      <w:marBottom w:val="0"/>
      <w:divBdr>
        <w:top w:val="none" w:sz="0" w:space="0" w:color="auto"/>
        <w:left w:val="none" w:sz="0" w:space="0" w:color="auto"/>
        <w:bottom w:val="none" w:sz="0" w:space="0" w:color="auto"/>
        <w:right w:val="none" w:sz="0" w:space="0" w:color="auto"/>
      </w:divBdr>
    </w:div>
    <w:div w:id="39939368">
      <w:bodyDiv w:val="1"/>
      <w:marLeft w:val="0"/>
      <w:marRight w:val="0"/>
      <w:marTop w:val="0"/>
      <w:marBottom w:val="0"/>
      <w:divBdr>
        <w:top w:val="none" w:sz="0" w:space="0" w:color="auto"/>
        <w:left w:val="none" w:sz="0" w:space="0" w:color="auto"/>
        <w:bottom w:val="none" w:sz="0" w:space="0" w:color="auto"/>
        <w:right w:val="none" w:sz="0" w:space="0" w:color="auto"/>
      </w:divBdr>
    </w:div>
    <w:div w:id="40060275">
      <w:bodyDiv w:val="1"/>
      <w:marLeft w:val="0"/>
      <w:marRight w:val="0"/>
      <w:marTop w:val="0"/>
      <w:marBottom w:val="0"/>
      <w:divBdr>
        <w:top w:val="none" w:sz="0" w:space="0" w:color="auto"/>
        <w:left w:val="none" w:sz="0" w:space="0" w:color="auto"/>
        <w:bottom w:val="none" w:sz="0" w:space="0" w:color="auto"/>
        <w:right w:val="none" w:sz="0" w:space="0" w:color="auto"/>
      </w:divBdr>
    </w:div>
    <w:div w:id="40445886">
      <w:bodyDiv w:val="1"/>
      <w:marLeft w:val="0"/>
      <w:marRight w:val="0"/>
      <w:marTop w:val="0"/>
      <w:marBottom w:val="0"/>
      <w:divBdr>
        <w:top w:val="none" w:sz="0" w:space="0" w:color="auto"/>
        <w:left w:val="none" w:sz="0" w:space="0" w:color="auto"/>
        <w:bottom w:val="none" w:sz="0" w:space="0" w:color="auto"/>
        <w:right w:val="none" w:sz="0" w:space="0" w:color="auto"/>
      </w:divBdr>
    </w:div>
    <w:div w:id="44641461">
      <w:bodyDiv w:val="1"/>
      <w:marLeft w:val="0"/>
      <w:marRight w:val="0"/>
      <w:marTop w:val="0"/>
      <w:marBottom w:val="0"/>
      <w:divBdr>
        <w:top w:val="none" w:sz="0" w:space="0" w:color="auto"/>
        <w:left w:val="none" w:sz="0" w:space="0" w:color="auto"/>
        <w:bottom w:val="none" w:sz="0" w:space="0" w:color="auto"/>
        <w:right w:val="none" w:sz="0" w:space="0" w:color="auto"/>
      </w:divBdr>
    </w:div>
    <w:div w:id="46682478">
      <w:bodyDiv w:val="1"/>
      <w:marLeft w:val="0"/>
      <w:marRight w:val="0"/>
      <w:marTop w:val="0"/>
      <w:marBottom w:val="0"/>
      <w:divBdr>
        <w:top w:val="none" w:sz="0" w:space="0" w:color="auto"/>
        <w:left w:val="none" w:sz="0" w:space="0" w:color="auto"/>
        <w:bottom w:val="none" w:sz="0" w:space="0" w:color="auto"/>
        <w:right w:val="none" w:sz="0" w:space="0" w:color="auto"/>
      </w:divBdr>
    </w:div>
    <w:div w:id="53046142">
      <w:bodyDiv w:val="1"/>
      <w:marLeft w:val="0"/>
      <w:marRight w:val="0"/>
      <w:marTop w:val="0"/>
      <w:marBottom w:val="0"/>
      <w:divBdr>
        <w:top w:val="none" w:sz="0" w:space="0" w:color="auto"/>
        <w:left w:val="none" w:sz="0" w:space="0" w:color="auto"/>
        <w:bottom w:val="none" w:sz="0" w:space="0" w:color="auto"/>
        <w:right w:val="none" w:sz="0" w:space="0" w:color="auto"/>
      </w:divBdr>
    </w:div>
    <w:div w:id="60099182">
      <w:bodyDiv w:val="1"/>
      <w:marLeft w:val="0"/>
      <w:marRight w:val="0"/>
      <w:marTop w:val="0"/>
      <w:marBottom w:val="0"/>
      <w:divBdr>
        <w:top w:val="none" w:sz="0" w:space="0" w:color="auto"/>
        <w:left w:val="none" w:sz="0" w:space="0" w:color="auto"/>
        <w:bottom w:val="none" w:sz="0" w:space="0" w:color="auto"/>
        <w:right w:val="none" w:sz="0" w:space="0" w:color="auto"/>
      </w:divBdr>
    </w:div>
    <w:div w:id="63837399">
      <w:bodyDiv w:val="1"/>
      <w:marLeft w:val="0"/>
      <w:marRight w:val="0"/>
      <w:marTop w:val="0"/>
      <w:marBottom w:val="0"/>
      <w:divBdr>
        <w:top w:val="none" w:sz="0" w:space="0" w:color="auto"/>
        <w:left w:val="none" w:sz="0" w:space="0" w:color="auto"/>
        <w:bottom w:val="none" w:sz="0" w:space="0" w:color="auto"/>
        <w:right w:val="none" w:sz="0" w:space="0" w:color="auto"/>
      </w:divBdr>
    </w:div>
    <w:div w:id="75637896">
      <w:bodyDiv w:val="1"/>
      <w:marLeft w:val="0"/>
      <w:marRight w:val="0"/>
      <w:marTop w:val="0"/>
      <w:marBottom w:val="0"/>
      <w:divBdr>
        <w:top w:val="none" w:sz="0" w:space="0" w:color="auto"/>
        <w:left w:val="none" w:sz="0" w:space="0" w:color="auto"/>
        <w:bottom w:val="none" w:sz="0" w:space="0" w:color="auto"/>
        <w:right w:val="none" w:sz="0" w:space="0" w:color="auto"/>
      </w:divBdr>
    </w:div>
    <w:div w:id="77412813">
      <w:bodyDiv w:val="1"/>
      <w:marLeft w:val="0"/>
      <w:marRight w:val="0"/>
      <w:marTop w:val="0"/>
      <w:marBottom w:val="0"/>
      <w:divBdr>
        <w:top w:val="none" w:sz="0" w:space="0" w:color="auto"/>
        <w:left w:val="none" w:sz="0" w:space="0" w:color="auto"/>
        <w:bottom w:val="none" w:sz="0" w:space="0" w:color="auto"/>
        <w:right w:val="none" w:sz="0" w:space="0" w:color="auto"/>
      </w:divBdr>
    </w:div>
    <w:div w:id="87384384">
      <w:bodyDiv w:val="1"/>
      <w:marLeft w:val="0"/>
      <w:marRight w:val="0"/>
      <w:marTop w:val="0"/>
      <w:marBottom w:val="0"/>
      <w:divBdr>
        <w:top w:val="none" w:sz="0" w:space="0" w:color="auto"/>
        <w:left w:val="none" w:sz="0" w:space="0" w:color="auto"/>
        <w:bottom w:val="none" w:sz="0" w:space="0" w:color="auto"/>
        <w:right w:val="none" w:sz="0" w:space="0" w:color="auto"/>
      </w:divBdr>
    </w:div>
    <w:div w:id="106391651">
      <w:bodyDiv w:val="1"/>
      <w:marLeft w:val="0"/>
      <w:marRight w:val="0"/>
      <w:marTop w:val="0"/>
      <w:marBottom w:val="0"/>
      <w:divBdr>
        <w:top w:val="none" w:sz="0" w:space="0" w:color="auto"/>
        <w:left w:val="none" w:sz="0" w:space="0" w:color="auto"/>
        <w:bottom w:val="none" w:sz="0" w:space="0" w:color="auto"/>
        <w:right w:val="none" w:sz="0" w:space="0" w:color="auto"/>
      </w:divBdr>
    </w:div>
    <w:div w:id="111704858">
      <w:bodyDiv w:val="1"/>
      <w:marLeft w:val="0"/>
      <w:marRight w:val="0"/>
      <w:marTop w:val="0"/>
      <w:marBottom w:val="0"/>
      <w:divBdr>
        <w:top w:val="none" w:sz="0" w:space="0" w:color="auto"/>
        <w:left w:val="none" w:sz="0" w:space="0" w:color="auto"/>
        <w:bottom w:val="none" w:sz="0" w:space="0" w:color="auto"/>
        <w:right w:val="none" w:sz="0" w:space="0" w:color="auto"/>
      </w:divBdr>
    </w:div>
    <w:div w:id="112941072">
      <w:bodyDiv w:val="1"/>
      <w:marLeft w:val="0"/>
      <w:marRight w:val="0"/>
      <w:marTop w:val="0"/>
      <w:marBottom w:val="0"/>
      <w:divBdr>
        <w:top w:val="none" w:sz="0" w:space="0" w:color="auto"/>
        <w:left w:val="none" w:sz="0" w:space="0" w:color="auto"/>
        <w:bottom w:val="none" w:sz="0" w:space="0" w:color="auto"/>
        <w:right w:val="none" w:sz="0" w:space="0" w:color="auto"/>
      </w:divBdr>
    </w:div>
    <w:div w:id="125205351">
      <w:bodyDiv w:val="1"/>
      <w:marLeft w:val="0"/>
      <w:marRight w:val="0"/>
      <w:marTop w:val="0"/>
      <w:marBottom w:val="0"/>
      <w:divBdr>
        <w:top w:val="none" w:sz="0" w:space="0" w:color="auto"/>
        <w:left w:val="none" w:sz="0" w:space="0" w:color="auto"/>
        <w:bottom w:val="none" w:sz="0" w:space="0" w:color="auto"/>
        <w:right w:val="none" w:sz="0" w:space="0" w:color="auto"/>
      </w:divBdr>
    </w:div>
    <w:div w:id="126052157">
      <w:bodyDiv w:val="1"/>
      <w:marLeft w:val="0"/>
      <w:marRight w:val="0"/>
      <w:marTop w:val="0"/>
      <w:marBottom w:val="0"/>
      <w:divBdr>
        <w:top w:val="none" w:sz="0" w:space="0" w:color="auto"/>
        <w:left w:val="none" w:sz="0" w:space="0" w:color="auto"/>
        <w:bottom w:val="none" w:sz="0" w:space="0" w:color="auto"/>
        <w:right w:val="none" w:sz="0" w:space="0" w:color="auto"/>
      </w:divBdr>
    </w:div>
    <w:div w:id="130483172">
      <w:bodyDiv w:val="1"/>
      <w:marLeft w:val="0"/>
      <w:marRight w:val="0"/>
      <w:marTop w:val="0"/>
      <w:marBottom w:val="0"/>
      <w:divBdr>
        <w:top w:val="none" w:sz="0" w:space="0" w:color="auto"/>
        <w:left w:val="none" w:sz="0" w:space="0" w:color="auto"/>
        <w:bottom w:val="none" w:sz="0" w:space="0" w:color="auto"/>
        <w:right w:val="none" w:sz="0" w:space="0" w:color="auto"/>
      </w:divBdr>
    </w:div>
    <w:div w:id="141820673">
      <w:bodyDiv w:val="1"/>
      <w:marLeft w:val="0"/>
      <w:marRight w:val="0"/>
      <w:marTop w:val="0"/>
      <w:marBottom w:val="0"/>
      <w:divBdr>
        <w:top w:val="none" w:sz="0" w:space="0" w:color="auto"/>
        <w:left w:val="none" w:sz="0" w:space="0" w:color="auto"/>
        <w:bottom w:val="none" w:sz="0" w:space="0" w:color="auto"/>
        <w:right w:val="none" w:sz="0" w:space="0" w:color="auto"/>
      </w:divBdr>
    </w:div>
    <w:div w:id="147140226">
      <w:bodyDiv w:val="1"/>
      <w:marLeft w:val="0"/>
      <w:marRight w:val="0"/>
      <w:marTop w:val="0"/>
      <w:marBottom w:val="0"/>
      <w:divBdr>
        <w:top w:val="none" w:sz="0" w:space="0" w:color="auto"/>
        <w:left w:val="none" w:sz="0" w:space="0" w:color="auto"/>
        <w:bottom w:val="none" w:sz="0" w:space="0" w:color="auto"/>
        <w:right w:val="none" w:sz="0" w:space="0" w:color="auto"/>
      </w:divBdr>
    </w:div>
    <w:div w:id="148060134">
      <w:bodyDiv w:val="1"/>
      <w:marLeft w:val="0"/>
      <w:marRight w:val="0"/>
      <w:marTop w:val="0"/>
      <w:marBottom w:val="0"/>
      <w:divBdr>
        <w:top w:val="none" w:sz="0" w:space="0" w:color="auto"/>
        <w:left w:val="none" w:sz="0" w:space="0" w:color="auto"/>
        <w:bottom w:val="none" w:sz="0" w:space="0" w:color="auto"/>
        <w:right w:val="none" w:sz="0" w:space="0" w:color="auto"/>
      </w:divBdr>
    </w:div>
    <w:div w:id="148639751">
      <w:bodyDiv w:val="1"/>
      <w:marLeft w:val="0"/>
      <w:marRight w:val="0"/>
      <w:marTop w:val="0"/>
      <w:marBottom w:val="0"/>
      <w:divBdr>
        <w:top w:val="none" w:sz="0" w:space="0" w:color="auto"/>
        <w:left w:val="none" w:sz="0" w:space="0" w:color="auto"/>
        <w:bottom w:val="none" w:sz="0" w:space="0" w:color="auto"/>
        <w:right w:val="none" w:sz="0" w:space="0" w:color="auto"/>
      </w:divBdr>
    </w:div>
    <w:div w:id="148986923">
      <w:bodyDiv w:val="1"/>
      <w:marLeft w:val="0"/>
      <w:marRight w:val="0"/>
      <w:marTop w:val="0"/>
      <w:marBottom w:val="0"/>
      <w:divBdr>
        <w:top w:val="none" w:sz="0" w:space="0" w:color="auto"/>
        <w:left w:val="none" w:sz="0" w:space="0" w:color="auto"/>
        <w:bottom w:val="none" w:sz="0" w:space="0" w:color="auto"/>
        <w:right w:val="none" w:sz="0" w:space="0" w:color="auto"/>
      </w:divBdr>
    </w:div>
    <w:div w:id="149177985">
      <w:bodyDiv w:val="1"/>
      <w:marLeft w:val="0"/>
      <w:marRight w:val="0"/>
      <w:marTop w:val="0"/>
      <w:marBottom w:val="0"/>
      <w:divBdr>
        <w:top w:val="none" w:sz="0" w:space="0" w:color="auto"/>
        <w:left w:val="none" w:sz="0" w:space="0" w:color="auto"/>
        <w:bottom w:val="none" w:sz="0" w:space="0" w:color="auto"/>
        <w:right w:val="none" w:sz="0" w:space="0" w:color="auto"/>
      </w:divBdr>
    </w:div>
    <w:div w:id="154956803">
      <w:bodyDiv w:val="1"/>
      <w:marLeft w:val="0"/>
      <w:marRight w:val="0"/>
      <w:marTop w:val="0"/>
      <w:marBottom w:val="0"/>
      <w:divBdr>
        <w:top w:val="none" w:sz="0" w:space="0" w:color="auto"/>
        <w:left w:val="none" w:sz="0" w:space="0" w:color="auto"/>
        <w:bottom w:val="none" w:sz="0" w:space="0" w:color="auto"/>
        <w:right w:val="none" w:sz="0" w:space="0" w:color="auto"/>
      </w:divBdr>
    </w:div>
    <w:div w:id="156894281">
      <w:bodyDiv w:val="1"/>
      <w:marLeft w:val="0"/>
      <w:marRight w:val="0"/>
      <w:marTop w:val="0"/>
      <w:marBottom w:val="0"/>
      <w:divBdr>
        <w:top w:val="none" w:sz="0" w:space="0" w:color="auto"/>
        <w:left w:val="none" w:sz="0" w:space="0" w:color="auto"/>
        <w:bottom w:val="none" w:sz="0" w:space="0" w:color="auto"/>
        <w:right w:val="none" w:sz="0" w:space="0" w:color="auto"/>
      </w:divBdr>
    </w:div>
    <w:div w:id="157384653">
      <w:bodyDiv w:val="1"/>
      <w:marLeft w:val="0"/>
      <w:marRight w:val="0"/>
      <w:marTop w:val="0"/>
      <w:marBottom w:val="0"/>
      <w:divBdr>
        <w:top w:val="none" w:sz="0" w:space="0" w:color="auto"/>
        <w:left w:val="none" w:sz="0" w:space="0" w:color="auto"/>
        <w:bottom w:val="none" w:sz="0" w:space="0" w:color="auto"/>
        <w:right w:val="none" w:sz="0" w:space="0" w:color="auto"/>
      </w:divBdr>
    </w:div>
    <w:div w:id="173106525">
      <w:bodyDiv w:val="1"/>
      <w:marLeft w:val="0"/>
      <w:marRight w:val="0"/>
      <w:marTop w:val="0"/>
      <w:marBottom w:val="0"/>
      <w:divBdr>
        <w:top w:val="none" w:sz="0" w:space="0" w:color="auto"/>
        <w:left w:val="none" w:sz="0" w:space="0" w:color="auto"/>
        <w:bottom w:val="none" w:sz="0" w:space="0" w:color="auto"/>
        <w:right w:val="none" w:sz="0" w:space="0" w:color="auto"/>
      </w:divBdr>
    </w:div>
    <w:div w:id="183059063">
      <w:bodyDiv w:val="1"/>
      <w:marLeft w:val="0"/>
      <w:marRight w:val="0"/>
      <w:marTop w:val="0"/>
      <w:marBottom w:val="0"/>
      <w:divBdr>
        <w:top w:val="none" w:sz="0" w:space="0" w:color="auto"/>
        <w:left w:val="none" w:sz="0" w:space="0" w:color="auto"/>
        <w:bottom w:val="none" w:sz="0" w:space="0" w:color="auto"/>
        <w:right w:val="none" w:sz="0" w:space="0" w:color="auto"/>
      </w:divBdr>
    </w:div>
    <w:div w:id="189220340">
      <w:bodyDiv w:val="1"/>
      <w:marLeft w:val="0"/>
      <w:marRight w:val="0"/>
      <w:marTop w:val="0"/>
      <w:marBottom w:val="0"/>
      <w:divBdr>
        <w:top w:val="none" w:sz="0" w:space="0" w:color="auto"/>
        <w:left w:val="none" w:sz="0" w:space="0" w:color="auto"/>
        <w:bottom w:val="none" w:sz="0" w:space="0" w:color="auto"/>
        <w:right w:val="none" w:sz="0" w:space="0" w:color="auto"/>
      </w:divBdr>
    </w:div>
    <w:div w:id="204029945">
      <w:bodyDiv w:val="1"/>
      <w:marLeft w:val="0"/>
      <w:marRight w:val="0"/>
      <w:marTop w:val="0"/>
      <w:marBottom w:val="0"/>
      <w:divBdr>
        <w:top w:val="none" w:sz="0" w:space="0" w:color="auto"/>
        <w:left w:val="none" w:sz="0" w:space="0" w:color="auto"/>
        <w:bottom w:val="none" w:sz="0" w:space="0" w:color="auto"/>
        <w:right w:val="none" w:sz="0" w:space="0" w:color="auto"/>
      </w:divBdr>
    </w:div>
    <w:div w:id="228930477">
      <w:bodyDiv w:val="1"/>
      <w:marLeft w:val="0"/>
      <w:marRight w:val="0"/>
      <w:marTop w:val="0"/>
      <w:marBottom w:val="0"/>
      <w:divBdr>
        <w:top w:val="none" w:sz="0" w:space="0" w:color="auto"/>
        <w:left w:val="none" w:sz="0" w:space="0" w:color="auto"/>
        <w:bottom w:val="none" w:sz="0" w:space="0" w:color="auto"/>
        <w:right w:val="none" w:sz="0" w:space="0" w:color="auto"/>
      </w:divBdr>
    </w:div>
    <w:div w:id="290400424">
      <w:bodyDiv w:val="1"/>
      <w:marLeft w:val="0"/>
      <w:marRight w:val="0"/>
      <w:marTop w:val="0"/>
      <w:marBottom w:val="0"/>
      <w:divBdr>
        <w:top w:val="none" w:sz="0" w:space="0" w:color="auto"/>
        <w:left w:val="none" w:sz="0" w:space="0" w:color="auto"/>
        <w:bottom w:val="none" w:sz="0" w:space="0" w:color="auto"/>
        <w:right w:val="none" w:sz="0" w:space="0" w:color="auto"/>
      </w:divBdr>
    </w:div>
    <w:div w:id="292296909">
      <w:bodyDiv w:val="1"/>
      <w:marLeft w:val="0"/>
      <w:marRight w:val="0"/>
      <w:marTop w:val="0"/>
      <w:marBottom w:val="0"/>
      <w:divBdr>
        <w:top w:val="none" w:sz="0" w:space="0" w:color="auto"/>
        <w:left w:val="none" w:sz="0" w:space="0" w:color="auto"/>
        <w:bottom w:val="none" w:sz="0" w:space="0" w:color="auto"/>
        <w:right w:val="none" w:sz="0" w:space="0" w:color="auto"/>
      </w:divBdr>
    </w:div>
    <w:div w:id="299268217">
      <w:bodyDiv w:val="1"/>
      <w:marLeft w:val="0"/>
      <w:marRight w:val="0"/>
      <w:marTop w:val="0"/>
      <w:marBottom w:val="0"/>
      <w:divBdr>
        <w:top w:val="none" w:sz="0" w:space="0" w:color="auto"/>
        <w:left w:val="none" w:sz="0" w:space="0" w:color="auto"/>
        <w:bottom w:val="none" w:sz="0" w:space="0" w:color="auto"/>
        <w:right w:val="none" w:sz="0" w:space="0" w:color="auto"/>
      </w:divBdr>
    </w:div>
    <w:div w:id="299579228">
      <w:bodyDiv w:val="1"/>
      <w:marLeft w:val="0"/>
      <w:marRight w:val="0"/>
      <w:marTop w:val="0"/>
      <w:marBottom w:val="0"/>
      <w:divBdr>
        <w:top w:val="none" w:sz="0" w:space="0" w:color="auto"/>
        <w:left w:val="none" w:sz="0" w:space="0" w:color="auto"/>
        <w:bottom w:val="none" w:sz="0" w:space="0" w:color="auto"/>
        <w:right w:val="none" w:sz="0" w:space="0" w:color="auto"/>
      </w:divBdr>
    </w:div>
    <w:div w:id="306597096">
      <w:bodyDiv w:val="1"/>
      <w:marLeft w:val="0"/>
      <w:marRight w:val="0"/>
      <w:marTop w:val="0"/>
      <w:marBottom w:val="0"/>
      <w:divBdr>
        <w:top w:val="none" w:sz="0" w:space="0" w:color="auto"/>
        <w:left w:val="none" w:sz="0" w:space="0" w:color="auto"/>
        <w:bottom w:val="none" w:sz="0" w:space="0" w:color="auto"/>
        <w:right w:val="none" w:sz="0" w:space="0" w:color="auto"/>
      </w:divBdr>
    </w:div>
    <w:div w:id="312024009">
      <w:bodyDiv w:val="1"/>
      <w:marLeft w:val="0"/>
      <w:marRight w:val="0"/>
      <w:marTop w:val="0"/>
      <w:marBottom w:val="0"/>
      <w:divBdr>
        <w:top w:val="none" w:sz="0" w:space="0" w:color="auto"/>
        <w:left w:val="none" w:sz="0" w:space="0" w:color="auto"/>
        <w:bottom w:val="none" w:sz="0" w:space="0" w:color="auto"/>
        <w:right w:val="none" w:sz="0" w:space="0" w:color="auto"/>
      </w:divBdr>
    </w:div>
    <w:div w:id="322851599">
      <w:bodyDiv w:val="1"/>
      <w:marLeft w:val="0"/>
      <w:marRight w:val="0"/>
      <w:marTop w:val="0"/>
      <w:marBottom w:val="0"/>
      <w:divBdr>
        <w:top w:val="none" w:sz="0" w:space="0" w:color="auto"/>
        <w:left w:val="none" w:sz="0" w:space="0" w:color="auto"/>
        <w:bottom w:val="none" w:sz="0" w:space="0" w:color="auto"/>
        <w:right w:val="none" w:sz="0" w:space="0" w:color="auto"/>
      </w:divBdr>
    </w:div>
    <w:div w:id="324359907">
      <w:bodyDiv w:val="1"/>
      <w:marLeft w:val="0"/>
      <w:marRight w:val="0"/>
      <w:marTop w:val="0"/>
      <w:marBottom w:val="0"/>
      <w:divBdr>
        <w:top w:val="none" w:sz="0" w:space="0" w:color="auto"/>
        <w:left w:val="none" w:sz="0" w:space="0" w:color="auto"/>
        <w:bottom w:val="none" w:sz="0" w:space="0" w:color="auto"/>
        <w:right w:val="none" w:sz="0" w:space="0" w:color="auto"/>
      </w:divBdr>
    </w:div>
    <w:div w:id="325011835">
      <w:bodyDiv w:val="1"/>
      <w:marLeft w:val="0"/>
      <w:marRight w:val="0"/>
      <w:marTop w:val="0"/>
      <w:marBottom w:val="0"/>
      <w:divBdr>
        <w:top w:val="none" w:sz="0" w:space="0" w:color="auto"/>
        <w:left w:val="none" w:sz="0" w:space="0" w:color="auto"/>
        <w:bottom w:val="none" w:sz="0" w:space="0" w:color="auto"/>
        <w:right w:val="none" w:sz="0" w:space="0" w:color="auto"/>
      </w:divBdr>
    </w:div>
    <w:div w:id="325592392">
      <w:bodyDiv w:val="1"/>
      <w:marLeft w:val="0"/>
      <w:marRight w:val="0"/>
      <w:marTop w:val="0"/>
      <w:marBottom w:val="0"/>
      <w:divBdr>
        <w:top w:val="none" w:sz="0" w:space="0" w:color="auto"/>
        <w:left w:val="none" w:sz="0" w:space="0" w:color="auto"/>
        <w:bottom w:val="none" w:sz="0" w:space="0" w:color="auto"/>
        <w:right w:val="none" w:sz="0" w:space="0" w:color="auto"/>
      </w:divBdr>
    </w:div>
    <w:div w:id="333262743">
      <w:bodyDiv w:val="1"/>
      <w:marLeft w:val="0"/>
      <w:marRight w:val="0"/>
      <w:marTop w:val="0"/>
      <w:marBottom w:val="0"/>
      <w:divBdr>
        <w:top w:val="none" w:sz="0" w:space="0" w:color="auto"/>
        <w:left w:val="none" w:sz="0" w:space="0" w:color="auto"/>
        <w:bottom w:val="none" w:sz="0" w:space="0" w:color="auto"/>
        <w:right w:val="none" w:sz="0" w:space="0" w:color="auto"/>
      </w:divBdr>
    </w:div>
    <w:div w:id="335497565">
      <w:bodyDiv w:val="1"/>
      <w:marLeft w:val="0"/>
      <w:marRight w:val="0"/>
      <w:marTop w:val="0"/>
      <w:marBottom w:val="0"/>
      <w:divBdr>
        <w:top w:val="none" w:sz="0" w:space="0" w:color="auto"/>
        <w:left w:val="none" w:sz="0" w:space="0" w:color="auto"/>
        <w:bottom w:val="none" w:sz="0" w:space="0" w:color="auto"/>
        <w:right w:val="none" w:sz="0" w:space="0" w:color="auto"/>
      </w:divBdr>
    </w:div>
    <w:div w:id="337318962">
      <w:bodyDiv w:val="1"/>
      <w:marLeft w:val="0"/>
      <w:marRight w:val="0"/>
      <w:marTop w:val="0"/>
      <w:marBottom w:val="0"/>
      <w:divBdr>
        <w:top w:val="none" w:sz="0" w:space="0" w:color="auto"/>
        <w:left w:val="none" w:sz="0" w:space="0" w:color="auto"/>
        <w:bottom w:val="none" w:sz="0" w:space="0" w:color="auto"/>
        <w:right w:val="none" w:sz="0" w:space="0" w:color="auto"/>
      </w:divBdr>
    </w:div>
    <w:div w:id="343553601">
      <w:bodyDiv w:val="1"/>
      <w:marLeft w:val="0"/>
      <w:marRight w:val="0"/>
      <w:marTop w:val="0"/>
      <w:marBottom w:val="0"/>
      <w:divBdr>
        <w:top w:val="none" w:sz="0" w:space="0" w:color="auto"/>
        <w:left w:val="none" w:sz="0" w:space="0" w:color="auto"/>
        <w:bottom w:val="none" w:sz="0" w:space="0" w:color="auto"/>
        <w:right w:val="none" w:sz="0" w:space="0" w:color="auto"/>
      </w:divBdr>
    </w:div>
    <w:div w:id="346103581">
      <w:bodyDiv w:val="1"/>
      <w:marLeft w:val="0"/>
      <w:marRight w:val="0"/>
      <w:marTop w:val="0"/>
      <w:marBottom w:val="0"/>
      <w:divBdr>
        <w:top w:val="none" w:sz="0" w:space="0" w:color="auto"/>
        <w:left w:val="none" w:sz="0" w:space="0" w:color="auto"/>
        <w:bottom w:val="none" w:sz="0" w:space="0" w:color="auto"/>
        <w:right w:val="none" w:sz="0" w:space="0" w:color="auto"/>
      </w:divBdr>
    </w:div>
    <w:div w:id="350575236">
      <w:bodyDiv w:val="1"/>
      <w:marLeft w:val="0"/>
      <w:marRight w:val="0"/>
      <w:marTop w:val="0"/>
      <w:marBottom w:val="0"/>
      <w:divBdr>
        <w:top w:val="none" w:sz="0" w:space="0" w:color="auto"/>
        <w:left w:val="none" w:sz="0" w:space="0" w:color="auto"/>
        <w:bottom w:val="none" w:sz="0" w:space="0" w:color="auto"/>
        <w:right w:val="none" w:sz="0" w:space="0" w:color="auto"/>
      </w:divBdr>
    </w:div>
    <w:div w:id="353269864">
      <w:bodyDiv w:val="1"/>
      <w:marLeft w:val="0"/>
      <w:marRight w:val="0"/>
      <w:marTop w:val="0"/>
      <w:marBottom w:val="0"/>
      <w:divBdr>
        <w:top w:val="none" w:sz="0" w:space="0" w:color="auto"/>
        <w:left w:val="none" w:sz="0" w:space="0" w:color="auto"/>
        <w:bottom w:val="none" w:sz="0" w:space="0" w:color="auto"/>
        <w:right w:val="none" w:sz="0" w:space="0" w:color="auto"/>
      </w:divBdr>
    </w:div>
    <w:div w:id="355736988">
      <w:bodyDiv w:val="1"/>
      <w:marLeft w:val="0"/>
      <w:marRight w:val="0"/>
      <w:marTop w:val="0"/>
      <w:marBottom w:val="0"/>
      <w:divBdr>
        <w:top w:val="none" w:sz="0" w:space="0" w:color="auto"/>
        <w:left w:val="none" w:sz="0" w:space="0" w:color="auto"/>
        <w:bottom w:val="none" w:sz="0" w:space="0" w:color="auto"/>
        <w:right w:val="none" w:sz="0" w:space="0" w:color="auto"/>
      </w:divBdr>
    </w:div>
    <w:div w:id="360202235">
      <w:bodyDiv w:val="1"/>
      <w:marLeft w:val="0"/>
      <w:marRight w:val="0"/>
      <w:marTop w:val="0"/>
      <w:marBottom w:val="0"/>
      <w:divBdr>
        <w:top w:val="none" w:sz="0" w:space="0" w:color="auto"/>
        <w:left w:val="none" w:sz="0" w:space="0" w:color="auto"/>
        <w:bottom w:val="none" w:sz="0" w:space="0" w:color="auto"/>
        <w:right w:val="none" w:sz="0" w:space="0" w:color="auto"/>
      </w:divBdr>
      <w:divsChild>
        <w:div w:id="1650476865">
          <w:marLeft w:val="0"/>
          <w:marRight w:val="0"/>
          <w:marTop w:val="0"/>
          <w:marBottom w:val="0"/>
          <w:divBdr>
            <w:top w:val="none" w:sz="0" w:space="0" w:color="auto"/>
            <w:left w:val="none" w:sz="0" w:space="0" w:color="auto"/>
            <w:bottom w:val="none" w:sz="0" w:space="0" w:color="auto"/>
            <w:right w:val="none" w:sz="0" w:space="0" w:color="auto"/>
          </w:divBdr>
          <w:divsChild>
            <w:div w:id="1230648109">
              <w:marLeft w:val="0"/>
              <w:marRight w:val="0"/>
              <w:marTop w:val="0"/>
              <w:marBottom w:val="0"/>
              <w:divBdr>
                <w:top w:val="none" w:sz="0" w:space="0" w:color="auto"/>
                <w:left w:val="none" w:sz="0" w:space="0" w:color="auto"/>
                <w:bottom w:val="none" w:sz="0" w:space="0" w:color="auto"/>
                <w:right w:val="none" w:sz="0" w:space="0" w:color="auto"/>
              </w:divBdr>
              <w:divsChild>
                <w:div w:id="1699819155">
                  <w:marLeft w:val="0"/>
                  <w:marRight w:val="0"/>
                  <w:marTop w:val="0"/>
                  <w:marBottom w:val="0"/>
                  <w:divBdr>
                    <w:top w:val="none" w:sz="0" w:space="0" w:color="auto"/>
                    <w:left w:val="none" w:sz="0" w:space="0" w:color="auto"/>
                    <w:bottom w:val="none" w:sz="0" w:space="0" w:color="auto"/>
                    <w:right w:val="none" w:sz="0" w:space="0" w:color="auto"/>
                  </w:divBdr>
                  <w:divsChild>
                    <w:div w:id="58091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77216">
      <w:bodyDiv w:val="1"/>
      <w:marLeft w:val="0"/>
      <w:marRight w:val="0"/>
      <w:marTop w:val="0"/>
      <w:marBottom w:val="0"/>
      <w:divBdr>
        <w:top w:val="none" w:sz="0" w:space="0" w:color="auto"/>
        <w:left w:val="none" w:sz="0" w:space="0" w:color="auto"/>
        <w:bottom w:val="none" w:sz="0" w:space="0" w:color="auto"/>
        <w:right w:val="none" w:sz="0" w:space="0" w:color="auto"/>
      </w:divBdr>
    </w:div>
    <w:div w:id="365840203">
      <w:bodyDiv w:val="1"/>
      <w:marLeft w:val="0"/>
      <w:marRight w:val="0"/>
      <w:marTop w:val="0"/>
      <w:marBottom w:val="0"/>
      <w:divBdr>
        <w:top w:val="none" w:sz="0" w:space="0" w:color="auto"/>
        <w:left w:val="none" w:sz="0" w:space="0" w:color="auto"/>
        <w:bottom w:val="none" w:sz="0" w:space="0" w:color="auto"/>
        <w:right w:val="none" w:sz="0" w:space="0" w:color="auto"/>
      </w:divBdr>
    </w:div>
    <w:div w:id="371270106">
      <w:bodyDiv w:val="1"/>
      <w:marLeft w:val="0"/>
      <w:marRight w:val="0"/>
      <w:marTop w:val="0"/>
      <w:marBottom w:val="0"/>
      <w:divBdr>
        <w:top w:val="none" w:sz="0" w:space="0" w:color="auto"/>
        <w:left w:val="none" w:sz="0" w:space="0" w:color="auto"/>
        <w:bottom w:val="none" w:sz="0" w:space="0" w:color="auto"/>
        <w:right w:val="none" w:sz="0" w:space="0" w:color="auto"/>
      </w:divBdr>
    </w:div>
    <w:div w:id="387726331">
      <w:bodyDiv w:val="1"/>
      <w:marLeft w:val="0"/>
      <w:marRight w:val="0"/>
      <w:marTop w:val="0"/>
      <w:marBottom w:val="0"/>
      <w:divBdr>
        <w:top w:val="none" w:sz="0" w:space="0" w:color="auto"/>
        <w:left w:val="none" w:sz="0" w:space="0" w:color="auto"/>
        <w:bottom w:val="none" w:sz="0" w:space="0" w:color="auto"/>
        <w:right w:val="none" w:sz="0" w:space="0" w:color="auto"/>
      </w:divBdr>
    </w:div>
    <w:div w:id="392627788">
      <w:bodyDiv w:val="1"/>
      <w:marLeft w:val="0"/>
      <w:marRight w:val="0"/>
      <w:marTop w:val="0"/>
      <w:marBottom w:val="0"/>
      <w:divBdr>
        <w:top w:val="none" w:sz="0" w:space="0" w:color="auto"/>
        <w:left w:val="none" w:sz="0" w:space="0" w:color="auto"/>
        <w:bottom w:val="none" w:sz="0" w:space="0" w:color="auto"/>
        <w:right w:val="none" w:sz="0" w:space="0" w:color="auto"/>
      </w:divBdr>
    </w:div>
    <w:div w:id="425001972">
      <w:bodyDiv w:val="1"/>
      <w:marLeft w:val="0"/>
      <w:marRight w:val="0"/>
      <w:marTop w:val="0"/>
      <w:marBottom w:val="0"/>
      <w:divBdr>
        <w:top w:val="none" w:sz="0" w:space="0" w:color="auto"/>
        <w:left w:val="none" w:sz="0" w:space="0" w:color="auto"/>
        <w:bottom w:val="none" w:sz="0" w:space="0" w:color="auto"/>
        <w:right w:val="none" w:sz="0" w:space="0" w:color="auto"/>
      </w:divBdr>
    </w:div>
    <w:div w:id="426658236">
      <w:bodyDiv w:val="1"/>
      <w:marLeft w:val="0"/>
      <w:marRight w:val="0"/>
      <w:marTop w:val="0"/>
      <w:marBottom w:val="0"/>
      <w:divBdr>
        <w:top w:val="none" w:sz="0" w:space="0" w:color="auto"/>
        <w:left w:val="none" w:sz="0" w:space="0" w:color="auto"/>
        <w:bottom w:val="none" w:sz="0" w:space="0" w:color="auto"/>
        <w:right w:val="none" w:sz="0" w:space="0" w:color="auto"/>
      </w:divBdr>
    </w:div>
    <w:div w:id="438723621">
      <w:bodyDiv w:val="1"/>
      <w:marLeft w:val="0"/>
      <w:marRight w:val="0"/>
      <w:marTop w:val="0"/>
      <w:marBottom w:val="0"/>
      <w:divBdr>
        <w:top w:val="none" w:sz="0" w:space="0" w:color="auto"/>
        <w:left w:val="none" w:sz="0" w:space="0" w:color="auto"/>
        <w:bottom w:val="none" w:sz="0" w:space="0" w:color="auto"/>
        <w:right w:val="none" w:sz="0" w:space="0" w:color="auto"/>
      </w:divBdr>
      <w:divsChild>
        <w:div w:id="1729109075">
          <w:marLeft w:val="0"/>
          <w:marRight w:val="0"/>
          <w:marTop w:val="0"/>
          <w:marBottom w:val="0"/>
          <w:divBdr>
            <w:top w:val="none" w:sz="0" w:space="0" w:color="auto"/>
            <w:left w:val="none" w:sz="0" w:space="0" w:color="auto"/>
            <w:bottom w:val="none" w:sz="0" w:space="0" w:color="auto"/>
            <w:right w:val="none" w:sz="0" w:space="0" w:color="auto"/>
          </w:divBdr>
          <w:divsChild>
            <w:div w:id="522016640">
              <w:marLeft w:val="0"/>
              <w:marRight w:val="0"/>
              <w:marTop w:val="0"/>
              <w:marBottom w:val="0"/>
              <w:divBdr>
                <w:top w:val="none" w:sz="0" w:space="0" w:color="auto"/>
                <w:left w:val="none" w:sz="0" w:space="0" w:color="auto"/>
                <w:bottom w:val="none" w:sz="0" w:space="0" w:color="auto"/>
                <w:right w:val="none" w:sz="0" w:space="0" w:color="auto"/>
              </w:divBdr>
              <w:divsChild>
                <w:div w:id="1110930541">
                  <w:marLeft w:val="0"/>
                  <w:marRight w:val="0"/>
                  <w:marTop w:val="0"/>
                  <w:marBottom w:val="0"/>
                  <w:divBdr>
                    <w:top w:val="none" w:sz="0" w:space="0" w:color="auto"/>
                    <w:left w:val="none" w:sz="0" w:space="0" w:color="auto"/>
                    <w:bottom w:val="none" w:sz="0" w:space="0" w:color="auto"/>
                    <w:right w:val="none" w:sz="0" w:space="0" w:color="auto"/>
                  </w:divBdr>
                  <w:divsChild>
                    <w:div w:id="1399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416905">
      <w:bodyDiv w:val="1"/>
      <w:marLeft w:val="0"/>
      <w:marRight w:val="0"/>
      <w:marTop w:val="0"/>
      <w:marBottom w:val="0"/>
      <w:divBdr>
        <w:top w:val="none" w:sz="0" w:space="0" w:color="auto"/>
        <w:left w:val="none" w:sz="0" w:space="0" w:color="auto"/>
        <w:bottom w:val="none" w:sz="0" w:space="0" w:color="auto"/>
        <w:right w:val="none" w:sz="0" w:space="0" w:color="auto"/>
      </w:divBdr>
    </w:div>
    <w:div w:id="450395155">
      <w:bodyDiv w:val="1"/>
      <w:marLeft w:val="0"/>
      <w:marRight w:val="0"/>
      <w:marTop w:val="0"/>
      <w:marBottom w:val="0"/>
      <w:divBdr>
        <w:top w:val="none" w:sz="0" w:space="0" w:color="auto"/>
        <w:left w:val="none" w:sz="0" w:space="0" w:color="auto"/>
        <w:bottom w:val="none" w:sz="0" w:space="0" w:color="auto"/>
        <w:right w:val="none" w:sz="0" w:space="0" w:color="auto"/>
      </w:divBdr>
    </w:div>
    <w:div w:id="460000259">
      <w:bodyDiv w:val="1"/>
      <w:marLeft w:val="0"/>
      <w:marRight w:val="0"/>
      <w:marTop w:val="0"/>
      <w:marBottom w:val="0"/>
      <w:divBdr>
        <w:top w:val="none" w:sz="0" w:space="0" w:color="auto"/>
        <w:left w:val="none" w:sz="0" w:space="0" w:color="auto"/>
        <w:bottom w:val="none" w:sz="0" w:space="0" w:color="auto"/>
        <w:right w:val="none" w:sz="0" w:space="0" w:color="auto"/>
      </w:divBdr>
    </w:div>
    <w:div w:id="468403486">
      <w:bodyDiv w:val="1"/>
      <w:marLeft w:val="0"/>
      <w:marRight w:val="0"/>
      <w:marTop w:val="0"/>
      <w:marBottom w:val="0"/>
      <w:divBdr>
        <w:top w:val="none" w:sz="0" w:space="0" w:color="auto"/>
        <w:left w:val="none" w:sz="0" w:space="0" w:color="auto"/>
        <w:bottom w:val="none" w:sz="0" w:space="0" w:color="auto"/>
        <w:right w:val="none" w:sz="0" w:space="0" w:color="auto"/>
      </w:divBdr>
    </w:div>
    <w:div w:id="469443190">
      <w:bodyDiv w:val="1"/>
      <w:marLeft w:val="0"/>
      <w:marRight w:val="0"/>
      <w:marTop w:val="0"/>
      <w:marBottom w:val="0"/>
      <w:divBdr>
        <w:top w:val="none" w:sz="0" w:space="0" w:color="auto"/>
        <w:left w:val="none" w:sz="0" w:space="0" w:color="auto"/>
        <w:bottom w:val="none" w:sz="0" w:space="0" w:color="auto"/>
        <w:right w:val="none" w:sz="0" w:space="0" w:color="auto"/>
      </w:divBdr>
    </w:div>
    <w:div w:id="471019739">
      <w:bodyDiv w:val="1"/>
      <w:marLeft w:val="0"/>
      <w:marRight w:val="0"/>
      <w:marTop w:val="0"/>
      <w:marBottom w:val="0"/>
      <w:divBdr>
        <w:top w:val="none" w:sz="0" w:space="0" w:color="auto"/>
        <w:left w:val="none" w:sz="0" w:space="0" w:color="auto"/>
        <w:bottom w:val="none" w:sz="0" w:space="0" w:color="auto"/>
        <w:right w:val="none" w:sz="0" w:space="0" w:color="auto"/>
      </w:divBdr>
    </w:div>
    <w:div w:id="481389010">
      <w:bodyDiv w:val="1"/>
      <w:marLeft w:val="0"/>
      <w:marRight w:val="0"/>
      <w:marTop w:val="0"/>
      <w:marBottom w:val="0"/>
      <w:divBdr>
        <w:top w:val="none" w:sz="0" w:space="0" w:color="auto"/>
        <w:left w:val="none" w:sz="0" w:space="0" w:color="auto"/>
        <w:bottom w:val="none" w:sz="0" w:space="0" w:color="auto"/>
        <w:right w:val="none" w:sz="0" w:space="0" w:color="auto"/>
      </w:divBdr>
    </w:div>
    <w:div w:id="489255421">
      <w:bodyDiv w:val="1"/>
      <w:marLeft w:val="0"/>
      <w:marRight w:val="0"/>
      <w:marTop w:val="0"/>
      <w:marBottom w:val="0"/>
      <w:divBdr>
        <w:top w:val="none" w:sz="0" w:space="0" w:color="auto"/>
        <w:left w:val="none" w:sz="0" w:space="0" w:color="auto"/>
        <w:bottom w:val="none" w:sz="0" w:space="0" w:color="auto"/>
        <w:right w:val="none" w:sz="0" w:space="0" w:color="auto"/>
      </w:divBdr>
    </w:div>
    <w:div w:id="499076692">
      <w:bodyDiv w:val="1"/>
      <w:marLeft w:val="0"/>
      <w:marRight w:val="0"/>
      <w:marTop w:val="0"/>
      <w:marBottom w:val="0"/>
      <w:divBdr>
        <w:top w:val="none" w:sz="0" w:space="0" w:color="auto"/>
        <w:left w:val="none" w:sz="0" w:space="0" w:color="auto"/>
        <w:bottom w:val="none" w:sz="0" w:space="0" w:color="auto"/>
        <w:right w:val="none" w:sz="0" w:space="0" w:color="auto"/>
      </w:divBdr>
    </w:div>
    <w:div w:id="500194252">
      <w:bodyDiv w:val="1"/>
      <w:marLeft w:val="0"/>
      <w:marRight w:val="0"/>
      <w:marTop w:val="0"/>
      <w:marBottom w:val="0"/>
      <w:divBdr>
        <w:top w:val="none" w:sz="0" w:space="0" w:color="auto"/>
        <w:left w:val="none" w:sz="0" w:space="0" w:color="auto"/>
        <w:bottom w:val="none" w:sz="0" w:space="0" w:color="auto"/>
        <w:right w:val="none" w:sz="0" w:space="0" w:color="auto"/>
      </w:divBdr>
    </w:div>
    <w:div w:id="501235974">
      <w:bodyDiv w:val="1"/>
      <w:marLeft w:val="0"/>
      <w:marRight w:val="0"/>
      <w:marTop w:val="0"/>
      <w:marBottom w:val="0"/>
      <w:divBdr>
        <w:top w:val="none" w:sz="0" w:space="0" w:color="auto"/>
        <w:left w:val="none" w:sz="0" w:space="0" w:color="auto"/>
        <w:bottom w:val="none" w:sz="0" w:space="0" w:color="auto"/>
        <w:right w:val="none" w:sz="0" w:space="0" w:color="auto"/>
      </w:divBdr>
    </w:div>
    <w:div w:id="517888001">
      <w:bodyDiv w:val="1"/>
      <w:marLeft w:val="0"/>
      <w:marRight w:val="0"/>
      <w:marTop w:val="0"/>
      <w:marBottom w:val="0"/>
      <w:divBdr>
        <w:top w:val="none" w:sz="0" w:space="0" w:color="auto"/>
        <w:left w:val="none" w:sz="0" w:space="0" w:color="auto"/>
        <w:bottom w:val="none" w:sz="0" w:space="0" w:color="auto"/>
        <w:right w:val="none" w:sz="0" w:space="0" w:color="auto"/>
      </w:divBdr>
    </w:div>
    <w:div w:id="528496817">
      <w:bodyDiv w:val="1"/>
      <w:marLeft w:val="0"/>
      <w:marRight w:val="0"/>
      <w:marTop w:val="0"/>
      <w:marBottom w:val="0"/>
      <w:divBdr>
        <w:top w:val="none" w:sz="0" w:space="0" w:color="auto"/>
        <w:left w:val="none" w:sz="0" w:space="0" w:color="auto"/>
        <w:bottom w:val="none" w:sz="0" w:space="0" w:color="auto"/>
        <w:right w:val="none" w:sz="0" w:space="0" w:color="auto"/>
      </w:divBdr>
    </w:div>
    <w:div w:id="550267804">
      <w:bodyDiv w:val="1"/>
      <w:marLeft w:val="0"/>
      <w:marRight w:val="0"/>
      <w:marTop w:val="0"/>
      <w:marBottom w:val="0"/>
      <w:divBdr>
        <w:top w:val="none" w:sz="0" w:space="0" w:color="auto"/>
        <w:left w:val="none" w:sz="0" w:space="0" w:color="auto"/>
        <w:bottom w:val="none" w:sz="0" w:space="0" w:color="auto"/>
        <w:right w:val="none" w:sz="0" w:space="0" w:color="auto"/>
      </w:divBdr>
    </w:div>
    <w:div w:id="564683054">
      <w:bodyDiv w:val="1"/>
      <w:marLeft w:val="0"/>
      <w:marRight w:val="0"/>
      <w:marTop w:val="0"/>
      <w:marBottom w:val="0"/>
      <w:divBdr>
        <w:top w:val="none" w:sz="0" w:space="0" w:color="auto"/>
        <w:left w:val="none" w:sz="0" w:space="0" w:color="auto"/>
        <w:bottom w:val="none" w:sz="0" w:space="0" w:color="auto"/>
        <w:right w:val="none" w:sz="0" w:space="0" w:color="auto"/>
      </w:divBdr>
    </w:div>
    <w:div w:id="565721834">
      <w:bodyDiv w:val="1"/>
      <w:marLeft w:val="0"/>
      <w:marRight w:val="0"/>
      <w:marTop w:val="0"/>
      <w:marBottom w:val="0"/>
      <w:divBdr>
        <w:top w:val="none" w:sz="0" w:space="0" w:color="auto"/>
        <w:left w:val="none" w:sz="0" w:space="0" w:color="auto"/>
        <w:bottom w:val="none" w:sz="0" w:space="0" w:color="auto"/>
        <w:right w:val="none" w:sz="0" w:space="0" w:color="auto"/>
      </w:divBdr>
    </w:div>
    <w:div w:id="572935455">
      <w:bodyDiv w:val="1"/>
      <w:marLeft w:val="0"/>
      <w:marRight w:val="0"/>
      <w:marTop w:val="0"/>
      <w:marBottom w:val="0"/>
      <w:divBdr>
        <w:top w:val="none" w:sz="0" w:space="0" w:color="auto"/>
        <w:left w:val="none" w:sz="0" w:space="0" w:color="auto"/>
        <w:bottom w:val="none" w:sz="0" w:space="0" w:color="auto"/>
        <w:right w:val="none" w:sz="0" w:space="0" w:color="auto"/>
      </w:divBdr>
    </w:div>
    <w:div w:id="578633134">
      <w:bodyDiv w:val="1"/>
      <w:marLeft w:val="0"/>
      <w:marRight w:val="0"/>
      <w:marTop w:val="0"/>
      <w:marBottom w:val="0"/>
      <w:divBdr>
        <w:top w:val="none" w:sz="0" w:space="0" w:color="auto"/>
        <w:left w:val="none" w:sz="0" w:space="0" w:color="auto"/>
        <w:bottom w:val="none" w:sz="0" w:space="0" w:color="auto"/>
        <w:right w:val="none" w:sz="0" w:space="0" w:color="auto"/>
      </w:divBdr>
    </w:div>
    <w:div w:id="604115732">
      <w:bodyDiv w:val="1"/>
      <w:marLeft w:val="0"/>
      <w:marRight w:val="0"/>
      <w:marTop w:val="0"/>
      <w:marBottom w:val="0"/>
      <w:divBdr>
        <w:top w:val="none" w:sz="0" w:space="0" w:color="auto"/>
        <w:left w:val="none" w:sz="0" w:space="0" w:color="auto"/>
        <w:bottom w:val="none" w:sz="0" w:space="0" w:color="auto"/>
        <w:right w:val="none" w:sz="0" w:space="0" w:color="auto"/>
      </w:divBdr>
    </w:div>
    <w:div w:id="617879490">
      <w:bodyDiv w:val="1"/>
      <w:marLeft w:val="0"/>
      <w:marRight w:val="0"/>
      <w:marTop w:val="0"/>
      <w:marBottom w:val="0"/>
      <w:divBdr>
        <w:top w:val="none" w:sz="0" w:space="0" w:color="auto"/>
        <w:left w:val="none" w:sz="0" w:space="0" w:color="auto"/>
        <w:bottom w:val="none" w:sz="0" w:space="0" w:color="auto"/>
        <w:right w:val="none" w:sz="0" w:space="0" w:color="auto"/>
      </w:divBdr>
    </w:div>
    <w:div w:id="629483676">
      <w:bodyDiv w:val="1"/>
      <w:marLeft w:val="0"/>
      <w:marRight w:val="0"/>
      <w:marTop w:val="0"/>
      <w:marBottom w:val="0"/>
      <w:divBdr>
        <w:top w:val="none" w:sz="0" w:space="0" w:color="auto"/>
        <w:left w:val="none" w:sz="0" w:space="0" w:color="auto"/>
        <w:bottom w:val="none" w:sz="0" w:space="0" w:color="auto"/>
        <w:right w:val="none" w:sz="0" w:space="0" w:color="auto"/>
      </w:divBdr>
    </w:div>
    <w:div w:id="632905656">
      <w:bodyDiv w:val="1"/>
      <w:marLeft w:val="0"/>
      <w:marRight w:val="0"/>
      <w:marTop w:val="0"/>
      <w:marBottom w:val="0"/>
      <w:divBdr>
        <w:top w:val="none" w:sz="0" w:space="0" w:color="auto"/>
        <w:left w:val="none" w:sz="0" w:space="0" w:color="auto"/>
        <w:bottom w:val="none" w:sz="0" w:space="0" w:color="auto"/>
        <w:right w:val="none" w:sz="0" w:space="0" w:color="auto"/>
      </w:divBdr>
    </w:div>
    <w:div w:id="643701001">
      <w:bodyDiv w:val="1"/>
      <w:marLeft w:val="0"/>
      <w:marRight w:val="0"/>
      <w:marTop w:val="0"/>
      <w:marBottom w:val="0"/>
      <w:divBdr>
        <w:top w:val="none" w:sz="0" w:space="0" w:color="auto"/>
        <w:left w:val="none" w:sz="0" w:space="0" w:color="auto"/>
        <w:bottom w:val="none" w:sz="0" w:space="0" w:color="auto"/>
        <w:right w:val="none" w:sz="0" w:space="0" w:color="auto"/>
      </w:divBdr>
    </w:div>
    <w:div w:id="663707168">
      <w:bodyDiv w:val="1"/>
      <w:marLeft w:val="0"/>
      <w:marRight w:val="0"/>
      <w:marTop w:val="0"/>
      <w:marBottom w:val="0"/>
      <w:divBdr>
        <w:top w:val="none" w:sz="0" w:space="0" w:color="auto"/>
        <w:left w:val="none" w:sz="0" w:space="0" w:color="auto"/>
        <w:bottom w:val="none" w:sz="0" w:space="0" w:color="auto"/>
        <w:right w:val="none" w:sz="0" w:space="0" w:color="auto"/>
      </w:divBdr>
    </w:div>
    <w:div w:id="668411075">
      <w:bodyDiv w:val="1"/>
      <w:marLeft w:val="0"/>
      <w:marRight w:val="0"/>
      <w:marTop w:val="0"/>
      <w:marBottom w:val="0"/>
      <w:divBdr>
        <w:top w:val="none" w:sz="0" w:space="0" w:color="auto"/>
        <w:left w:val="none" w:sz="0" w:space="0" w:color="auto"/>
        <w:bottom w:val="none" w:sz="0" w:space="0" w:color="auto"/>
        <w:right w:val="none" w:sz="0" w:space="0" w:color="auto"/>
      </w:divBdr>
    </w:div>
    <w:div w:id="673722999">
      <w:bodyDiv w:val="1"/>
      <w:marLeft w:val="0"/>
      <w:marRight w:val="0"/>
      <w:marTop w:val="0"/>
      <w:marBottom w:val="0"/>
      <w:divBdr>
        <w:top w:val="none" w:sz="0" w:space="0" w:color="auto"/>
        <w:left w:val="none" w:sz="0" w:space="0" w:color="auto"/>
        <w:bottom w:val="none" w:sz="0" w:space="0" w:color="auto"/>
        <w:right w:val="none" w:sz="0" w:space="0" w:color="auto"/>
      </w:divBdr>
    </w:div>
    <w:div w:id="677392635">
      <w:bodyDiv w:val="1"/>
      <w:marLeft w:val="0"/>
      <w:marRight w:val="0"/>
      <w:marTop w:val="0"/>
      <w:marBottom w:val="0"/>
      <w:divBdr>
        <w:top w:val="none" w:sz="0" w:space="0" w:color="auto"/>
        <w:left w:val="none" w:sz="0" w:space="0" w:color="auto"/>
        <w:bottom w:val="none" w:sz="0" w:space="0" w:color="auto"/>
        <w:right w:val="none" w:sz="0" w:space="0" w:color="auto"/>
      </w:divBdr>
    </w:div>
    <w:div w:id="681784393">
      <w:bodyDiv w:val="1"/>
      <w:marLeft w:val="0"/>
      <w:marRight w:val="0"/>
      <w:marTop w:val="0"/>
      <w:marBottom w:val="0"/>
      <w:divBdr>
        <w:top w:val="none" w:sz="0" w:space="0" w:color="auto"/>
        <w:left w:val="none" w:sz="0" w:space="0" w:color="auto"/>
        <w:bottom w:val="none" w:sz="0" w:space="0" w:color="auto"/>
        <w:right w:val="none" w:sz="0" w:space="0" w:color="auto"/>
      </w:divBdr>
    </w:div>
    <w:div w:id="688722614">
      <w:bodyDiv w:val="1"/>
      <w:marLeft w:val="0"/>
      <w:marRight w:val="0"/>
      <w:marTop w:val="0"/>
      <w:marBottom w:val="0"/>
      <w:divBdr>
        <w:top w:val="none" w:sz="0" w:space="0" w:color="auto"/>
        <w:left w:val="none" w:sz="0" w:space="0" w:color="auto"/>
        <w:bottom w:val="none" w:sz="0" w:space="0" w:color="auto"/>
        <w:right w:val="none" w:sz="0" w:space="0" w:color="auto"/>
      </w:divBdr>
    </w:div>
    <w:div w:id="694693261">
      <w:bodyDiv w:val="1"/>
      <w:marLeft w:val="0"/>
      <w:marRight w:val="0"/>
      <w:marTop w:val="0"/>
      <w:marBottom w:val="0"/>
      <w:divBdr>
        <w:top w:val="none" w:sz="0" w:space="0" w:color="auto"/>
        <w:left w:val="none" w:sz="0" w:space="0" w:color="auto"/>
        <w:bottom w:val="none" w:sz="0" w:space="0" w:color="auto"/>
        <w:right w:val="none" w:sz="0" w:space="0" w:color="auto"/>
      </w:divBdr>
    </w:div>
    <w:div w:id="700324709">
      <w:bodyDiv w:val="1"/>
      <w:marLeft w:val="0"/>
      <w:marRight w:val="0"/>
      <w:marTop w:val="0"/>
      <w:marBottom w:val="0"/>
      <w:divBdr>
        <w:top w:val="none" w:sz="0" w:space="0" w:color="auto"/>
        <w:left w:val="none" w:sz="0" w:space="0" w:color="auto"/>
        <w:bottom w:val="none" w:sz="0" w:space="0" w:color="auto"/>
        <w:right w:val="none" w:sz="0" w:space="0" w:color="auto"/>
      </w:divBdr>
    </w:div>
    <w:div w:id="715356085">
      <w:bodyDiv w:val="1"/>
      <w:marLeft w:val="0"/>
      <w:marRight w:val="0"/>
      <w:marTop w:val="0"/>
      <w:marBottom w:val="0"/>
      <w:divBdr>
        <w:top w:val="none" w:sz="0" w:space="0" w:color="auto"/>
        <w:left w:val="none" w:sz="0" w:space="0" w:color="auto"/>
        <w:bottom w:val="none" w:sz="0" w:space="0" w:color="auto"/>
        <w:right w:val="none" w:sz="0" w:space="0" w:color="auto"/>
      </w:divBdr>
    </w:div>
    <w:div w:id="723259580">
      <w:bodyDiv w:val="1"/>
      <w:marLeft w:val="0"/>
      <w:marRight w:val="0"/>
      <w:marTop w:val="0"/>
      <w:marBottom w:val="0"/>
      <w:divBdr>
        <w:top w:val="none" w:sz="0" w:space="0" w:color="auto"/>
        <w:left w:val="none" w:sz="0" w:space="0" w:color="auto"/>
        <w:bottom w:val="none" w:sz="0" w:space="0" w:color="auto"/>
        <w:right w:val="none" w:sz="0" w:space="0" w:color="auto"/>
      </w:divBdr>
    </w:div>
    <w:div w:id="725881096">
      <w:bodyDiv w:val="1"/>
      <w:marLeft w:val="0"/>
      <w:marRight w:val="0"/>
      <w:marTop w:val="0"/>
      <w:marBottom w:val="0"/>
      <w:divBdr>
        <w:top w:val="none" w:sz="0" w:space="0" w:color="auto"/>
        <w:left w:val="none" w:sz="0" w:space="0" w:color="auto"/>
        <w:bottom w:val="none" w:sz="0" w:space="0" w:color="auto"/>
        <w:right w:val="none" w:sz="0" w:space="0" w:color="auto"/>
      </w:divBdr>
    </w:div>
    <w:div w:id="731806810">
      <w:bodyDiv w:val="1"/>
      <w:marLeft w:val="0"/>
      <w:marRight w:val="0"/>
      <w:marTop w:val="0"/>
      <w:marBottom w:val="0"/>
      <w:divBdr>
        <w:top w:val="none" w:sz="0" w:space="0" w:color="auto"/>
        <w:left w:val="none" w:sz="0" w:space="0" w:color="auto"/>
        <w:bottom w:val="none" w:sz="0" w:space="0" w:color="auto"/>
        <w:right w:val="none" w:sz="0" w:space="0" w:color="auto"/>
      </w:divBdr>
    </w:div>
    <w:div w:id="741368514">
      <w:bodyDiv w:val="1"/>
      <w:marLeft w:val="0"/>
      <w:marRight w:val="0"/>
      <w:marTop w:val="0"/>
      <w:marBottom w:val="0"/>
      <w:divBdr>
        <w:top w:val="none" w:sz="0" w:space="0" w:color="auto"/>
        <w:left w:val="none" w:sz="0" w:space="0" w:color="auto"/>
        <w:bottom w:val="none" w:sz="0" w:space="0" w:color="auto"/>
        <w:right w:val="none" w:sz="0" w:space="0" w:color="auto"/>
      </w:divBdr>
    </w:div>
    <w:div w:id="753362017">
      <w:bodyDiv w:val="1"/>
      <w:marLeft w:val="0"/>
      <w:marRight w:val="0"/>
      <w:marTop w:val="0"/>
      <w:marBottom w:val="0"/>
      <w:divBdr>
        <w:top w:val="none" w:sz="0" w:space="0" w:color="auto"/>
        <w:left w:val="none" w:sz="0" w:space="0" w:color="auto"/>
        <w:bottom w:val="none" w:sz="0" w:space="0" w:color="auto"/>
        <w:right w:val="none" w:sz="0" w:space="0" w:color="auto"/>
      </w:divBdr>
    </w:div>
    <w:div w:id="764497026">
      <w:bodyDiv w:val="1"/>
      <w:marLeft w:val="0"/>
      <w:marRight w:val="0"/>
      <w:marTop w:val="0"/>
      <w:marBottom w:val="0"/>
      <w:divBdr>
        <w:top w:val="none" w:sz="0" w:space="0" w:color="auto"/>
        <w:left w:val="none" w:sz="0" w:space="0" w:color="auto"/>
        <w:bottom w:val="none" w:sz="0" w:space="0" w:color="auto"/>
        <w:right w:val="none" w:sz="0" w:space="0" w:color="auto"/>
      </w:divBdr>
    </w:div>
    <w:div w:id="770012907">
      <w:bodyDiv w:val="1"/>
      <w:marLeft w:val="0"/>
      <w:marRight w:val="0"/>
      <w:marTop w:val="0"/>
      <w:marBottom w:val="0"/>
      <w:divBdr>
        <w:top w:val="none" w:sz="0" w:space="0" w:color="auto"/>
        <w:left w:val="none" w:sz="0" w:space="0" w:color="auto"/>
        <w:bottom w:val="none" w:sz="0" w:space="0" w:color="auto"/>
        <w:right w:val="none" w:sz="0" w:space="0" w:color="auto"/>
      </w:divBdr>
    </w:div>
    <w:div w:id="770274506">
      <w:bodyDiv w:val="1"/>
      <w:marLeft w:val="0"/>
      <w:marRight w:val="0"/>
      <w:marTop w:val="0"/>
      <w:marBottom w:val="0"/>
      <w:divBdr>
        <w:top w:val="none" w:sz="0" w:space="0" w:color="auto"/>
        <w:left w:val="none" w:sz="0" w:space="0" w:color="auto"/>
        <w:bottom w:val="none" w:sz="0" w:space="0" w:color="auto"/>
        <w:right w:val="none" w:sz="0" w:space="0" w:color="auto"/>
      </w:divBdr>
    </w:div>
    <w:div w:id="786584929">
      <w:bodyDiv w:val="1"/>
      <w:marLeft w:val="0"/>
      <w:marRight w:val="0"/>
      <w:marTop w:val="0"/>
      <w:marBottom w:val="0"/>
      <w:divBdr>
        <w:top w:val="none" w:sz="0" w:space="0" w:color="auto"/>
        <w:left w:val="none" w:sz="0" w:space="0" w:color="auto"/>
        <w:bottom w:val="none" w:sz="0" w:space="0" w:color="auto"/>
        <w:right w:val="none" w:sz="0" w:space="0" w:color="auto"/>
      </w:divBdr>
    </w:div>
    <w:div w:id="786967152">
      <w:bodyDiv w:val="1"/>
      <w:marLeft w:val="0"/>
      <w:marRight w:val="0"/>
      <w:marTop w:val="0"/>
      <w:marBottom w:val="0"/>
      <w:divBdr>
        <w:top w:val="none" w:sz="0" w:space="0" w:color="auto"/>
        <w:left w:val="none" w:sz="0" w:space="0" w:color="auto"/>
        <w:bottom w:val="none" w:sz="0" w:space="0" w:color="auto"/>
        <w:right w:val="none" w:sz="0" w:space="0" w:color="auto"/>
      </w:divBdr>
    </w:div>
    <w:div w:id="794913637">
      <w:bodyDiv w:val="1"/>
      <w:marLeft w:val="0"/>
      <w:marRight w:val="0"/>
      <w:marTop w:val="0"/>
      <w:marBottom w:val="0"/>
      <w:divBdr>
        <w:top w:val="none" w:sz="0" w:space="0" w:color="auto"/>
        <w:left w:val="none" w:sz="0" w:space="0" w:color="auto"/>
        <w:bottom w:val="none" w:sz="0" w:space="0" w:color="auto"/>
        <w:right w:val="none" w:sz="0" w:space="0" w:color="auto"/>
      </w:divBdr>
    </w:div>
    <w:div w:id="807478955">
      <w:bodyDiv w:val="1"/>
      <w:marLeft w:val="0"/>
      <w:marRight w:val="0"/>
      <w:marTop w:val="0"/>
      <w:marBottom w:val="0"/>
      <w:divBdr>
        <w:top w:val="none" w:sz="0" w:space="0" w:color="auto"/>
        <w:left w:val="none" w:sz="0" w:space="0" w:color="auto"/>
        <w:bottom w:val="none" w:sz="0" w:space="0" w:color="auto"/>
        <w:right w:val="none" w:sz="0" w:space="0" w:color="auto"/>
      </w:divBdr>
    </w:div>
    <w:div w:id="808324221">
      <w:bodyDiv w:val="1"/>
      <w:marLeft w:val="0"/>
      <w:marRight w:val="0"/>
      <w:marTop w:val="0"/>
      <w:marBottom w:val="0"/>
      <w:divBdr>
        <w:top w:val="none" w:sz="0" w:space="0" w:color="auto"/>
        <w:left w:val="none" w:sz="0" w:space="0" w:color="auto"/>
        <w:bottom w:val="none" w:sz="0" w:space="0" w:color="auto"/>
        <w:right w:val="none" w:sz="0" w:space="0" w:color="auto"/>
      </w:divBdr>
    </w:div>
    <w:div w:id="820467484">
      <w:bodyDiv w:val="1"/>
      <w:marLeft w:val="0"/>
      <w:marRight w:val="0"/>
      <w:marTop w:val="0"/>
      <w:marBottom w:val="0"/>
      <w:divBdr>
        <w:top w:val="none" w:sz="0" w:space="0" w:color="auto"/>
        <w:left w:val="none" w:sz="0" w:space="0" w:color="auto"/>
        <w:bottom w:val="none" w:sz="0" w:space="0" w:color="auto"/>
        <w:right w:val="none" w:sz="0" w:space="0" w:color="auto"/>
      </w:divBdr>
    </w:div>
    <w:div w:id="840780225">
      <w:bodyDiv w:val="1"/>
      <w:marLeft w:val="0"/>
      <w:marRight w:val="0"/>
      <w:marTop w:val="0"/>
      <w:marBottom w:val="0"/>
      <w:divBdr>
        <w:top w:val="none" w:sz="0" w:space="0" w:color="auto"/>
        <w:left w:val="none" w:sz="0" w:space="0" w:color="auto"/>
        <w:bottom w:val="none" w:sz="0" w:space="0" w:color="auto"/>
        <w:right w:val="none" w:sz="0" w:space="0" w:color="auto"/>
      </w:divBdr>
    </w:div>
    <w:div w:id="844172641">
      <w:bodyDiv w:val="1"/>
      <w:marLeft w:val="0"/>
      <w:marRight w:val="0"/>
      <w:marTop w:val="0"/>
      <w:marBottom w:val="0"/>
      <w:divBdr>
        <w:top w:val="none" w:sz="0" w:space="0" w:color="auto"/>
        <w:left w:val="none" w:sz="0" w:space="0" w:color="auto"/>
        <w:bottom w:val="none" w:sz="0" w:space="0" w:color="auto"/>
        <w:right w:val="none" w:sz="0" w:space="0" w:color="auto"/>
      </w:divBdr>
    </w:div>
    <w:div w:id="851801102">
      <w:bodyDiv w:val="1"/>
      <w:marLeft w:val="0"/>
      <w:marRight w:val="0"/>
      <w:marTop w:val="0"/>
      <w:marBottom w:val="0"/>
      <w:divBdr>
        <w:top w:val="none" w:sz="0" w:space="0" w:color="auto"/>
        <w:left w:val="none" w:sz="0" w:space="0" w:color="auto"/>
        <w:bottom w:val="none" w:sz="0" w:space="0" w:color="auto"/>
        <w:right w:val="none" w:sz="0" w:space="0" w:color="auto"/>
      </w:divBdr>
    </w:div>
    <w:div w:id="863053366">
      <w:bodyDiv w:val="1"/>
      <w:marLeft w:val="0"/>
      <w:marRight w:val="0"/>
      <w:marTop w:val="0"/>
      <w:marBottom w:val="0"/>
      <w:divBdr>
        <w:top w:val="none" w:sz="0" w:space="0" w:color="auto"/>
        <w:left w:val="none" w:sz="0" w:space="0" w:color="auto"/>
        <w:bottom w:val="none" w:sz="0" w:space="0" w:color="auto"/>
        <w:right w:val="none" w:sz="0" w:space="0" w:color="auto"/>
      </w:divBdr>
    </w:div>
    <w:div w:id="869226087">
      <w:bodyDiv w:val="1"/>
      <w:marLeft w:val="0"/>
      <w:marRight w:val="0"/>
      <w:marTop w:val="0"/>
      <w:marBottom w:val="0"/>
      <w:divBdr>
        <w:top w:val="none" w:sz="0" w:space="0" w:color="auto"/>
        <w:left w:val="none" w:sz="0" w:space="0" w:color="auto"/>
        <w:bottom w:val="none" w:sz="0" w:space="0" w:color="auto"/>
        <w:right w:val="none" w:sz="0" w:space="0" w:color="auto"/>
      </w:divBdr>
    </w:div>
    <w:div w:id="882131843">
      <w:bodyDiv w:val="1"/>
      <w:marLeft w:val="0"/>
      <w:marRight w:val="0"/>
      <w:marTop w:val="0"/>
      <w:marBottom w:val="0"/>
      <w:divBdr>
        <w:top w:val="none" w:sz="0" w:space="0" w:color="auto"/>
        <w:left w:val="none" w:sz="0" w:space="0" w:color="auto"/>
        <w:bottom w:val="none" w:sz="0" w:space="0" w:color="auto"/>
        <w:right w:val="none" w:sz="0" w:space="0" w:color="auto"/>
      </w:divBdr>
    </w:div>
    <w:div w:id="892472082">
      <w:bodyDiv w:val="1"/>
      <w:marLeft w:val="0"/>
      <w:marRight w:val="0"/>
      <w:marTop w:val="0"/>
      <w:marBottom w:val="0"/>
      <w:divBdr>
        <w:top w:val="none" w:sz="0" w:space="0" w:color="auto"/>
        <w:left w:val="none" w:sz="0" w:space="0" w:color="auto"/>
        <w:bottom w:val="none" w:sz="0" w:space="0" w:color="auto"/>
        <w:right w:val="none" w:sz="0" w:space="0" w:color="auto"/>
      </w:divBdr>
    </w:div>
    <w:div w:id="893586518">
      <w:bodyDiv w:val="1"/>
      <w:marLeft w:val="0"/>
      <w:marRight w:val="0"/>
      <w:marTop w:val="0"/>
      <w:marBottom w:val="0"/>
      <w:divBdr>
        <w:top w:val="none" w:sz="0" w:space="0" w:color="auto"/>
        <w:left w:val="none" w:sz="0" w:space="0" w:color="auto"/>
        <w:bottom w:val="none" w:sz="0" w:space="0" w:color="auto"/>
        <w:right w:val="none" w:sz="0" w:space="0" w:color="auto"/>
      </w:divBdr>
    </w:div>
    <w:div w:id="907808659">
      <w:bodyDiv w:val="1"/>
      <w:marLeft w:val="0"/>
      <w:marRight w:val="0"/>
      <w:marTop w:val="0"/>
      <w:marBottom w:val="0"/>
      <w:divBdr>
        <w:top w:val="none" w:sz="0" w:space="0" w:color="auto"/>
        <w:left w:val="none" w:sz="0" w:space="0" w:color="auto"/>
        <w:bottom w:val="none" w:sz="0" w:space="0" w:color="auto"/>
        <w:right w:val="none" w:sz="0" w:space="0" w:color="auto"/>
      </w:divBdr>
    </w:div>
    <w:div w:id="913121335">
      <w:bodyDiv w:val="1"/>
      <w:marLeft w:val="0"/>
      <w:marRight w:val="0"/>
      <w:marTop w:val="0"/>
      <w:marBottom w:val="0"/>
      <w:divBdr>
        <w:top w:val="none" w:sz="0" w:space="0" w:color="auto"/>
        <w:left w:val="none" w:sz="0" w:space="0" w:color="auto"/>
        <w:bottom w:val="none" w:sz="0" w:space="0" w:color="auto"/>
        <w:right w:val="none" w:sz="0" w:space="0" w:color="auto"/>
      </w:divBdr>
    </w:div>
    <w:div w:id="920138647">
      <w:bodyDiv w:val="1"/>
      <w:marLeft w:val="0"/>
      <w:marRight w:val="0"/>
      <w:marTop w:val="0"/>
      <w:marBottom w:val="0"/>
      <w:divBdr>
        <w:top w:val="none" w:sz="0" w:space="0" w:color="auto"/>
        <w:left w:val="none" w:sz="0" w:space="0" w:color="auto"/>
        <w:bottom w:val="none" w:sz="0" w:space="0" w:color="auto"/>
        <w:right w:val="none" w:sz="0" w:space="0" w:color="auto"/>
      </w:divBdr>
    </w:div>
    <w:div w:id="927428424">
      <w:bodyDiv w:val="1"/>
      <w:marLeft w:val="0"/>
      <w:marRight w:val="0"/>
      <w:marTop w:val="0"/>
      <w:marBottom w:val="0"/>
      <w:divBdr>
        <w:top w:val="none" w:sz="0" w:space="0" w:color="auto"/>
        <w:left w:val="none" w:sz="0" w:space="0" w:color="auto"/>
        <w:bottom w:val="none" w:sz="0" w:space="0" w:color="auto"/>
        <w:right w:val="none" w:sz="0" w:space="0" w:color="auto"/>
      </w:divBdr>
    </w:div>
    <w:div w:id="928663947">
      <w:bodyDiv w:val="1"/>
      <w:marLeft w:val="0"/>
      <w:marRight w:val="0"/>
      <w:marTop w:val="0"/>
      <w:marBottom w:val="0"/>
      <w:divBdr>
        <w:top w:val="none" w:sz="0" w:space="0" w:color="auto"/>
        <w:left w:val="none" w:sz="0" w:space="0" w:color="auto"/>
        <w:bottom w:val="none" w:sz="0" w:space="0" w:color="auto"/>
        <w:right w:val="none" w:sz="0" w:space="0" w:color="auto"/>
      </w:divBdr>
    </w:div>
    <w:div w:id="943658376">
      <w:bodyDiv w:val="1"/>
      <w:marLeft w:val="0"/>
      <w:marRight w:val="0"/>
      <w:marTop w:val="0"/>
      <w:marBottom w:val="0"/>
      <w:divBdr>
        <w:top w:val="none" w:sz="0" w:space="0" w:color="auto"/>
        <w:left w:val="none" w:sz="0" w:space="0" w:color="auto"/>
        <w:bottom w:val="none" w:sz="0" w:space="0" w:color="auto"/>
        <w:right w:val="none" w:sz="0" w:space="0" w:color="auto"/>
      </w:divBdr>
    </w:div>
    <w:div w:id="945893188">
      <w:bodyDiv w:val="1"/>
      <w:marLeft w:val="0"/>
      <w:marRight w:val="0"/>
      <w:marTop w:val="0"/>
      <w:marBottom w:val="0"/>
      <w:divBdr>
        <w:top w:val="none" w:sz="0" w:space="0" w:color="auto"/>
        <w:left w:val="none" w:sz="0" w:space="0" w:color="auto"/>
        <w:bottom w:val="none" w:sz="0" w:space="0" w:color="auto"/>
        <w:right w:val="none" w:sz="0" w:space="0" w:color="auto"/>
      </w:divBdr>
    </w:div>
    <w:div w:id="990713048">
      <w:bodyDiv w:val="1"/>
      <w:marLeft w:val="0"/>
      <w:marRight w:val="0"/>
      <w:marTop w:val="0"/>
      <w:marBottom w:val="0"/>
      <w:divBdr>
        <w:top w:val="none" w:sz="0" w:space="0" w:color="auto"/>
        <w:left w:val="none" w:sz="0" w:space="0" w:color="auto"/>
        <w:bottom w:val="none" w:sz="0" w:space="0" w:color="auto"/>
        <w:right w:val="none" w:sz="0" w:space="0" w:color="auto"/>
      </w:divBdr>
    </w:div>
    <w:div w:id="1017737214">
      <w:bodyDiv w:val="1"/>
      <w:marLeft w:val="0"/>
      <w:marRight w:val="0"/>
      <w:marTop w:val="0"/>
      <w:marBottom w:val="0"/>
      <w:divBdr>
        <w:top w:val="none" w:sz="0" w:space="0" w:color="auto"/>
        <w:left w:val="none" w:sz="0" w:space="0" w:color="auto"/>
        <w:bottom w:val="none" w:sz="0" w:space="0" w:color="auto"/>
        <w:right w:val="none" w:sz="0" w:space="0" w:color="auto"/>
      </w:divBdr>
    </w:div>
    <w:div w:id="1024163112">
      <w:bodyDiv w:val="1"/>
      <w:marLeft w:val="0"/>
      <w:marRight w:val="0"/>
      <w:marTop w:val="0"/>
      <w:marBottom w:val="0"/>
      <w:divBdr>
        <w:top w:val="none" w:sz="0" w:space="0" w:color="auto"/>
        <w:left w:val="none" w:sz="0" w:space="0" w:color="auto"/>
        <w:bottom w:val="none" w:sz="0" w:space="0" w:color="auto"/>
        <w:right w:val="none" w:sz="0" w:space="0" w:color="auto"/>
      </w:divBdr>
    </w:div>
    <w:div w:id="1030110239">
      <w:bodyDiv w:val="1"/>
      <w:marLeft w:val="0"/>
      <w:marRight w:val="0"/>
      <w:marTop w:val="0"/>
      <w:marBottom w:val="0"/>
      <w:divBdr>
        <w:top w:val="none" w:sz="0" w:space="0" w:color="auto"/>
        <w:left w:val="none" w:sz="0" w:space="0" w:color="auto"/>
        <w:bottom w:val="none" w:sz="0" w:space="0" w:color="auto"/>
        <w:right w:val="none" w:sz="0" w:space="0" w:color="auto"/>
      </w:divBdr>
    </w:div>
    <w:div w:id="1041976759">
      <w:bodyDiv w:val="1"/>
      <w:marLeft w:val="0"/>
      <w:marRight w:val="0"/>
      <w:marTop w:val="0"/>
      <w:marBottom w:val="0"/>
      <w:divBdr>
        <w:top w:val="none" w:sz="0" w:space="0" w:color="auto"/>
        <w:left w:val="none" w:sz="0" w:space="0" w:color="auto"/>
        <w:bottom w:val="none" w:sz="0" w:space="0" w:color="auto"/>
        <w:right w:val="none" w:sz="0" w:space="0" w:color="auto"/>
      </w:divBdr>
    </w:div>
    <w:div w:id="1042553353">
      <w:bodyDiv w:val="1"/>
      <w:marLeft w:val="0"/>
      <w:marRight w:val="0"/>
      <w:marTop w:val="0"/>
      <w:marBottom w:val="0"/>
      <w:divBdr>
        <w:top w:val="none" w:sz="0" w:space="0" w:color="auto"/>
        <w:left w:val="none" w:sz="0" w:space="0" w:color="auto"/>
        <w:bottom w:val="none" w:sz="0" w:space="0" w:color="auto"/>
        <w:right w:val="none" w:sz="0" w:space="0" w:color="auto"/>
      </w:divBdr>
    </w:div>
    <w:div w:id="1058475274">
      <w:bodyDiv w:val="1"/>
      <w:marLeft w:val="0"/>
      <w:marRight w:val="0"/>
      <w:marTop w:val="0"/>
      <w:marBottom w:val="0"/>
      <w:divBdr>
        <w:top w:val="none" w:sz="0" w:space="0" w:color="auto"/>
        <w:left w:val="none" w:sz="0" w:space="0" w:color="auto"/>
        <w:bottom w:val="none" w:sz="0" w:space="0" w:color="auto"/>
        <w:right w:val="none" w:sz="0" w:space="0" w:color="auto"/>
      </w:divBdr>
    </w:div>
    <w:div w:id="1062286849">
      <w:bodyDiv w:val="1"/>
      <w:marLeft w:val="0"/>
      <w:marRight w:val="0"/>
      <w:marTop w:val="0"/>
      <w:marBottom w:val="0"/>
      <w:divBdr>
        <w:top w:val="none" w:sz="0" w:space="0" w:color="auto"/>
        <w:left w:val="none" w:sz="0" w:space="0" w:color="auto"/>
        <w:bottom w:val="none" w:sz="0" w:space="0" w:color="auto"/>
        <w:right w:val="none" w:sz="0" w:space="0" w:color="auto"/>
      </w:divBdr>
    </w:div>
    <w:div w:id="1071582240">
      <w:bodyDiv w:val="1"/>
      <w:marLeft w:val="0"/>
      <w:marRight w:val="0"/>
      <w:marTop w:val="0"/>
      <w:marBottom w:val="0"/>
      <w:divBdr>
        <w:top w:val="none" w:sz="0" w:space="0" w:color="auto"/>
        <w:left w:val="none" w:sz="0" w:space="0" w:color="auto"/>
        <w:bottom w:val="none" w:sz="0" w:space="0" w:color="auto"/>
        <w:right w:val="none" w:sz="0" w:space="0" w:color="auto"/>
      </w:divBdr>
    </w:div>
    <w:div w:id="1071655500">
      <w:bodyDiv w:val="1"/>
      <w:marLeft w:val="0"/>
      <w:marRight w:val="0"/>
      <w:marTop w:val="0"/>
      <w:marBottom w:val="0"/>
      <w:divBdr>
        <w:top w:val="none" w:sz="0" w:space="0" w:color="auto"/>
        <w:left w:val="none" w:sz="0" w:space="0" w:color="auto"/>
        <w:bottom w:val="none" w:sz="0" w:space="0" w:color="auto"/>
        <w:right w:val="none" w:sz="0" w:space="0" w:color="auto"/>
      </w:divBdr>
    </w:div>
    <w:div w:id="1076125530">
      <w:bodyDiv w:val="1"/>
      <w:marLeft w:val="0"/>
      <w:marRight w:val="0"/>
      <w:marTop w:val="0"/>
      <w:marBottom w:val="0"/>
      <w:divBdr>
        <w:top w:val="none" w:sz="0" w:space="0" w:color="auto"/>
        <w:left w:val="none" w:sz="0" w:space="0" w:color="auto"/>
        <w:bottom w:val="none" w:sz="0" w:space="0" w:color="auto"/>
        <w:right w:val="none" w:sz="0" w:space="0" w:color="auto"/>
      </w:divBdr>
    </w:div>
    <w:div w:id="1076783321">
      <w:bodyDiv w:val="1"/>
      <w:marLeft w:val="0"/>
      <w:marRight w:val="0"/>
      <w:marTop w:val="0"/>
      <w:marBottom w:val="0"/>
      <w:divBdr>
        <w:top w:val="none" w:sz="0" w:space="0" w:color="auto"/>
        <w:left w:val="none" w:sz="0" w:space="0" w:color="auto"/>
        <w:bottom w:val="none" w:sz="0" w:space="0" w:color="auto"/>
        <w:right w:val="none" w:sz="0" w:space="0" w:color="auto"/>
      </w:divBdr>
    </w:div>
    <w:div w:id="1077242485">
      <w:bodyDiv w:val="1"/>
      <w:marLeft w:val="0"/>
      <w:marRight w:val="0"/>
      <w:marTop w:val="0"/>
      <w:marBottom w:val="0"/>
      <w:divBdr>
        <w:top w:val="none" w:sz="0" w:space="0" w:color="auto"/>
        <w:left w:val="none" w:sz="0" w:space="0" w:color="auto"/>
        <w:bottom w:val="none" w:sz="0" w:space="0" w:color="auto"/>
        <w:right w:val="none" w:sz="0" w:space="0" w:color="auto"/>
      </w:divBdr>
    </w:div>
    <w:div w:id="1092317736">
      <w:bodyDiv w:val="1"/>
      <w:marLeft w:val="0"/>
      <w:marRight w:val="0"/>
      <w:marTop w:val="0"/>
      <w:marBottom w:val="0"/>
      <w:divBdr>
        <w:top w:val="none" w:sz="0" w:space="0" w:color="auto"/>
        <w:left w:val="none" w:sz="0" w:space="0" w:color="auto"/>
        <w:bottom w:val="none" w:sz="0" w:space="0" w:color="auto"/>
        <w:right w:val="none" w:sz="0" w:space="0" w:color="auto"/>
      </w:divBdr>
    </w:div>
    <w:div w:id="1096289109">
      <w:bodyDiv w:val="1"/>
      <w:marLeft w:val="0"/>
      <w:marRight w:val="0"/>
      <w:marTop w:val="0"/>
      <w:marBottom w:val="0"/>
      <w:divBdr>
        <w:top w:val="none" w:sz="0" w:space="0" w:color="auto"/>
        <w:left w:val="none" w:sz="0" w:space="0" w:color="auto"/>
        <w:bottom w:val="none" w:sz="0" w:space="0" w:color="auto"/>
        <w:right w:val="none" w:sz="0" w:space="0" w:color="auto"/>
      </w:divBdr>
    </w:div>
    <w:div w:id="1097212111">
      <w:bodyDiv w:val="1"/>
      <w:marLeft w:val="0"/>
      <w:marRight w:val="0"/>
      <w:marTop w:val="0"/>
      <w:marBottom w:val="0"/>
      <w:divBdr>
        <w:top w:val="none" w:sz="0" w:space="0" w:color="auto"/>
        <w:left w:val="none" w:sz="0" w:space="0" w:color="auto"/>
        <w:bottom w:val="none" w:sz="0" w:space="0" w:color="auto"/>
        <w:right w:val="none" w:sz="0" w:space="0" w:color="auto"/>
      </w:divBdr>
    </w:div>
    <w:div w:id="1100446442">
      <w:bodyDiv w:val="1"/>
      <w:marLeft w:val="0"/>
      <w:marRight w:val="0"/>
      <w:marTop w:val="0"/>
      <w:marBottom w:val="0"/>
      <w:divBdr>
        <w:top w:val="none" w:sz="0" w:space="0" w:color="auto"/>
        <w:left w:val="none" w:sz="0" w:space="0" w:color="auto"/>
        <w:bottom w:val="none" w:sz="0" w:space="0" w:color="auto"/>
        <w:right w:val="none" w:sz="0" w:space="0" w:color="auto"/>
      </w:divBdr>
    </w:div>
    <w:div w:id="1106000045">
      <w:bodyDiv w:val="1"/>
      <w:marLeft w:val="0"/>
      <w:marRight w:val="0"/>
      <w:marTop w:val="0"/>
      <w:marBottom w:val="0"/>
      <w:divBdr>
        <w:top w:val="none" w:sz="0" w:space="0" w:color="auto"/>
        <w:left w:val="none" w:sz="0" w:space="0" w:color="auto"/>
        <w:bottom w:val="none" w:sz="0" w:space="0" w:color="auto"/>
        <w:right w:val="none" w:sz="0" w:space="0" w:color="auto"/>
      </w:divBdr>
    </w:div>
    <w:div w:id="1106728224">
      <w:bodyDiv w:val="1"/>
      <w:marLeft w:val="0"/>
      <w:marRight w:val="0"/>
      <w:marTop w:val="0"/>
      <w:marBottom w:val="0"/>
      <w:divBdr>
        <w:top w:val="none" w:sz="0" w:space="0" w:color="auto"/>
        <w:left w:val="none" w:sz="0" w:space="0" w:color="auto"/>
        <w:bottom w:val="none" w:sz="0" w:space="0" w:color="auto"/>
        <w:right w:val="none" w:sz="0" w:space="0" w:color="auto"/>
      </w:divBdr>
    </w:div>
    <w:div w:id="1110277284">
      <w:bodyDiv w:val="1"/>
      <w:marLeft w:val="0"/>
      <w:marRight w:val="0"/>
      <w:marTop w:val="0"/>
      <w:marBottom w:val="0"/>
      <w:divBdr>
        <w:top w:val="none" w:sz="0" w:space="0" w:color="auto"/>
        <w:left w:val="none" w:sz="0" w:space="0" w:color="auto"/>
        <w:bottom w:val="none" w:sz="0" w:space="0" w:color="auto"/>
        <w:right w:val="none" w:sz="0" w:space="0" w:color="auto"/>
      </w:divBdr>
    </w:div>
    <w:div w:id="1114982545">
      <w:bodyDiv w:val="1"/>
      <w:marLeft w:val="0"/>
      <w:marRight w:val="0"/>
      <w:marTop w:val="0"/>
      <w:marBottom w:val="0"/>
      <w:divBdr>
        <w:top w:val="none" w:sz="0" w:space="0" w:color="auto"/>
        <w:left w:val="none" w:sz="0" w:space="0" w:color="auto"/>
        <w:bottom w:val="none" w:sz="0" w:space="0" w:color="auto"/>
        <w:right w:val="none" w:sz="0" w:space="0" w:color="auto"/>
      </w:divBdr>
    </w:div>
    <w:div w:id="1123159625">
      <w:bodyDiv w:val="1"/>
      <w:marLeft w:val="0"/>
      <w:marRight w:val="0"/>
      <w:marTop w:val="0"/>
      <w:marBottom w:val="0"/>
      <w:divBdr>
        <w:top w:val="none" w:sz="0" w:space="0" w:color="auto"/>
        <w:left w:val="none" w:sz="0" w:space="0" w:color="auto"/>
        <w:bottom w:val="none" w:sz="0" w:space="0" w:color="auto"/>
        <w:right w:val="none" w:sz="0" w:space="0" w:color="auto"/>
      </w:divBdr>
    </w:div>
    <w:div w:id="1134257459">
      <w:bodyDiv w:val="1"/>
      <w:marLeft w:val="0"/>
      <w:marRight w:val="0"/>
      <w:marTop w:val="0"/>
      <w:marBottom w:val="0"/>
      <w:divBdr>
        <w:top w:val="none" w:sz="0" w:space="0" w:color="auto"/>
        <w:left w:val="none" w:sz="0" w:space="0" w:color="auto"/>
        <w:bottom w:val="none" w:sz="0" w:space="0" w:color="auto"/>
        <w:right w:val="none" w:sz="0" w:space="0" w:color="auto"/>
      </w:divBdr>
      <w:divsChild>
        <w:div w:id="921373782">
          <w:marLeft w:val="0"/>
          <w:marRight w:val="0"/>
          <w:marTop w:val="0"/>
          <w:marBottom w:val="0"/>
          <w:divBdr>
            <w:top w:val="none" w:sz="0" w:space="0" w:color="auto"/>
            <w:left w:val="none" w:sz="0" w:space="0" w:color="auto"/>
            <w:bottom w:val="none" w:sz="0" w:space="0" w:color="auto"/>
            <w:right w:val="none" w:sz="0" w:space="0" w:color="auto"/>
          </w:divBdr>
        </w:div>
        <w:div w:id="1335379321">
          <w:marLeft w:val="0"/>
          <w:marRight w:val="0"/>
          <w:marTop w:val="0"/>
          <w:marBottom w:val="0"/>
          <w:divBdr>
            <w:top w:val="none" w:sz="0" w:space="0" w:color="auto"/>
            <w:left w:val="none" w:sz="0" w:space="0" w:color="auto"/>
            <w:bottom w:val="none" w:sz="0" w:space="0" w:color="auto"/>
            <w:right w:val="none" w:sz="0" w:space="0" w:color="auto"/>
          </w:divBdr>
        </w:div>
        <w:div w:id="1434400945">
          <w:marLeft w:val="0"/>
          <w:marRight w:val="0"/>
          <w:marTop w:val="0"/>
          <w:marBottom w:val="0"/>
          <w:divBdr>
            <w:top w:val="none" w:sz="0" w:space="0" w:color="auto"/>
            <w:left w:val="none" w:sz="0" w:space="0" w:color="auto"/>
            <w:bottom w:val="none" w:sz="0" w:space="0" w:color="auto"/>
            <w:right w:val="none" w:sz="0" w:space="0" w:color="auto"/>
          </w:divBdr>
        </w:div>
        <w:div w:id="1725518589">
          <w:marLeft w:val="0"/>
          <w:marRight w:val="0"/>
          <w:marTop w:val="0"/>
          <w:marBottom w:val="0"/>
          <w:divBdr>
            <w:top w:val="none" w:sz="0" w:space="0" w:color="auto"/>
            <w:left w:val="none" w:sz="0" w:space="0" w:color="auto"/>
            <w:bottom w:val="none" w:sz="0" w:space="0" w:color="auto"/>
            <w:right w:val="none" w:sz="0" w:space="0" w:color="auto"/>
          </w:divBdr>
        </w:div>
        <w:div w:id="1153064287">
          <w:marLeft w:val="0"/>
          <w:marRight w:val="0"/>
          <w:marTop w:val="0"/>
          <w:marBottom w:val="0"/>
          <w:divBdr>
            <w:top w:val="none" w:sz="0" w:space="0" w:color="auto"/>
            <w:left w:val="none" w:sz="0" w:space="0" w:color="auto"/>
            <w:bottom w:val="none" w:sz="0" w:space="0" w:color="auto"/>
            <w:right w:val="none" w:sz="0" w:space="0" w:color="auto"/>
          </w:divBdr>
        </w:div>
        <w:div w:id="621767447">
          <w:marLeft w:val="0"/>
          <w:marRight w:val="0"/>
          <w:marTop w:val="0"/>
          <w:marBottom w:val="0"/>
          <w:divBdr>
            <w:top w:val="none" w:sz="0" w:space="0" w:color="auto"/>
            <w:left w:val="none" w:sz="0" w:space="0" w:color="auto"/>
            <w:bottom w:val="none" w:sz="0" w:space="0" w:color="auto"/>
            <w:right w:val="none" w:sz="0" w:space="0" w:color="auto"/>
          </w:divBdr>
        </w:div>
        <w:div w:id="199561106">
          <w:marLeft w:val="0"/>
          <w:marRight w:val="0"/>
          <w:marTop w:val="0"/>
          <w:marBottom w:val="0"/>
          <w:divBdr>
            <w:top w:val="none" w:sz="0" w:space="0" w:color="auto"/>
            <w:left w:val="none" w:sz="0" w:space="0" w:color="auto"/>
            <w:bottom w:val="none" w:sz="0" w:space="0" w:color="auto"/>
            <w:right w:val="none" w:sz="0" w:space="0" w:color="auto"/>
          </w:divBdr>
        </w:div>
        <w:div w:id="1690326097">
          <w:marLeft w:val="0"/>
          <w:marRight w:val="0"/>
          <w:marTop w:val="0"/>
          <w:marBottom w:val="0"/>
          <w:divBdr>
            <w:top w:val="none" w:sz="0" w:space="0" w:color="auto"/>
            <w:left w:val="none" w:sz="0" w:space="0" w:color="auto"/>
            <w:bottom w:val="none" w:sz="0" w:space="0" w:color="auto"/>
            <w:right w:val="none" w:sz="0" w:space="0" w:color="auto"/>
          </w:divBdr>
        </w:div>
      </w:divsChild>
    </w:div>
    <w:div w:id="1134444276">
      <w:bodyDiv w:val="1"/>
      <w:marLeft w:val="0"/>
      <w:marRight w:val="0"/>
      <w:marTop w:val="0"/>
      <w:marBottom w:val="0"/>
      <w:divBdr>
        <w:top w:val="none" w:sz="0" w:space="0" w:color="auto"/>
        <w:left w:val="none" w:sz="0" w:space="0" w:color="auto"/>
        <w:bottom w:val="none" w:sz="0" w:space="0" w:color="auto"/>
        <w:right w:val="none" w:sz="0" w:space="0" w:color="auto"/>
      </w:divBdr>
    </w:div>
    <w:div w:id="1138692795">
      <w:bodyDiv w:val="1"/>
      <w:marLeft w:val="0"/>
      <w:marRight w:val="0"/>
      <w:marTop w:val="0"/>
      <w:marBottom w:val="0"/>
      <w:divBdr>
        <w:top w:val="none" w:sz="0" w:space="0" w:color="auto"/>
        <w:left w:val="none" w:sz="0" w:space="0" w:color="auto"/>
        <w:bottom w:val="none" w:sz="0" w:space="0" w:color="auto"/>
        <w:right w:val="none" w:sz="0" w:space="0" w:color="auto"/>
      </w:divBdr>
    </w:div>
    <w:div w:id="1144004001">
      <w:bodyDiv w:val="1"/>
      <w:marLeft w:val="0"/>
      <w:marRight w:val="0"/>
      <w:marTop w:val="0"/>
      <w:marBottom w:val="0"/>
      <w:divBdr>
        <w:top w:val="none" w:sz="0" w:space="0" w:color="auto"/>
        <w:left w:val="none" w:sz="0" w:space="0" w:color="auto"/>
        <w:bottom w:val="none" w:sz="0" w:space="0" w:color="auto"/>
        <w:right w:val="none" w:sz="0" w:space="0" w:color="auto"/>
      </w:divBdr>
    </w:div>
    <w:div w:id="1149437505">
      <w:bodyDiv w:val="1"/>
      <w:marLeft w:val="0"/>
      <w:marRight w:val="0"/>
      <w:marTop w:val="0"/>
      <w:marBottom w:val="0"/>
      <w:divBdr>
        <w:top w:val="none" w:sz="0" w:space="0" w:color="auto"/>
        <w:left w:val="none" w:sz="0" w:space="0" w:color="auto"/>
        <w:bottom w:val="none" w:sz="0" w:space="0" w:color="auto"/>
        <w:right w:val="none" w:sz="0" w:space="0" w:color="auto"/>
      </w:divBdr>
    </w:div>
    <w:div w:id="1155341654">
      <w:bodyDiv w:val="1"/>
      <w:marLeft w:val="0"/>
      <w:marRight w:val="0"/>
      <w:marTop w:val="0"/>
      <w:marBottom w:val="0"/>
      <w:divBdr>
        <w:top w:val="none" w:sz="0" w:space="0" w:color="auto"/>
        <w:left w:val="none" w:sz="0" w:space="0" w:color="auto"/>
        <w:bottom w:val="none" w:sz="0" w:space="0" w:color="auto"/>
        <w:right w:val="none" w:sz="0" w:space="0" w:color="auto"/>
      </w:divBdr>
    </w:div>
    <w:div w:id="1159424758">
      <w:bodyDiv w:val="1"/>
      <w:marLeft w:val="0"/>
      <w:marRight w:val="0"/>
      <w:marTop w:val="0"/>
      <w:marBottom w:val="0"/>
      <w:divBdr>
        <w:top w:val="none" w:sz="0" w:space="0" w:color="auto"/>
        <w:left w:val="none" w:sz="0" w:space="0" w:color="auto"/>
        <w:bottom w:val="none" w:sz="0" w:space="0" w:color="auto"/>
        <w:right w:val="none" w:sz="0" w:space="0" w:color="auto"/>
      </w:divBdr>
    </w:div>
    <w:div w:id="1164322512">
      <w:bodyDiv w:val="1"/>
      <w:marLeft w:val="0"/>
      <w:marRight w:val="0"/>
      <w:marTop w:val="0"/>
      <w:marBottom w:val="0"/>
      <w:divBdr>
        <w:top w:val="none" w:sz="0" w:space="0" w:color="auto"/>
        <w:left w:val="none" w:sz="0" w:space="0" w:color="auto"/>
        <w:bottom w:val="none" w:sz="0" w:space="0" w:color="auto"/>
        <w:right w:val="none" w:sz="0" w:space="0" w:color="auto"/>
      </w:divBdr>
    </w:div>
    <w:div w:id="1166434115">
      <w:bodyDiv w:val="1"/>
      <w:marLeft w:val="0"/>
      <w:marRight w:val="0"/>
      <w:marTop w:val="0"/>
      <w:marBottom w:val="0"/>
      <w:divBdr>
        <w:top w:val="none" w:sz="0" w:space="0" w:color="auto"/>
        <w:left w:val="none" w:sz="0" w:space="0" w:color="auto"/>
        <w:bottom w:val="none" w:sz="0" w:space="0" w:color="auto"/>
        <w:right w:val="none" w:sz="0" w:space="0" w:color="auto"/>
      </w:divBdr>
    </w:div>
    <w:div w:id="1168863861">
      <w:bodyDiv w:val="1"/>
      <w:marLeft w:val="0"/>
      <w:marRight w:val="0"/>
      <w:marTop w:val="0"/>
      <w:marBottom w:val="0"/>
      <w:divBdr>
        <w:top w:val="none" w:sz="0" w:space="0" w:color="auto"/>
        <w:left w:val="none" w:sz="0" w:space="0" w:color="auto"/>
        <w:bottom w:val="none" w:sz="0" w:space="0" w:color="auto"/>
        <w:right w:val="none" w:sz="0" w:space="0" w:color="auto"/>
      </w:divBdr>
    </w:div>
    <w:div w:id="1172985347">
      <w:bodyDiv w:val="1"/>
      <w:marLeft w:val="0"/>
      <w:marRight w:val="0"/>
      <w:marTop w:val="0"/>
      <w:marBottom w:val="0"/>
      <w:divBdr>
        <w:top w:val="none" w:sz="0" w:space="0" w:color="auto"/>
        <w:left w:val="none" w:sz="0" w:space="0" w:color="auto"/>
        <w:bottom w:val="none" w:sz="0" w:space="0" w:color="auto"/>
        <w:right w:val="none" w:sz="0" w:space="0" w:color="auto"/>
      </w:divBdr>
    </w:div>
    <w:div w:id="1173882209">
      <w:bodyDiv w:val="1"/>
      <w:marLeft w:val="0"/>
      <w:marRight w:val="0"/>
      <w:marTop w:val="0"/>
      <w:marBottom w:val="0"/>
      <w:divBdr>
        <w:top w:val="none" w:sz="0" w:space="0" w:color="auto"/>
        <w:left w:val="none" w:sz="0" w:space="0" w:color="auto"/>
        <w:bottom w:val="none" w:sz="0" w:space="0" w:color="auto"/>
        <w:right w:val="none" w:sz="0" w:space="0" w:color="auto"/>
      </w:divBdr>
    </w:div>
    <w:div w:id="1176580091">
      <w:bodyDiv w:val="1"/>
      <w:marLeft w:val="0"/>
      <w:marRight w:val="0"/>
      <w:marTop w:val="0"/>
      <w:marBottom w:val="0"/>
      <w:divBdr>
        <w:top w:val="none" w:sz="0" w:space="0" w:color="auto"/>
        <w:left w:val="none" w:sz="0" w:space="0" w:color="auto"/>
        <w:bottom w:val="none" w:sz="0" w:space="0" w:color="auto"/>
        <w:right w:val="none" w:sz="0" w:space="0" w:color="auto"/>
      </w:divBdr>
    </w:div>
    <w:div w:id="1199900956">
      <w:bodyDiv w:val="1"/>
      <w:marLeft w:val="0"/>
      <w:marRight w:val="0"/>
      <w:marTop w:val="0"/>
      <w:marBottom w:val="0"/>
      <w:divBdr>
        <w:top w:val="none" w:sz="0" w:space="0" w:color="auto"/>
        <w:left w:val="none" w:sz="0" w:space="0" w:color="auto"/>
        <w:bottom w:val="none" w:sz="0" w:space="0" w:color="auto"/>
        <w:right w:val="none" w:sz="0" w:space="0" w:color="auto"/>
      </w:divBdr>
    </w:div>
    <w:div w:id="1200052312">
      <w:bodyDiv w:val="1"/>
      <w:marLeft w:val="0"/>
      <w:marRight w:val="0"/>
      <w:marTop w:val="0"/>
      <w:marBottom w:val="0"/>
      <w:divBdr>
        <w:top w:val="none" w:sz="0" w:space="0" w:color="auto"/>
        <w:left w:val="none" w:sz="0" w:space="0" w:color="auto"/>
        <w:bottom w:val="none" w:sz="0" w:space="0" w:color="auto"/>
        <w:right w:val="none" w:sz="0" w:space="0" w:color="auto"/>
      </w:divBdr>
    </w:div>
    <w:div w:id="1203320701">
      <w:bodyDiv w:val="1"/>
      <w:marLeft w:val="0"/>
      <w:marRight w:val="0"/>
      <w:marTop w:val="0"/>
      <w:marBottom w:val="0"/>
      <w:divBdr>
        <w:top w:val="none" w:sz="0" w:space="0" w:color="auto"/>
        <w:left w:val="none" w:sz="0" w:space="0" w:color="auto"/>
        <w:bottom w:val="none" w:sz="0" w:space="0" w:color="auto"/>
        <w:right w:val="none" w:sz="0" w:space="0" w:color="auto"/>
      </w:divBdr>
    </w:div>
    <w:div w:id="1213224804">
      <w:bodyDiv w:val="1"/>
      <w:marLeft w:val="0"/>
      <w:marRight w:val="0"/>
      <w:marTop w:val="0"/>
      <w:marBottom w:val="0"/>
      <w:divBdr>
        <w:top w:val="none" w:sz="0" w:space="0" w:color="auto"/>
        <w:left w:val="none" w:sz="0" w:space="0" w:color="auto"/>
        <w:bottom w:val="none" w:sz="0" w:space="0" w:color="auto"/>
        <w:right w:val="none" w:sz="0" w:space="0" w:color="auto"/>
      </w:divBdr>
    </w:div>
    <w:div w:id="1225214102">
      <w:bodyDiv w:val="1"/>
      <w:marLeft w:val="0"/>
      <w:marRight w:val="0"/>
      <w:marTop w:val="0"/>
      <w:marBottom w:val="0"/>
      <w:divBdr>
        <w:top w:val="none" w:sz="0" w:space="0" w:color="auto"/>
        <w:left w:val="none" w:sz="0" w:space="0" w:color="auto"/>
        <w:bottom w:val="none" w:sz="0" w:space="0" w:color="auto"/>
        <w:right w:val="none" w:sz="0" w:space="0" w:color="auto"/>
      </w:divBdr>
    </w:div>
    <w:div w:id="1234394305">
      <w:bodyDiv w:val="1"/>
      <w:marLeft w:val="0"/>
      <w:marRight w:val="0"/>
      <w:marTop w:val="0"/>
      <w:marBottom w:val="0"/>
      <w:divBdr>
        <w:top w:val="none" w:sz="0" w:space="0" w:color="auto"/>
        <w:left w:val="none" w:sz="0" w:space="0" w:color="auto"/>
        <w:bottom w:val="none" w:sz="0" w:space="0" w:color="auto"/>
        <w:right w:val="none" w:sz="0" w:space="0" w:color="auto"/>
      </w:divBdr>
    </w:div>
    <w:div w:id="1237667722">
      <w:bodyDiv w:val="1"/>
      <w:marLeft w:val="0"/>
      <w:marRight w:val="0"/>
      <w:marTop w:val="0"/>
      <w:marBottom w:val="0"/>
      <w:divBdr>
        <w:top w:val="none" w:sz="0" w:space="0" w:color="auto"/>
        <w:left w:val="none" w:sz="0" w:space="0" w:color="auto"/>
        <w:bottom w:val="none" w:sz="0" w:space="0" w:color="auto"/>
        <w:right w:val="none" w:sz="0" w:space="0" w:color="auto"/>
      </w:divBdr>
    </w:div>
    <w:div w:id="1245338508">
      <w:bodyDiv w:val="1"/>
      <w:marLeft w:val="0"/>
      <w:marRight w:val="0"/>
      <w:marTop w:val="0"/>
      <w:marBottom w:val="0"/>
      <w:divBdr>
        <w:top w:val="none" w:sz="0" w:space="0" w:color="auto"/>
        <w:left w:val="none" w:sz="0" w:space="0" w:color="auto"/>
        <w:bottom w:val="none" w:sz="0" w:space="0" w:color="auto"/>
        <w:right w:val="none" w:sz="0" w:space="0" w:color="auto"/>
      </w:divBdr>
    </w:div>
    <w:div w:id="1261336033">
      <w:bodyDiv w:val="1"/>
      <w:marLeft w:val="0"/>
      <w:marRight w:val="0"/>
      <w:marTop w:val="0"/>
      <w:marBottom w:val="0"/>
      <w:divBdr>
        <w:top w:val="none" w:sz="0" w:space="0" w:color="auto"/>
        <w:left w:val="none" w:sz="0" w:space="0" w:color="auto"/>
        <w:bottom w:val="none" w:sz="0" w:space="0" w:color="auto"/>
        <w:right w:val="none" w:sz="0" w:space="0" w:color="auto"/>
      </w:divBdr>
    </w:div>
    <w:div w:id="1269659212">
      <w:bodyDiv w:val="1"/>
      <w:marLeft w:val="0"/>
      <w:marRight w:val="0"/>
      <w:marTop w:val="0"/>
      <w:marBottom w:val="0"/>
      <w:divBdr>
        <w:top w:val="none" w:sz="0" w:space="0" w:color="auto"/>
        <w:left w:val="none" w:sz="0" w:space="0" w:color="auto"/>
        <w:bottom w:val="none" w:sz="0" w:space="0" w:color="auto"/>
        <w:right w:val="none" w:sz="0" w:space="0" w:color="auto"/>
      </w:divBdr>
    </w:div>
    <w:div w:id="1271935987">
      <w:bodyDiv w:val="1"/>
      <w:marLeft w:val="0"/>
      <w:marRight w:val="0"/>
      <w:marTop w:val="0"/>
      <w:marBottom w:val="0"/>
      <w:divBdr>
        <w:top w:val="none" w:sz="0" w:space="0" w:color="auto"/>
        <w:left w:val="none" w:sz="0" w:space="0" w:color="auto"/>
        <w:bottom w:val="none" w:sz="0" w:space="0" w:color="auto"/>
        <w:right w:val="none" w:sz="0" w:space="0" w:color="auto"/>
      </w:divBdr>
    </w:div>
    <w:div w:id="1282152723">
      <w:bodyDiv w:val="1"/>
      <w:marLeft w:val="0"/>
      <w:marRight w:val="0"/>
      <w:marTop w:val="0"/>
      <w:marBottom w:val="0"/>
      <w:divBdr>
        <w:top w:val="none" w:sz="0" w:space="0" w:color="auto"/>
        <w:left w:val="none" w:sz="0" w:space="0" w:color="auto"/>
        <w:bottom w:val="none" w:sz="0" w:space="0" w:color="auto"/>
        <w:right w:val="none" w:sz="0" w:space="0" w:color="auto"/>
      </w:divBdr>
    </w:div>
    <w:div w:id="1286347977">
      <w:bodyDiv w:val="1"/>
      <w:marLeft w:val="0"/>
      <w:marRight w:val="0"/>
      <w:marTop w:val="0"/>
      <w:marBottom w:val="0"/>
      <w:divBdr>
        <w:top w:val="none" w:sz="0" w:space="0" w:color="auto"/>
        <w:left w:val="none" w:sz="0" w:space="0" w:color="auto"/>
        <w:bottom w:val="none" w:sz="0" w:space="0" w:color="auto"/>
        <w:right w:val="none" w:sz="0" w:space="0" w:color="auto"/>
      </w:divBdr>
    </w:div>
    <w:div w:id="1306352979">
      <w:bodyDiv w:val="1"/>
      <w:marLeft w:val="0"/>
      <w:marRight w:val="0"/>
      <w:marTop w:val="0"/>
      <w:marBottom w:val="0"/>
      <w:divBdr>
        <w:top w:val="none" w:sz="0" w:space="0" w:color="auto"/>
        <w:left w:val="none" w:sz="0" w:space="0" w:color="auto"/>
        <w:bottom w:val="none" w:sz="0" w:space="0" w:color="auto"/>
        <w:right w:val="none" w:sz="0" w:space="0" w:color="auto"/>
      </w:divBdr>
    </w:div>
    <w:div w:id="1316683803">
      <w:bodyDiv w:val="1"/>
      <w:marLeft w:val="0"/>
      <w:marRight w:val="0"/>
      <w:marTop w:val="0"/>
      <w:marBottom w:val="0"/>
      <w:divBdr>
        <w:top w:val="none" w:sz="0" w:space="0" w:color="auto"/>
        <w:left w:val="none" w:sz="0" w:space="0" w:color="auto"/>
        <w:bottom w:val="none" w:sz="0" w:space="0" w:color="auto"/>
        <w:right w:val="none" w:sz="0" w:space="0" w:color="auto"/>
      </w:divBdr>
    </w:div>
    <w:div w:id="1325627060">
      <w:bodyDiv w:val="1"/>
      <w:marLeft w:val="0"/>
      <w:marRight w:val="0"/>
      <w:marTop w:val="0"/>
      <w:marBottom w:val="0"/>
      <w:divBdr>
        <w:top w:val="none" w:sz="0" w:space="0" w:color="auto"/>
        <w:left w:val="none" w:sz="0" w:space="0" w:color="auto"/>
        <w:bottom w:val="none" w:sz="0" w:space="0" w:color="auto"/>
        <w:right w:val="none" w:sz="0" w:space="0" w:color="auto"/>
      </w:divBdr>
    </w:div>
    <w:div w:id="1326086320">
      <w:bodyDiv w:val="1"/>
      <w:marLeft w:val="0"/>
      <w:marRight w:val="0"/>
      <w:marTop w:val="0"/>
      <w:marBottom w:val="0"/>
      <w:divBdr>
        <w:top w:val="none" w:sz="0" w:space="0" w:color="auto"/>
        <w:left w:val="none" w:sz="0" w:space="0" w:color="auto"/>
        <w:bottom w:val="none" w:sz="0" w:space="0" w:color="auto"/>
        <w:right w:val="none" w:sz="0" w:space="0" w:color="auto"/>
      </w:divBdr>
    </w:div>
    <w:div w:id="1342010326">
      <w:bodyDiv w:val="1"/>
      <w:marLeft w:val="0"/>
      <w:marRight w:val="0"/>
      <w:marTop w:val="0"/>
      <w:marBottom w:val="0"/>
      <w:divBdr>
        <w:top w:val="none" w:sz="0" w:space="0" w:color="auto"/>
        <w:left w:val="none" w:sz="0" w:space="0" w:color="auto"/>
        <w:bottom w:val="none" w:sz="0" w:space="0" w:color="auto"/>
        <w:right w:val="none" w:sz="0" w:space="0" w:color="auto"/>
      </w:divBdr>
    </w:div>
    <w:div w:id="1343702920">
      <w:bodyDiv w:val="1"/>
      <w:marLeft w:val="0"/>
      <w:marRight w:val="0"/>
      <w:marTop w:val="0"/>
      <w:marBottom w:val="0"/>
      <w:divBdr>
        <w:top w:val="none" w:sz="0" w:space="0" w:color="auto"/>
        <w:left w:val="none" w:sz="0" w:space="0" w:color="auto"/>
        <w:bottom w:val="none" w:sz="0" w:space="0" w:color="auto"/>
        <w:right w:val="none" w:sz="0" w:space="0" w:color="auto"/>
      </w:divBdr>
    </w:div>
    <w:div w:id="1353651582">
      <w:bodyDiv w:val="1"/>
      <w:marLeft w:val="0"/>
      <w:marRight w:val="0"/>
      <w:marTop w:val="0"/>
      <w:marBottom w:val="0"/>
      <w:divBdr>
        <w:top w:val="none" w:sz="0" w:space="0" w:color="auto"/>
        <w:left w:val="none" w:sz="0" w:space="0" w:color="auto"/>
        <w:bottom w:val="none" w:sz="0" w:space="0" w:color="auto"/>
        <w:right w:val="none" w:sz="0" w:space="0" w:color="auto"/>
      </w:divBdr>
    </w:div>
    <w:div w:id="1368219481">
      <w:bodyDiv w:val="1"/>
      <w:marLeft w:val="0"/>
      <w:marRight w:val="0"/>
      <w:marTop w:val="0"/>
      <w:marBottom w:val="0"/>
      <w:divBdr>
        <w:top w:val="none" w:sz="0" w:space="0" w:color="auto"/>
        <w:left w:val="none" w:sz="0" w:space="0" w:color="auto"/>
        <w:bottom w:val="none" w:sz="0" w:space="0" w:color="auto"/>
        <w:right w:val="none" w:sz="0" w:space="0" w:color="auto"/>
      </w:divBdr>
    </w:div>
    <w:div w:id="1370686876">
      <w:bodyDiv w:val="1"/>
      <w:marLeft w:val="0"/>
      <w:marRight w:val="0"/>
      <w:marTop w:val="0"/>
      <w:marBottom w:val="0"/>
      <w:divBdr>
        <w:top w:val="none" w:sz="0" w:space="0" w:color="auto"/>
        <w:left w:val="none" w:sz="0" w:space="0" w:color="auto"/>
        <w:bottom w:val="none" w:sz="0" w:space="0" w:color="auto"/>
        <w:right w:val="none" w:sz="0" w:space="0" w:color="auto"/>
      </w:divBdr>
    </w:div>
    <w:div w:id="1395544831">
      <w:bodyDiv w:val="1"/>
      <w:marLeft w:val="0"/>
      <w:marRight w:val="0"/>
      <w:marTop w:val="0"/>
      <w:marBottom w:val="0"/>
      <w:divBdr>
        <w:top w:val="none" w:sz="0" w:space="0" w:color="auto"/>
        <w:left w:val="none" w:sz="0" w:space="0" w:color="auto"/>
        <w:bottom w:val="none" w:sz="0" w:space="0" w:color="auto"/>
        <w:right w:val="none" w:sz="0" w:space="0" w:color="auto"/>
      </w:divBdr>
    </w:div>
    <w:div w:id="1410466921">
      <w:bodyDiv w:val="1"/>
      <w:marLeft w:val="0"/>
      <w:marRight w:val="0"/>
      <w:marTop w:val="0"/>
      <w:marBottom w:val="0"/>
      <w:divBdr>
        <w:top w:val="none" w:sz="0" w:space="0" w:color="auto"/>
        <w:left w:val="none" w:sz="0" w:space="0" w:color="auto"/>
        <w:bottom w:val="none" w:sz="0" w:space="0" w:color="auto"/>
        <w:right w:val="none" w:sz="0" w:space="0" w:color="auto"/>
      </w:divBdr>
    </w:div>
    <w:div w:id="1415858194">
      <w:bodyDiv w:val="1"/>
      <w:marLeft w:val="0"/>
      <w:marRight w:val="0"/>
      <w:marTop w:val="0"/>
      <w:marBottom w:val="0"/>
      <w:divBdr>
        <w:top w:val="none" w:sz="0" w:space="0" w:color="auto"/>
        <w:left w:val="none" w:sz="0" w:space="0" w:color="auto"/>
        <w:bottom w:val="none" w:sz="0" w:space="0" w:color="auto"/>
        <w:right w:val="none" w:sz="0" w:space="0" w:color="auto"/>
      </w:divBdr>
    </w:div>
    <w:div w:id="1431856745">
      <w:bodyDiv w:val="1"/>
      <w:marLeft w:val="0"/>
      <w:marRight w:val="0"/>
      <w:marTop w:val="0"/>
      <w:marBottom w:val="0"/>
      <w:divBdr>
        <w:top w:val="none" w:sz="0" w:space="0" w:color="auto"/>
        <w:left w:val="none" w:sz="0" w:space="0" w:color="auto"/>
        <w:bottom w:val="none" w:sz="0" w:space="0" w:color="auto"/>
        <w:right w:val="none" w:sz="0" w:space="0" w:color="auto"/>
      </w:divBdr>
    </w:div>
    <w:div w:id="1439521754">
      <w:bodyDiv w:val="1"/>
      <w:marLeft w:val="0"/>
      <w:marRight w:val="0"/>
      <w:marTop w:val="0"/>
      <w:marBottom w:val="0"/>
      <w:divBdr>
        <w:top w:val="none" w:sz="0" w:space="0" w:color="auto"/>
        <w:left w:val="none" w:sz="0" w:space="0" w:color="auto"/>
        <w:bottom w:val="none" w:sz="0" w:space="0" w:color="auto"/>
        <w:right w:val="none" w:sz="0" w:space="0" w:color="auto"/>
      </w:divBdr>
    </w:div>
    <w:div w:id="1439717037">
      <w:bodyDiv w:val="1"/>
      <w:marLeft w:val="0"/>
      <w:marRight w:val="0"/>
      <w:marTop w:val="0"/>
      <w:marBottom w:val="0"/>
      <w:divBdr>
        <w:top w:val="none" w:sz="0" w:space="0" w:color="auto"/>
        <w:left w:val="none" w:sz="0" w:space="0" w:color="auto"/>
        <w:bottom w:val="none" w:sz="0" w:space="0" w:color="auto"/>
        <w:right w:val="none" w:sz="0" w:space="0" w:color="auto"/>
      </w:divBdr>
    </w:div>
    <w:div w:id="1440950046">
      <w:bodyDiv w:val="1"/>
      <w:marLeft w:val="0"/>
      <w:marRight w:val="0"/>
      <w:marTop w:val="0"/>
      <w:marBottom w:val="0"/>
      <w:divBdr>
        <w:top w:val="none" w:sz="0" w:space="0" w:color="auto"/>
        <w:left w:val="none" w:sz="0" w:space="0" w:color="auto"/>
        <w:bottom w:val="none" w:sz="0" w:space="0" w:color="auto"/>
        <w:right w:val="none" w:sz="0" w:space="0" w:color="auto"/>
      </w:divBdr>
    </w:div>
    <w:div w:id="1454472687">
      <w:bodyDiv w:val="1"/>
      <w:marLeft w:val="0"/>
      <w:marRight w:val="0"/>
      <w:marTop w:val="0"/>
      <w:marBottom w:val="0"/>
      <w:divBdr>
        <w:top w:val="none" w:sz="0" w:space="0" w:color="auto"/>
        <w:left w:val="none" w:sz="0" w:space="0" w:color="auto"/>
        <w:bottom w:val="none" w:sz="0" w:space="0" w:color="auto"/>
        <w:right w:val="none" w:sz="0" w:space="0" w:color="auto"/>
      </w:divBdr>
    </w:div>
    <w:div w:id="1458181856">
      <w:bodyDiv w:val="1"/>
      <w:marLeft w:val="0"/>
      <w:marRight w:val="0"/>
      <w:marTop w:val="0"/>
      <w:marBottom w:val="0"/>
      <w:divBdr>
        <w:top w:val="none" w:sz="0" w:space="0" w:color="auto"/>
        <w:left w:val="none" w:sz="0" w:space="0" w:color="auto"/>
        <w:bottom w:val="none" w:sz="0" w:space="0" w:color="auto"/>
        <w:right w:val="none" w:sz="0" w:space="0" w:color="auto"/>
      </w:divBdr>
    </w:div>
    <w:div w:id="1485585773">
      <w:bodyDiv w:val="1"/>
      <w:marLeft w:val="0"/>
      <w:marRight w:val="0"/>
      <w:marTop w:val="0"/>
      <w:marBottom w:val="0"/>
      <w:divBdr>
        <w:top w:val="none" w:sz="0" w:space="0" w:color="auto"/>
        <w:left w:val="none" w:sz="0" w:space="0" w:color="auto"/>
        <w:bottom w:val="none" w:sz="0" w:space="0" w:color="auto"/>
        <w:right w:val="none" w:sz="0" w:space="0" w:color="auto"/>
      </w:divBdr>
    </w:div>
    <w:div w:id="1494569104">
      <w:bodyDiv w:val="1"/>
      <w:marLeft w:val="0"/>
      <w:marRight w:val="0"/>
      <w:marTop w:val="0"/>
      <w:marBottom w:val="0"/>
      <w:divBdr>
        <w:top w:val="none" w:sz="0" w:space="0" w:color="auto"/>
        <w:left w:val="none" w:sz="0" w:space="0" w:color="auto"/>
        <w:bottom w:val="none" w:sz="0" w:space="0" w:color="auto"/>
        <w:right w:val="none" w:sz="0" w:space="0" w:color="auto"/>
      </w:divBdr>
    </w:div>
    <w:div w:id="1509175064">
      <w:bodyDiv w:val="1"/>
      <w:marLeft w:val="0"/>
      <w:marRight w:val="0"/>
      <w:marTop w:val="0"/>
      <w:marBottom w:val="0"/>
      <w:divBdr>
        <w:top w:val="none" w:sz="0" w:space="0" w:color="auto"/>
        <w:left w:val="none" w:sz="0" w:space="0" w:color="auto"/>
        <w:bottom w:val="none" w:sz="0" w:space="0" w:color="auto"/>
        <w:right w:val="none" w:sz="0" w:space="0" w:color="auto"/>
      </w:divBdr>
    </w:div>
    <w:div w:id="1511027707">
      <w:bodyDiv w:val="1"/>
      <w:marLeft w:val="0"/>
      <w:marRight w:val="0"/>
      <w:marTop w:val="0"/>
      <w:marBottom w:val="0"/>
      <w:divBdr>
        <w:top w:val="none" w:sz="0" w:space="0" w:color="auto"/>
        <w:left w:val="none" w:sz="0" w:space="0" w:color="auto"/>
        <w:bottom w:val="none" w:sz="0" w:space="0" w:color="auto"/>
        <w:right w:val="none" w:sz="0" w:space="0" w:color="auto"/>
      </w:divBdr>
    </w:div>
    <w:div w:id="1511407331">
      <w:bodyDiv w:val="1"/>
      <w:marLeft w:val="0"/>
      <w:marRight w:val="0"/>
      <w:marTop w:val="0"/>
      <w:marBottom w:val="0"/>
      <w:divBdr>
        <w:top w:val="none" w:sz="0" w:space="0" w:color="auto"/>
        <w:left w:val="none" w:sz="0" w:space="0" w:color="auto"/>
        <w:bottom w:val="none" w:sz="0" w:space="0" w:color="auto"/>
        <w:right w:val="none" w:sz="0" w:space="0" w:color="auto"/>
      </w:divBdr>
    </w:div>
    <w:div w:id="1512527851">
      <w:bodyDiv w:val="1"/>
      <w:marLeft w:val="0"/>
      <w:marRight w:val="0"/>
      <w:marTop w:val="0"/>
      <w:marBottom w:val="0"/>
      <w:divBdr>
        <w:top w:val="none" w:sz="0" w:space="0" w:color="auto"/>
        <w:left w:val="none" w:sz="0" w:space="0" w:color="auto"/>
        <w:bottom w:val="none" w:sz="0" w:space="0" w:color="auto"/>
        <w:right w:val="none" w:sz="0" w:space="0" w:color="auto"/>
      </w:divBdr>
    </w:div>
    <w:div w:id="1524857722">
      <w:bodyDiv w:val="1"/>
      <w:marLeft w:val="0"/>
      <w:marRight w:val="0"/>
      <w:marTop w:val="0"/>
      <w:marBottom w:val="0"/>
      <w:divBdr>
        <w:top w:val="none" w:sz="0" w:space="0" w:color="auto"/>
        <w:left w:val="none" w:sz="0" w:space="0" w:color="auto"/>
        <w:bottom w:val="none" w:sz="0" w:space="0" w:color="auto"/>
        <w:right w:val="none" w:sz="0" w:space="0" w:color="auto"/>
      </w:divBdr>
    </w:div>
    <w:div w:id="1537158388">
      <w:bodyDiv w:val="1"/>
      <w:marLeft w:val="0"/>
      <w:marRight w:val="0"/>
      <w:marTop w:val="0"/>
      <w:marBottom w:val="0"/>
      <w:divBdr>
        <w:top w:val="none" w:sz="0" w:space="0" w:color="auto"/>
        <w:left w:val="none" w:sz="0" w:space="0" w:color="auto"/>
        <w:bottom w:val="none" w:sz="0" w:space="0" w:color="auto"/>
        <w:right w:val="none" w:sz="0" w:space="0" w:color="auto"/>
      </w:divBdr>
    </w:div>
    <w:div w:id="1549025203">
      <w:bodyDiv w:val="1"/>
      <w:marLeft w:val="0"/>
      <w:marRight w:val="0"/>
      <w:marTop w:val="0"/>
      <w:marBottom w:val="0"/>
      <w:divBdr>
        <w:top w:val="none" w:sz="0" w:space="0" w:color="auto"/>
        <w:left w:val="none" w:sz="0" w:space="0" w:color="auto"/>
        <w:bottom w:val="none" w:sz="0" w:space="0" w:color="auto"/>
        <w:right w:val="none" w:sz="0" w:space="0" w:color="auto"/>
      </w:divBdr>
    </w:div>
    <w:div w:id="1550023147">
      <w:bodyDiv w:val="1"/>
      <w:marLeft w:val="0"/>
      <w:marRight w:val="0"/>
      <w:marTop w:val="0"/>
      <w:marBottom w:val="0"/>
      <w:divBdr>
        <w:top w:val="none" w:sz="0" w:space="0" w:color="auto"/>
        <w:left w:val="none" w:sz="0" w:space="0" w:color="auto"/>
        <w:bottom w:val="none" w:sz="0" w:space="0" w:color="auto"/>
        <w:right w:val="none" w:sz="0" w:space="0" w:color="auto"/>
      </w:divBdr>
    </w:div>
    <w:div w:id="1556575894">
      <w:bodyDiv w:val="1"/>
      <w:marLeft w:val="0"/>
      <w:marRight w:val="0"/>
      <w:marTop w:val="0"/>
      <w:marBottom w:val="0"/>
      <w:divBdr>
        <w:top w:val="none" w:sz="0" w:space="0" w:color="auto"/>
        <w:left w:val="none" w:sz="0" w:space="0" w:color="auto"/>
        <w:bottom w:val="none" w:sz="0" w:space="0" w:color="auto"/>
        <w:right w:val="none" w:sz="0" w:space="0" w:color="auto"/>
      </w:divBdr>
    </w:div>
    <w:div w:id="1576281112">
      <w:bodyDiv w:val="1"/>
      <w:marLeft w:val="0"/>
      <w:marRight w:val="0"/>
      <w:marTop w:val="0"/>
      <w:marBottom w:val="0"/>
      <w:divBdr>
        <w:top w:val="none" w:sz="0" w:space="0" w:color="auto"/>
        <w:left w:val="none" w:sz="0" w:space="0" w:color="auto"/>
        <w:bottom w:val="none" w:sz="0" w:space="0" w:color="auto"/>
        <w:right w:val="none" w:sz="0" w:space="0" w:color="auto"/>
      </w:divBdr>
    </w:div>
    <w:div w:id="1578786127">
      <w:bodyDiv w:val="1"/>
      <w:marLeft w:val="0"/>
      <w:marRight w:val="0"/>
      <w:marTop w:val="0"/>
      <w:marBottom w:val="0"/>
      <w:divBdr>
        <w:top w:val="none" w:sz="0" w:space="0" w:color="auto"/>
        <w:left w:val="none" w:sz="0" w:space="0" w:color="auto"/>
        <w:bottom w:val="none" w:sz="0" w:space="0" w:color="auto"/>
        <w:right w:val="none" w:sz="0" w:space="0" w:color="auto"/>
      </w:divBdr>
    </w:div>
    <w:div w:id="1588538903">
      <w:bodyDiv w:val="1"/>
      <w:marLeft w:val="0"/>
      <w:marRight w:val="0"/>
      <w:marTop w:val="0"/>
      <w:marBottom w:val="0"/>
      <w:divBdr>
        <w:top w:val="none" w:sz="0" w:space="0" w:color="auto"/>
        <w:left w:val="none" w:sz="0" w:space="0" w:color="auto"/>
        <w:bottom w:val="none" w:sz="0" w:space="0" w:color="auto"/>
        <w:right w:val="none" w:sz="0" w:space="0" w:color="auto"/>
      </w:divBdr>
    </w:div>
    <w:div w:id="1594163537">
      <w:bodyDiv w:val="1"/>
      <w:marLeft w:val="0"/>
      <w:marRight w:val="0"/>
      <w:marTop w:val="0"/>
      <w:marBottom w:val="0"/>
      <w:divBdr>
        <w:top w:val="none" w:sz="0" w:space="0" w:color="auto"/>
        <w:left w:val="none" w:sz="0" w:space="0" w:color="auto"/>
        <w:bottom w:val="none" w:sz="0" w:space="0" w:color="auto"/>
        <w:right w:val="none" w:sz="0" w:space="0" w:color="auto"/>
      </w:divBdr>
    </w:div>
    <w:div w:id="1599557137">
      <w:bodyDiv w:val="1"/>
      <w:marLeft w:val="0"/>
      <w:marRight w:val="0"/>
      <w:marTop w:val="0"/>
      <w:marBottom w:val="0"/>
      <w:divBdr>
        <w:top w:val="none" w:sz="0" w:space="0" w:color="auto"/>
        <w:left w:val="none" w:sz="0" w:space="0" w:color="auto"/>
        <w:bottom w:val="none" w:sz="0" w:space="0" w:color="auto"/>
        <w:right w:val="none" w:sz="0" w:space="0" w:color="auto"/>
      </w:divBdr>
    </w:div>
    <w:div w:id="1609508241">
      <w:bodyDiv w:val="1"/>
      <w:marLeft w:val="0"/>
      <w:marRight w:val="0"/>
      <w:marTop w:val="0"/>
      <w:marBottom w:val="0"/>
      <w:divBdr>
        <w:top w:val="none" w:sz="0" w:space="0" w:color="auto"/>
        <w:left w:val="none" w:sz="0" w:space="0" w:color="auto"/>
        <w:bottom w:val="none" w:sz="0" w:space="0" w:color="auto"/>
        <w:right w:val="none" w:sz="0" w:space="0" w:color="auto"/>
      </w:divBdr>
    </w:div>
    <w:div w:id="1622416641">
      <w:bodyDiv w:val="1"/>
      <w:marLeft w:val="0"/>
      <w:marRight w:val="0"/>
      <w:marTop w:val="0"/>
      <w:marBottom w:val="0"/>
      <w:divBdr>
        <w:top w:val="none" w:sz="0" w:space="0" w:color="auto"/>
        <w:left w:val="none" w:sz="0" w:space="0" w:color="auto"/>
        <w:bottom w:val="none" w:sz="0" w:space="0" w:color="auto"/>
        <w:right w:val="none" w:sz="0" w:space="0" w:color="auto"/>
      </w:divBdr>
    </w:div>
    <w:div w:id="1623465082">
      <w:bodyDiv w:val="1"/>
      <w:marLeft w:val="0"/>
      <w:marRight w:val="0"/>
      <w:marTop w:val="0"/>
      <w:marBottom w:val="0"/>
      <w:divBdr>
        <w:top w:val="none" w:sz="0" w:space="0" w:color="auto"/>
        <w:left w:val="none" w:sz="0" w:space="0" w:color="auto"/>
        <w:bottom w:val="none" w:sz="0" w:space="0" w:color="auto"/>
        <w:right w:val="none" w:sz="0" w:space="0" w:color="auto"/>
      </w:divBdr>
    </w:div>
    <w:div w:id="1631012665">
      <w:bodyDiv w:val="1"/>
      <w:marLeft w:val="0"/>
      <w:marRight w:val="0"/>
      <w:marTop w:val="0"/>
      <w:marBottom w:val="0"/>
      <w:divBdr>
        <w:top w:val="none" w:sz="0" w:space="0" w:color="auto"/>
        <w:left w:val="none" w:sz="0" w:space="0" w:color="auto"/>
        <w:bottom w:val="none" w:sz="0" w:space="0" w:color="auto"/>
        <w:right w:val="none" w:sz="0" w:space="0" w:color="auto"/>
      </w:divBdr>
    </w:div>
    <w:div w:id="1635867395">
      <w:bodyDiv w:val="1"/>
      <w:marLeft w:val="0"/>
      <w:marRight w:val="0"/>
      <w:marTop w:val="0"/>
      <w:marBottom w:val="0"/>
      <w:divBdr>
        <w:top w:val="none" w:sz="0" w:space="0" w:color="auto"/>
        <w:left w:val="none" w:sz="0" w:space="0" w:color="auto"/>
        <w:bottom w:val="none" w:sz="0" w:space="0" w:color="auto"/>
        <w:right w:val="none" w:sz="0" w:space="0" w:color="auto"/>
      </w:divBdr>
    </w:div>
    <w:div w:id="1647081452">
      <w:bodyDiv w:val="1"/>
      <w:marLeft w:val="0"/>
      <w:marRight w:val="0"/>
      <w:marTop w:val="0"/>
      <w:marBottom w:val="0"/>
      <w:divBdr>
        <w:top w:val="none" w:sz="0" w:space="0" w:color="auto"/>
        <w:left w:val="none" w:sz="0" w:space="0" w:color="auto"/>
        <w:bottom w:val="none" w:sz="0" w:space="0" w:color="auto"/>
        <w:right w:val="none" w:sz="0" w:space="0" w:color="auto"/>
      </w:divBdr>
    </w:div>
    <w:div w:id="1653024649">
      <w:bodyDiv w:val="1"/>
      <w:marLeft w:val="0"/>
      <w:marRight w:val="0"/>
      <w:marTop w:val="0"/>
      <w:marBottom w:val="0"/>
      <w:divBdr>
        <w:top w:val="none" w:sz="0" w:space="0" w:color="auto"/>
        <w:left w:val="none" w:sz="0" w:space="0" w:color="auto"/>
        <w:bottom w:val="none" w:sz="0" w:space="0" w:color="auto"/>
        <w:right w:val="none" w:sz="0" w:space="0" w:color="auto"/>
      </w:divBdr>
    </w:div>
    <w:div w:id="1663118847">
      <w:bodyDiv w:val="1"/>
      <w:marLeft w:val="0"/>
      <w:marRight w:val="0"/>
      <w:marTop w:val="0"/>
      <w:marBottom w:val="0"/>
      <w:divBdr>
        <w:top w:val="none" w:sz="0" w:space="0" w:color="auto"/>
        <w:left w:val="none" w:sz="0" w:space="0" w:color="auto"/>
        <w:bottom w:val="none" w:sz="0" w:space="0" w:color="auto"/>
        <w:right w:val="none" w:sz="0" w:space="0" w:color="auto"/>
      </w:divBdr>
    </w:div>
    <w:div w:id="1671719062">
      <w:bodyDiv w:val="1"/>
      <w:marLeft w:val="0"/>
      <w:marRight w:val="0"/>
      <w:marTop w:val="0"/>
      <w:marBottom w:val="0"/>
      <w:divBdr>
        <w:top w:val="none" w:sz="0" w:space="0" w:color="auto"/>
        <w:left w:val="none" w:sz="0" w:space="0" w:color="auto"/>
        <w:bottom w:val="none" w:sz="0" w:space="0" w:color="auto"/>
        <w:right w:val="none" w:sz="0" w:space="0" w:color="auto"/>
      </w:divBdr>
    </w:div>
    <w:div w:id="1688943371">
      <w:bodyDiv w:val="1"/>
      <w:marLeft w:val="0"/>
      <w:marRight w:val="0"/>
      <w:marTop w:val="0"/>
      <w:marBottom w:val="0"/>
      <w:divBdr>
        <w:top w:val="none" w:sz="0" w:space="0" w:color="auto"/>
        <w:left w:val="none" w:sz="0" w:space="0" w:color="auto"/>
        <w:bottom w:val="none" w:sz="0" w:space="0" w:color="auto"/>
        <w:right w:val="none" w:sz="0" w:space="0" w:color="auto"/>
      </w:divBdr>
    </w:div>
    <w:div w:id="1703165924">
      <w:bodyDiv w:val="1"/>
      <w:marLeft w:val="0"/>
      <w:marRight w:val="0"/>
      <w:marTop w:val="0"/>
      <w:marBottom w:val="0"/>
      <w:divBdr>
        <w:top w:val="none" w:sz="0" w:space="0" w:color="auto"/>
        <w:left w:val="none" w:sz="0" w:space="0" w:color="auto"/>
        <w:bottom w:val="none" w:sz="0" w:space="0" w:color="auto"/>
        <w:right w:val="none" w:sz="0" w:space="0" w:color="auto"/>
      </w:divBdr>
    </w:div>
    <w:div w:id="1710570787">
      <w:bodyDiv w:val="1"/>
      <w:marLeft w:val="0"/>
      <w:marRight w:val="0"/>
      <w:marTop w:val="0"/>
      <w:marBottom w:val="0"/>
      <w:divBdr>
        <w:top w:val="none" w:sz="0" w:space="0" w:color="auto"/>
        <w:left w:val="none" w:sz="0" w:space="0" w:color="auto"/>
        <w:bottom w:val="none" w:sz="0" w:space="0" w:color="auto"/>
        <w:right w:val="none" w:sz="0" w:space="0" w:color="auto"/>
      </w:divBdr>
    </w:div>
    <w:div w:id="1714118105">
      <w:bodyDiv w:val="1"/>
      <w:marLeft w:val="0"/>
      <w:marRight w:val="0"/>
      <w:marTop w:val="0"/>
      <w:marBottom w:val="0"/>
      <w:divBdr>
        <w:top w:val="none" w:sz="0" w:space="0" w:color="auto"/>
        <w:left w:val="none" w:sz="0" w:space="0" w:color="auto"/>
        <w:bottom w:val="none" w:sz="0" w:space="0" w:color="auto"/>
        <w:right w:val="none" w:sz="0" w:space="0" w:color="auto"/>
      </w:divBdr>
    </w:div>
    <w:div w:id="1718773113">
      <w:bodyDiv w:val="1"/>
      <w:marLeft w:val="0"/>
      <w:marRight w:val="0"/>
      <w:marTop w:val="0"/>
      <w:marBottom w:val="0"/>
      <w:divBdr>
        <w:top w:val="none" w:sz="0" w:space="0" w:color="auto"/>
        <w:left w:val="none" w:sz="0" w:space="0" w:color="auto"/>
        <w:bottom w:val="none" w:sz="0" w:space="0" w:color="auto"/>
        <w:right w:val="none" w:sz="0" w:space="0" w:color="auto"/>
      </w:divBdr>
    </w:div>
    <w:div w:id="1729067128">
      <w:bodyDiv w:val="1"/>
      <w:marLeft w:val="0"/>
      <w:marRight w:val="0"/>
      <w:marTop w:val="0"/>
      <w:marBottom w:val="0"/>
      <w:divBdr>
        <w:top w:val="none" w:sz="0" w:space="0" w:color="auto"/>
        <w:left w:val="none" w:sz="0" w:space="0" w:color="auto"/>
        <w:bottom w:val="none" w:sz="0" w:space="0" w:color="auto"/>
        <w:right w:val="none" w:sz="0" w:space="0" w:color="auto"/>
      </w:divBdr>
    </w:div>
    <w:div w:id="1769160785">
      <w:bodyDiv w:val="1"/>
      <w:marLeft w:val="0"/>
      <w:marRight w:val="0"/>
      <w:marTop w:val="0"/>
      <w:marBottom w:val="0"/>
      <w:divBdr>
        <w:top w:val="none" w:sz="0" w:space="0" w:color="auto"/>
        <w:left w:val="none" w:sz="0" w:space="0" w:color="auto"/>
        <w:bottom w:val="none" w:sz="0" w:space="0" w:color="auto"/>
        <w:right w:val="none" w:sz="0" w:space="0" w:color="auto"/>
      </w:divBdr>
    </w:div>
    <w:div w:id="1773863013">
      <w:bodyDiv w:val="1"/>
      <w:marLeft w:val="0"/>
      <w:marRight w:val="0"/>
      <w:marTop w:val="0"/>
      <w:marBottom w:val="0"/>
      <w:divBdr>
        <w:top w:val="none" w:sz="0" w:space="0" w:color="auto"/>
        <w:left w:val="none" w:sz="0" w:space="0" w:color="auto"/>
        <w:bottom w:val="none" w:sz="0" w:space="0" w:color="auto"/>
        <w:right w:val="none" w:sz="0" w:space="0" w:color="auto"/>
      </w:divBdr>
    </w:div>
    <w:div w:id="1784884282">
      <w:bodyDiv w:val="1"/>
      <w:marLeft w:val="0"/>
      <w:marRight w:val="0"/>
      <w:marTop w:val="0"/>
      <w:marBottom w:val="0"/>
      <w:divBdr>
        <w:top w:val="none" w:sz="0" w:space="0" w:color="auto"/>
        <w:left w:val="none" w:sz="0" w:space="0" w:color="auto"/>
        <w:bottom w:val="none" w:sz="0" w:space="0" w:color="auto"/>
        <w:right w:val="none" w:sz="0" w:space="0" w:color="auto"/>
      </w:divBdr>
    </w:div>
    <w:div w:id="1801800461">
      <w:bodyDiv w:val="1"/>
      <w:marLeft w:val="0"/>
      <w:marRight w:val="0"/>
      <w:marTop w:val="0"/>
      <w:marBottom w:val="0"/>
      <w:divBdr>
        <w:top w:val="none" w:sz="0" w:space="0" w:color="auto"/>
        <w:left w:val="none" w:sz="0" w:space="0" w:color="auto"/>
        <w:bottom w:val="none" w:sz="0" w:space="0" w:color="auto"/>
        <w:right w:val="none" w:sz="0" w:space="0" w:color="auto"/>
      </w:divBdr>
    </w:div>
    <w:div w:id="1806045145">
      <w:bodyDiv w:val="1"/>
      <w:marLeft w:val="0"/>
      <w:marRight w:val="0"/>
      <w:marTop w:val="0"/>
      <w:marBottom w:val="0"/>
      <w:divBdr>
        <w:top w:val="none" w:sz="0" w:space="0" w:color="auto"/>
        <w:left w:val="none" w:sz="0" w:space="0" w:color="auto"/>
        <w:bottom w:val="none" w:sz="0" w:space="0" w:color="auto"/>
        <w:right w:val="none" w:sz="0" w:space="0" w:color="auto"/>
      </w:divBdr>
    </w:div>
    <w:div w:id="1816484088">
      <w:bodyDiv w:val="1"/>
      <w:marLeft w:val="0"/>
      <w:marRight w:val="0"/>
      <w:marTop w:val="0"/>
      <w:marBottom w:val="0"/>
      <w:divBdr>
        <w:top w:val="none" w:sz="0" w:space="0" w:color="auto"/>
        <w:left w:val="none" w:sz="0" w:space="0" w:color="auto"/>
        <w:bottom w:val="none" w:sz="0" w:space="0" w:color="auto"/>
        <w:right w:val="none" w:sz="0" w:space="0" w:color="auto"/>
      </w:divBdr>
    </w:div>
    <w:div w:id="1826966841">
      <w:bodyDiv w:val="1"/>
      <w:marLeft w:val="0"/>
      <w:marRight w:val="0"/>
      <w:marTop w:val="0"/>
      <w:marBottom w:val="0"/>
      <w:divBdr>
        <w:top w:val="none" w:sz="0" w:space="0" w:color="auto"/>
        <w:left w:val="none" w:sz="0" w:space="0" w:color="auto"/>
        <w:bottom w:val="none" w:sz="0" w:space="0" w:color="auto"/>
        <w:right w:val="none" w:sz="0" w:space="0" w:color="auto"/>
      </w:divBdr>
    </w:div>
    <w:div w:id="1832477641">
      <w:bodyDiv w:val="1"/>
      <w:marLeft w:val="0"/>
      <w:marRight w:val="0"/>
      <w:marTop w:val="0"/>
      <w:marBottom w:val="0"/>
      <w:divBdr>
        <w:top w:val="none" w:sz="0" w:space="0" w:color="auto"/>
        <w:left w:val="none" w:sz="0" w:space="0" w:color="auto"/>
        <w:bottom w:val="none" w:sz="0" w:space="0" w:color="auto"/>
        <w:right w:val="none" w:sz="0" w:space="0" w:color="auto"/>
      </w:divBdr>
    </w:div>
    <w:div w:id="1834948890">
      <w:bodyDiv w:val="1"/>
      <w:marLeft w:val="0"/>
      <w:marRight w:val="0"/>
      <w:marTop w:val="0"/>
      <w:marBottom w:val="0"/>
      <w:divBdr>
        <w:top w:val="none" w:sz="0" w:space="0" w:color="auto"/>
        <w:left w:val="none" w:sz="0" w:space="0" w:color="auto"/>
        <w:bottom w:val="none" w:sz="0" w:space="0" w:color="auto"/>
        <w:right w:val="none" w:sz="0" w:space="0" w:color="auto"/>
      </w:divBdr>
    </w:div>
    <w:div w:id="1855151721">
      <w:bodyDiv w:val="1"/>
      <w:marLeft w:val="0"/>
      <w:marRight w:val="0"/>
      <w:marTop w:val="0"/>
      <w:marBottom w:val="0"/>
      <w:divBdr>
        <w:top w:val="none" w:sz="0" w:space="0" w:color="auto"/>
        <w:left w:val="none" w:sz="0" w:space="0" w:color="auto"/>
        <w:bottom w:val="none" w:sz="0" w:space="0" w:color="auto"/>
        <w:right w:val="none" w:sz="0" w:space="0" w:color="auto"/>
      </w:divBdr>
    </w:div>
    <w:div w:id="1862086191">
      <w:bodyDiv w:val="1"/>
      <w:marLeft w:val="0"/>
      <w:marRight w:val="0"/>
      <w:marTop w:val="0"/>
      <w:marBottom w:val="0"/>
      <w:divBdr>
        <w:top w:val="none" w:sz="0" w:space="0" w:color="auto"/>
        <w:left w:val="none" w:sz="0" w:space="0" w:color="auto"/>
        <w:bottom w:val="none" w:sz="0" w:space="0" w:color="auto"/>
        <w:right w:val="none" w:sz="0" w:space="0" w:color="auto"/>
      </w:divBdr>
    </w:div>
    <w:div w:id="1867062397">
      <w:bodyDiv w:val="1"/>
      <w:marLeft w:val="0"/>
      <w:marRight w:val="0"/>
      <w:marTop w:val="0"/>
      <w:marBottom w:val="0"/>
      <w:divBdr>
        <w:top w:val="none" w:sz="0" w:space="0" w:color="auto"/>
        <w:left w:val="none" w:sz="0" w:space="0" w:color="auto"/>
        <w:bottom w:val="none" w:sz="0" w:space="0" w:color="auto"/>
        <w:right w:val="none" w:sz="0" w:space="0" w:color="auto"/>
      </w:divBdr>
    </w:div>
    <w:div w:id="1886484141">
      <w:bodyDiv w:val="1"/>
      <w:marLeft w:val="0"/>
      <w:marRight w:val="0"/>
      <w:marTop w:val="0"/>
      <w:marBottom w:val="0"/>
      <w:divBdr>
        <w:top w:val="none" w:sz="0" w:space="0" w:color="auto"/>
        <w:left w:val="none" w:sz="0" w:space="0" w:color="auto"/>
        <w:bottom w:val="none" w:sz="0" w:space="0" w:color="auto"/>
        <w:right w:val="none" w:sz="0" w:space="0" w:color="auto"/>
      </w:divBdr>
    </w:div>
    <w:div w:id="1892618682">
      <w:bodyDiv w:val="1"/>
      <w:marLeft w:val="0"/>
      <w:marRight w:val="0"/>
      <w:marTop w:val="0"/>
      <w:marBottom w:val="0"/>
      <w:divBdr>
        <w:top w:val="none" w:sz="0" w:space="0" w:color="auto"/>
        <w:left w:val="none" w:sz="0" w:space="0" w:color="auto"/>
        <w:bottom w:val="none" w:sz="0" w:space="0" w:color="auto"/>
        <w:right w:val="none" w:sz="0" w:space="0" w:color="auto"/>
      </w:divBdr>
    </w:div>
    <w:div w:id="1895850592">
      <w:bodyDiv w:val="1"/>
      <w:marLeft w:val="0"/>
      <w:marRight w:val="0"/>
      <w:marTop w:val="0"/>
      <w:marBottom w:val="0"/>
      <w:divBdr>
        <w:top w:val="none" w:sz="0" w:space="0" w:color="auto"/>
        <w:left w:val="none" w:sz="0" w:space="0" w:color="auto"/>
        <w:bottom w:val="none" w:sz="0" w:space="0" w:color="auto"/>
        <w:right w:val="none" w:sz="0" w:space="0" w:color="auto"/>
      </w:divBdr>
    </w:div>
    <w:div w:id="1905021175">
      <w:bodyDiv w:val="1"/>
      <w:marLeft w:val="0"/>
      <w:marRight w:val="0"/>
      <w:marTop w:val="0"/>
      <w:marBottom w:val="0"/>
      <w:divBdr>
        <w:top w:val="none" w:sz="0" w:space="0" w:color="auto"/>
        <w:left w:val="none" w:sz="0" w:space="0" w:color="auto"/>
        <w:bottom w:val="none" w:sz="0" w:space="0" w:color="auto"/>
        <w:right w:val="none" w:sz="0" w:space="0" w:color="auto"/>
      </w:divBdr>
    </w:div>
    <w:div w:id="1905335001">
      <w:bodyDiv w:val="1"/>
      <w:marLeft w:val="0"/>
      <w:marRight w:val="0"/>
      <w:marTop w:val="0"/>
      <w:marBottom w:val="0"/>
      <w:divBdr>
        <w:top w:val="none" w:sz="0" w:space="0" w:color="auto"/>
        <w:left w:val="none" w:sz="0" w:space="0" w:color="auto"/>
        <w:bottom w:val="none" w:sz="0" w:space="0" w:color="auto"/>
        <w:right w:val="none" w:sz="0" w:space="0" w:color="auto"/>
      </w:divBdr>
    </w:div>
    <w:div w:id="1905796700">
      <w:bodyDiv w:val="1"/>
      <w:marLeft w:val="0"/>
      <w:marRight w:val="0"/>
      <w:marTop w:val="0"/>
      <w:marBottom w:val="0"/>
      <w:divBdr>
        <w:top w:val="none" w:sz="0" w:space="0" w:color="auto"/>
        <w:left w:val="none" w:sz="0" w:space="0" w:color="auto"/>
        <w:bottom w:val="none" w:sz="0" w:space="0" w:color="auto"/>
        <w:right w:val="none" w:sz="0" w:space="0" w:color="auto"/>
      </w:divBdr>
    </w:div>
    <w:div w:id="1909265727">
      <w:bodyDiv w:val="1"/>
      <w:marLeft w:val="0"/>
      <w:marRight w:val="0"/>
      <w:marTop w:val="0"/>
      <w:marBottom w:val="0"/>
      <w:divBdr>
        <w:top w:val="none" w:sz="0" w:space="0" w:color="auto"/>
        <w:left w:val="none" w:sz="0" w:space="0" w:color="auto"/>
        <w:bottom w:val="none" w:sz="0" w:space="0" w:color="auto"/>
        <w:right w:val="none" w:sz="0" w:space="0" w:color="auto"/>
      </w:divBdr>
    </w:div>
    <w:div w:id="1913850972">
      <w:bodyDiv w:val="1"/>
      <w:marLeft w:val="0"/>
      <w:marRight w:val="0"/>
      <w:marTop w:val="0"/>
      <w:marBottom w:val="0"/>
      <w:divBdr>
        <w:top w:val="none" w:sz="0" w:space="0" w:color="auto"/>
        <w:left w:val="none" w:sz="0" w:space="0" w:color="auto"/>
        <w:bottom w:val="none" w:sz="0" w:space="0" w:color="auto"/>
        <w:right w:val="none" w:sz="0" w:space="0" w:color="auto"/>
      </w:divBdr>
    </w:div>
    <w:div w:id="1926105444">
      <w:bodyDiv w:val="1"/>
      <w:marLeft w:val="0"/>
      <w:marRight w:val="0"/>
      <w:marTop w:val="0"/>
      <w:marBottom w:val="0"/>
      <w:divBdr>
        <w:top w:val="none" w:sz="0" w:space="0" w:color="auto"/>
        <w:left w:val="none" w:sz="0" w:space="0" w:color="auto"/>
        <w:bottom w:val="none" w:sz="0" w:space="0" w:color="auto"/>
        <w:right w:val="none" w:sz="0" w:space="0" w:color="auto"/>
      </w:divBdr>
    </w:div>
    <w:div w:id="1934045423">
      <w:bodyDiv w:val="1"/>
      <w:marLeft w:val="0"/>
      <w:marRight w:val="0"/>
      <w:marTop w:val="0"/>
      <w:marBottom w:val="0"/>
      <w:divBdr>
        <w:top w:val="none" w:sz="0" w:space="0" w:color="auto"/>
        <w:left w:val="none" w:sz="0" w:space="0" w:color="auto"/>
        <w:bottom w:val="none" w:sz="0" w:space="0" w:color="auto"/>
        <w:right w:val="none" w:sz="0" w:space="0" w:color="auto"/>
      </w:divBdr>
    </w:div>
    <w:div w:id="1935163828">
      <w:bodyDiv w:val="1"/>
      <w:marLeft w:val="0"/>
      <w:marRight w:val="0"/>
      <w:marTop w:val="0"/>
      <w:marBottom w:val="0"/>
      <w:divBdr>
        <w:top w:val="none" w:sz="0" w:space="0" w:color="auto"/>
        <w:left w:val="none" w:sz="0" w:space="0" w:color="auto"/>
        <w:bottom w:val="none" w:sz="0" w:space="0" w:color="auto"/>
        <w:right w:val="none" w:sz="0" w:space="0" w:color="auto"/>
      </w:divBdr>
    </w:div>
    <w:div w:id="1957831438">
      <w:bodyDiv w:val="1"/>
      <w:marLeft w:val="0"/>
      <w:marRight w:val="0"/>
      <w:marTop w:val="0"/>
      <w:marBottom w:val="0"/>
      <w:divBdr>
        <w:top w:val="none" w:sz="0" w:space="0" w:color="auto"/>
        <w:left w:val="none" w:sz="0" w:space="0" w:color="auto"/>
        <w:bottom w:val="none" w:sz="0" w:space="0" w:color="auto"/>
        <w:right w:val="none" w:sz="0" w:space="0" w:color="auto"/>
      </w:divBdr>
    </w:div>
    <w:div w:id="1959752511">
      <w:bodyDiv w:val="1"/>
      <w:marLeft w:val="0"/>
      <w:marRight w:val="0"/>
      <w:marTop w:val="0"/>
      <w:marBottom w:val="0"/>
      <w:divBdr>
        <w:top w:val="none" w:sz="0" w:space="0" w:color="auto"/>
        <w:left w:val="none" w:sz="0" w:space="0" w:color="auto"/>
        <w:bottom w:val="none" w:sz="0" w:space="0" w:color="auto"/>
        <w:right w:val="none" w:sz="0" w:space="0" w:color="auto"/>
      </w:divBdr>
    </w:div>
    <w:div w:id="1964192813">
      <w:bodyDiv w:val="1"/>
      <w:marLeft w:val="0"/>
      <w:marRight w:val="0"/>
      <w:marTop w:val="0"/>
      <w:marBottom w:val="0"/>
      <w:divBdr>
        <w:top w:val="none" w:sz="0" w:space="0" w:color="auto"/>
        <w:left w:val="none" w:sz="0" w:space="0" w:color="auto"/>
        <w:bottom w:val="none" w:sz="0" w:space="0" w:color="auto"/>
        <w:right w:val="none" w:sz="0" w:space="0" w:color="auto"/>
      </w:divBdr>
    </w:div>
    <w:div w:id="1987927910">
      <w:bodyDiv w:val="1"/>
      <w:marLeft w:val="0"/>
      <w:marRight w:val="0"/>
      <w:marTop w:val="0"/>
      <w:marBottom w:val="0"/>
      <w:divBdr>
        <w:top w:val="none" w:sz="0" w:space="0" w:color="auto"/>
        <w:left w:val="none" w:sz="0" w:space="0" w:color="auto"/>
        <w:bottom w:val="none" w:sz="0" w:space="0" w:color="auto"/>
        <w:right w:val="none" w:sz="0" w:space="0" w:color="auto"/>
      </w:divBdr>
    </w:div>
    <w:div w:id="1991785663">
      <w:bodyDiv w:val="1"/>
      <w:marLeft w:val="0"/>
      <w:marRight w:val="0"/>
      <w:marTop w:val="0"/>
      <w:marBottom w:val="0"/>
      <w:divBdr>
        <w:top w:val="none" w:sz="0" w:space="0" w:color="auto"/>
        <w:left w:val="none" w:sz="0" w:space="0" w:color="auto"/>
        <w:bottom w:val="none" w:sz="0" w:space="0" w:color="auto"/>
        <w:right w:val="none" w:sz="0" w:space="0" w:color="auto"/>
      </w:divBdr>
    </w:div>
    <w:div w:id="2008751678">
      <w:bodyDiv w:val="1"/>
      <w:marLeft w:val="0"/>
      <w:marRight w:val="0"/>
      <w:marTop w:val="0"/>
      <w:marBottom w:val="0"/>
      <w:divBdr>
        <w:top w:val="none" w:sz="0" w:space="0" w:color="auto"/>
        <w:left w:val="none" w:sz="0" w:space="0" w:color="auto"/>
        <w:bottom w:val="none" w:sz="0" w:space="0" w:color="auto"/>
        <w:right w:val="none" w:sz="0" w:space="0" w:color="auto"/>
      </w:divBdr>
    </w:div>
    <w:div w:id="2022275943">
      <w:bodyDiv w:val="1"/>
      <w:marLeft w:val="0"/>
      <w:marRight w:val="0"/>
      <w:marTop w:val="0"/>
      <w:marBottom w:val="0"/>
      <w:divBdr>
        <w:top w:val="none" w:sz="0" w:space="0" w:color="auto"/>
        <w:left w:val="none" w:sz="0" w:space="0" w:color="auto"/>
        <w:bottom w:val="none" w:sz="0" w:space="0" w:color="auto"/>
        <w:right w:val="none" w:sz="0" w:space="0" w:color="auto"/>
      </w:divBdr>
    </w:div>
    <w:div w:id="2022924037">
      <w:bodyDiv w:val="1"/>
      <w:marLeft w:val="0"/>
      <w:marRight w:val="0"/>
      <w:marTop w:val="0"/>
      <w:marBottom w:val="0"/>
      <w:divBdr>
        <w:top w:val="none" w:sz="0" w:space="0" w:color="auto"/>
        <w:left w:val="none" w:sz="0" w:space="0" w:color="auto"/>
        <w:bottom w:val="none" w:sz="0" w:space="0" w:color="auto"/>
        <w:right w:val="none" w:sz="0" w:space="0" w:color="auto"/>
      </w:divBdr>
    </w:div>
    <w:div w:id="2025593224">
      <w:bodyDiv w:val="1"/>
      <w:marLeft w:val="0"/>
      <w:marRight w:val="0"/>
      <w:marTop w:val="0"/>
      <w:marBottom w:val="0"/>
      <w:divBdr>
        <w:top w:val="none" w:sz="0" w:space="0" w:color="auto"/>
        <w:left w:val="none" w:sz="0" w:space="0" w:color="auto"/>
        <w:bottom w:val="none" w:sz="0" w:space="0" w:color="auto"/>
        <w:right w:val="none" w:sz="0" w:space="0" w:color="auto"/>
      </w:divBdr>
    </w:div>
    <w:div w:id="2032488827">
      <w:bodyDiv w:val="1"/>
      <w:marLeft w:val="0"/>
      <w:marRight w:val="0"/>
      <w:marTop w:val="0"/>
      <w:marBottom w:val="0"/>
      <w:divBdr>
        <w:top w:val="none" w:sz="0" w:space="0" w:color="auto"/>
        <w:left w:val="none" w:sz="0" w:space="0" w:color="auto"/>
        <w:bottom w:val="none" w:sz="0" w:space="0" w:color="auto"/>
        <w:right w:val="none" w:sz="0" w:space="0" w:color="auto"/>
      </w:divBdr>
    </w:div>
    <w:div w:id="2033334794">
      <w:bodyDiv w:val="1"/>
      <w:marLeft w:val="0"/>
      <w:marRight w:val="0"/>
      <w:marTop w:val="0"/>
      <w:marBottom w:val="0"/>
      <w:divBdr>
        <w:top w:val="none" w:sz="0" w:space="0" w:color="auto"/>
        <w:left w:val="none" w:sz="0" w:space="0" w:color="auto"/>
        <w:bottom w:val="none" w:sz="0" w:space="0" w:color="auto"/>
        <w:right w:val="none" w:sz="0" w:space="0" w:color="auto"/>
      </w:divBdr>
    </w:div>
    <w:div w:id="2035110259">
      <w:bodyDiv w:val="1"/>
      <w:marLeft w:val="0"/>
      <w:marRight w:val="0"/>
      <w:marTop w:val="0"/>
      <w:marBottom w:val="0"/>
      <w:divBdr>
        <w:top w:val="none" w:sz="0" w:space="0" w:color="auto"/>
        <w:left w:val="none" w:sz="0" w:space="0" w:color="auto"/>
        <w:bottom w:val="none" w:sz="0" w:space="0" w:color="auto"/>
        <w:right w:val="none" w:sz="0" w:space="0" w:color="auto"/>
      </w:divBdr>
    </w:div>
    <w:div w:id="2051997788">
      <w:bodyDiv w:val="1"/>
      <w:marLeft w:val="0"/>
      <w:marRight w:val="0"/>
      <w:marTop w:val="0"/>
      <w:marBottom w:val="0"/>
      <w:divBdr>
        <w:top w:val="none" w:sz="0" w:space="0" w:color="auto"/>
        <w:left w:val="none" w:sz="0" w:space="0" w:color="auto"/>
        <w:bottom w:val="none" w:sz="0" w:space="0" w:color="auto"/>
        <w:right w:val="none" w:sz="0" w:space="0" w:color="auto"/>
      </w:divBdr>
    </w:div>
    <w:div w:id="2058166453">
      <w:bodyDiv w:val="1"/>
      <w:marLeft w:val="0"/>
      <w:marRight w:val="0"/>
      <w:marTop w:val="0"/>
      <w:marBottom w:val="0"/>
      <w:divBdr>
        <w:top w:val="none" w:sz="0" w:space="0" w:color="auto"/>
        <w:left w:val="none" w:sz="0" w:space="0" w:color="auto"/>
        <w:bottom w:val="none" w:sz="0" w:space="0" w:color="auto"/>
        <w:right w:val="none" w:sz="0" w:space="0" w:color="auto"/>
      </w:divBdr>
    </w:div>
    <w:div w:id="2060274671">
      <w:bodyDiv w:val="1"/>
      <w:marLeft w:val="0"/>
      <w:marRight w:val="0"/>
      <w:marTop w:val="0"/>
      <w:marBottom w:val="0"/>
      <w:divBdr>
        <w:top w:val="none" w:sz="0" w:space="0" w:color="auto"/>
        <w:left w:val="none" w:sz="0" w:space="0" w:color="auto"/>
        <w:bottom w:val="none" w:sz="0" w:space="0" w:color="auto"/>
        <w:right w:val="none" w:sz="0" w:space="0" w:color="auto"/>
      </w:divBdr>
    </w:div>
    <w:div w:id="2093503858">
      <w:bodyDiv w:val="1"/>
      <w:marLeft w:val="0"/>
      <w:marRight w:val="0"/>
      <w:marTop w:val="0"/>
      <w:marBottom w:val="0"/>
      <w:divBdr>
        <w:top w:val="none" w:sz="0" w:space="0" w:color="auto"/>
        <w:left w:val="none" w:sz="0" w:space="0" w:color="auto"/>
        <w:bottom w:val="none" w:sz="0" w:space="0" w:color="auto"/>
        <w:right w:val="none" w:sz="0" w:space="0" w:color="auto"/>
      </w:divBdr>
    </w:div>
    <w:div w:id="2096198558">
      <w:bodyDiv w:val="1"/>
      <w:marLeft w:val="0"/>
      <w:marRight w:val="0"/>
      <w:marTop w:val="0"/>
      <w:marBottom w:val="0"/>
      <w:divBdr>
        <w:top w:val="none" w:sz="0" w:space="0" w:color="auto"/>
        <w:left w:val="none" w:sz="0" w:space="0" w:color="auto"/>
        <w:bottom w:val="none" w:sz="0" w:space="0" w:color="auto"/>
        <w:right w:val="none" w:sz="0" w:space="0" w:color="auto"/>
      </w:divBdr>
    </w:div>
    <w:div w:id="2101287849">
      <w:bodyDiv w:val="1"/>
      <w:marLeft w:val="0"/>
      <w:marRight w:val="0"/>
      <w:marTop w:val="0"/>
      <w:marBottom w:val="0"/>
      <w:divBdr>
        <w:top w:val="none" w:sz="0" w:space="0" w:color="auto"/>
        <w:left w:val="none" w:sz="0" w:space="0" w:color="auto"/>
        <w:bottom w:val="none" w:sz="0" w:space="0" w:color="auto"/>
        <w:right w:val="none" w:sz="0" w:space="0" w:color="auto"/>
      </w:divBdr>
    </w:div>
    <w:div w:id="2103799266">
      <w:bodyDiv w:val="1"/>
      <w:marLeft w:val="0"/>
      <w:marRight w:val="0"/>
      <w:marTop w:val="0"/>
      <w:marBottom w:val="0"/>
      <w:divBdr>
        <w:top w:val="none" w:sz="0" w:space="0" w:color="auto"/>
        <w:left w:val="none" w:sz="0" w:space="0" w:color="auto"/>
        <w:bottom w:val="none" w:sz="0" w:space="0" w:color="auto"/>
        <w:right w:val="none" w:sz="0" w:space="0" w:color="auto"/>
      </w:divBdr>
    </w:div>
    <w:div w:id="2108309344">
      <w:bodyDiv w:val="1"/>
      <w:marLeft w:val="0"/>
      <w:marRight w:val="0"/>
      <w:marTop w:val="0"/>
      <w:marBottom w:val="0"/>
      <w:divBdr>
        <w:top w:val="none" w:sz="0" w:space="0" w:color="auto"/>
        <w:left w:val="none" w:sz="0" w:space="0" w:color="auto"/>
        <w:bottom w:val="none" w:sz="0" w:space="0" w:color="auto"/>
        <w:right w:val="none" w:sz="0" w:space="0" w:color="auto"/>
      </w:divBdr>
    </w:div>
    <w:div w:id="2111658061">
      <w:bodyDiv w:val="1"/>
      <w:marLeft w:val="0"/>
      <w:marRight w:val="0"/>
      <w:marTop w:val="0"/>
      <w:marBottom w:val="0"/>
      <w:divBdr>
        <w:top w:val="none" w:sz="0" w:space="0" w:color="auto"/>
        <w:left w:val="none" w:sz="0" w:space="0" w:color="auto"/>
        <w:bottom w:val="none" w:sz="0" w:space="0" w:color="auto"/>
        <w:right w:val="none" w:sz="0" w:space="0" w:color="auto"/>
      </w:divBdr>
    </w:div>
    <w:div w:id="2122071155">
      <w:bodyDiv w:val="1"/>
      <w:marLeft w:val="0"/>
      <w:marRight w:val="0"/>
      <w:marTop w:val="0"/>
      <w:marBottom w:val="0"/>
      <w:divBdr>
        <w:top w:val="none" w:sz="0" w:space="0" w:color="auto"/>
        <w:left w:val="none" w:sz="0" w:space="0" w:color="auto"/>
        <w:bottom w:val="none" w:sz="0" w:space="0" w:color="auto"/>
        <w:right w:val="none" w:sz="0" w:space="0" w:color="auto"/>
      </w:divBdr>
    </w:div>
    <w:div w:id="2126146734">
      <w:bodyDiv w:val="1"/>
      <w:marLeft w:val="0"/>
      <w:marRight w:val="0"/>
      <w:marTop w:val="0"/>
      <w:marBottom w:val="0"/>
      <w:divBdr>
        <w:top w:val="none" w:sz="0" w:space="0" w:color="auto"/>
        <w:left w:val="none" w:sz="0" w:space="0" w:color="auto"/>
        <w:bottom w:val="none" w:sz="0" w:space="0" w:color="auto"/>
        <w:right w:val="none" w:sz="0" w:space="0" w:color="auto"/>
      </w:divBdr>
      <w:divsChild>
        <w:div w:id="1618564056">
          <w:marLeft w:val="0"/>
          <w:marRight w:val="0"/>
          <w:marTop w:val="0"/>
          <w:marBottom w:val="0"/>
          <w:divBdr>
            <w:top w:val="none" w:sz="0" w:space="0" w:color="auto"/>
            <w:left w:val="none" w:sz="0" w:space="0" w:color="auto"/>
            <w:bottom w:val="none" w:sz="0" w:space="0" w:color="auto"/>
            <w:right w:val="none" w:sz="0" w:space="0" w:color="auto"/>
          </w:divBdr>
        </w:div>
        <w:div w:id="484513519">
          <w:marLeft w:val="0"/>
          <w:marRight w:val="0"/>
          <w:marTop w:val="0"/>
          <w:marBottom w:val="0"/>
          <w:divBdr>
            <w:top w:val="none" w:sz="0" w:space="0" w:color="auto"/>
            <w:left w:val="none" w:sz="0" w:space="0" w:color="auto"/>
            <w:bottom w:val="none" w:sz="0" w:space="0" w:color="auto"/>
            <w:right w:val="none" w:sz="0" w:space="0" w:color="auto"/>
          </w:divBdr>
        </w:div>
        <w:div w:id="1553730677">
          <w:marLeft w:val="0"/>
          <w:marRight w:val="0"/>
          <w:marTop w:val="0"/>
          <w:marBottom w:val="0"/>
          <w:divBdr>
            <w:top w:val="none" w:sz="0" w:space="0" w:color="auto"/>
            <w:left w:val="none" w:sz="0" w:space="0" w:color="auto"/>
            <w:bottom w:val="none" w:sz="0" w:space="0" w:color="auto"/>
            <w:right w:val="none" w:sz="0" w:space="0" w:color="auto"/>
          </w:divBdr>
        </w:div>
        <w:div w:id="1940604361">
          <w:marLeft w:val="0"/>
          <w:marRight w:val="0"/>
          <w:marTop w:val="0"/>
          <w:marBottom w:val="0"/>
          <w:divBdr>
            <w:top w:val="none" w:sz="0" w:space="0" w:color="auto"/>
            <w:left w:val="none" w:sz="0" w:space="0" w:color="auto"/>
            <w:bottom w:val="none" w:sz="0" w:space="0" w:color="auto"/>
            <w:right w:val="none" w:sz="0" w:space="0" w:color="auto"/>
          </w:divBdr>
        </w:div>
        <w:div w:id="1114405123">
          <w:marLeft w:val="0"/>
          <w:marRight w:val="0"/>
          <w:marTop w:val="0"/>
          <w:marBottom w:val="0"/>
          <w:divBdr>
            <w:top w:val="none" w:sz="0" w:space="0" w:color="auto"/>
            <w:left w:val="none" w:sz="0" w:space="0" w:color="auto"/>
            <w:bottom w:val="none" w:sz="0" w:space="0" w:color="auto"/>
            <w:right w:val="none" w:sz="0" w:space="0" w:color="auto"/>
          </w:divBdr>
        </w:div>
        <w:div w:id="113401598">
          <w:marLeft w:val="0"/>
          <w:marRight w:val="0"/>
          <w:marTop w:val="0"/>
          <w:marBottom w:val="0"/>
          <w:divBdr>
            <w:top w:val="none" w:sz="0" w:space="0" w:color="auto"/>
            <w:left w:val="none" w:sz="0" w:space="0" w:color="auto"/>
            <w:bottom w:val="none" w:sz="0" w:space="0" w:color="auto"/>
            <w:right w:val="none" w:sz="0" w:space="0" w:color="auto"/>
          </w:divBdr>
        </w:div>
        <w:div w:id="1644626181">
          <w:marLeft w:val="0"/>
          <w:marRight w:val="0"/>
          <w:marTop w:val="0"/>
          <w:marBottom w:val="0"/>
          <w:divBdr>
            <w:top w:val="none" w:sz="0" w:space="0" w:color="auto"/>
            <w:left w:val="none" w:sz="0" w:space="0" w:color="auto"/>
            <w:bottom w:val="none" w:sz="0" w:space="0" w:color="auto"/>
            <w:right w:val="none" w:sz="0" w:space="0" w:color="auto"/>
          </w:divBdr>
        </w:div>
        <w:div w:id="794636641">
          <w:marLeft w:val="0"/>
          <w:marRight w:val="0"/>
          <w:marTop w:val="0"/>
          <w:marBottom w:val="0"/>
          <w:divBdr>
            <w:top w:val="none" w:sz="0" w:space="0" w:color="auto"/>
            <w:left w:val="none" w:sz="0" w:space="0" w:color="auto"/>
            <w:bottom w:val="none" w:sz="0" w:space="0" w:color="auto"/>
            <w:right w:val="none" w:sz="0" w:space="0" w:color="auto"/>
          </w:divBdr>
        </w:div>
      </w:divsChild>
    </w:div>
    <w:div w:id="2127502087">
      <w:bodyDiv w:val="1"/>
      <w:marLeft w:val="0"/>
      <w:marRight w:val="0"/>
      <w:marTop w:val="0"/>
      <w:marBottom w:val="0"/>
      <w:divBdr>
        <w:top w:val="none" w:sz="0" w:space="0" w:color="auto"/>
        <w:left w:val="none" w:sz="0" w:space="0" w:color="auto"/>
        <w:bottom w:val="none" w:sz="0" w:space="0" w:color="auto"/>
        <w:right w:val="none" w:sz="0" w:space="0" w:color="auto"/>
      </w:divBdr>
    </w:div>
    <w:div w:id="2127574769">
      <w:bodyDiv w:val="1"/>
      <w:marLeft w:val="0"/>
      <w:marRight w:val="0"/>
      <w:marTop w:val="0"/>
      <w:marBottom w:val="0"/>
      <w:divBdr>
        <w:top w:val="none" w:sz="0" w:space="0" w:color="auto"/>
        <w:left w:val="none" w:sz="0" w:space="0" w:color="auto"/>
        <w:bottom w:val="none" w:sz="0" w:space="0" w:color="auto"/>
        <w:right w:val="none" w:sz="0" w:space="0" w:color="auto"/>
      </w:divBdr>
    </w:div>
    <w:div w:id="2144687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fp.uoc.fje.edu/blog/metodos-de-control-de-inventario/" TargetMode="External"/><Relationship Id="rId18" Type="http://schemas.openxmlformats.org/officeDocument/2006/relationships/chart" Target="charts/chart5.xm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hyperlink" Target="https://definicion.de/mercado" TargetMode="External"/><Relationship Id="rId17" Type="http://schemas.openxmlformats.org/officeDocument/2006/relationships/chart" Target="charts/chart4.xm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efinicion.de/servicio/"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package" Target="embeddings/Microsoft_Excel_Worksheet1.xlsx"/><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5.jpeg"/><Relationship Id="rId28" Type="http://schemas.openxmlformats.org/officeDocument/2006/relationships/package" Target="embeddings/Microsoft_Excel_Worksheet.xlsx"/><Relationship Id="rId36" Type="http://schemas.openxmlformats.org/officeDocument/2006/relationships/image" Target="media/image17.png"/><Relationship Id="rId10" Type="http://schemas.openxmlformats.org/officeDocument/2006/relationships/hyperlink" Target="https://definicion.de/producto" TargetMode="External"/><Relationship Id="rId19" Type="http://schemas.openxmlformats.org/officeDocument/2006/relationships/chart" Target="charts/chart6.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1.jpeg"/><Relationship Id="rId35"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D54-43DA-9043-DD7B011E3D0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D54-43DA-9043-DD7B011E3D0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D54-43DA-9043-DD7B011E3D0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D54-43DA-9043-DD7B011E3D02}"/>
              </c:ext>
            </c:extLst>
          </c:dPt>
          <c:dLbls>
            <c:dLbl>
              <c:idx val="2"/>
              <c:layout>
                <c:manualLayout>
                  <c:x val="1.8501749781277339E-2"/>
                  <c:y val="0.1402774132400116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54-43DA-9043-DD7B011E3D02}"/>
                </c:ext>
              </c:extLst>
            </c:dLbl>
            <c:dLbl>
              <c:idx val="3"/>
              <c:layout>
                <c:manualLayout>
                  <c:x val="1.7880796150481191E-2"/>
                  <c:y val="6.93026392534266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D54-43DA-9043-DD7B011E3D0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Hoja1!$B$4:$B$7</c:f>
              <c:strCache>
                <c:ptCount val="4"/>
                <c:pt idx="0">
                  <c:v>Molido</c:v>
                </c:pt>
                <c:pt idx="1">
                  <c:v>Liofilizado o soluble</c:v>
                </c:pt>
                <c:pt idx="2">
                  <c:v>Saborizado</c:v>
                </c:pt>
                <c:pt idx="3">
                  <c:v>Gourmet</c:v>
                </c:pt>
              </c:strCache>
            </c:strRef>
          </c:cat>
          <c:val>
            <c:numRef>
              <c:f>Hoja1!$D$4:$D$7</c:f>
              <c:numCache>
                <c:formatCode>0.00</c:formatCode>
                <c:ptCount val="4"/>
                <c:pt idx="0">
                  <c:v>33.168316831683171</c:v>
                </c:pt>
                <c:pt idx="1">
                  <c:v>60.89108910891089</c:v>
                </c:pt>
                <c:pt idx="2">
                  <c:v>4.2079207920792081</c:v>
                </c:pt>
                <c:pt idx="3">
                  <c:v>1.7326732673267327</c:v>
                </c:pt>
              </c:numCache>
            </c:numRef>
          </c:val>
          <c:extLst>
            <c:ext xmlns:c16="http://schemas.microsoft.com/office/drawing/2014/chart" uri="{C3380CC4-5D6E-409C-BE32-E72D297353CC}">
              <c16:uniqueId val="{00000008-AD54-43DA-9043-DD7B011E3D0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BFF-45DC-B5B4-412C2B14A4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BFF-45DC-B5B4-412C2B14A43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BFF-45DC-B5B4-412C2B14A43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BFF-45DC-B5B4-412C2B14A43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Hoja1!$B$17:$B$20</c:f>
              <c:strCache>
                <c:ptCount val="4"/>
                <c:pt idx="0">
                  <c:v>Calidad</c:v>
                </c:pt>
                <c:pt idx="1">
                  <c:v>Marca</c:v>
                </c:pt>
                <c:pt idx="2">
                  <c:v>Precio</c:v>
                </c:pt>
                <c:pt idx="3">
                  <c:v>No tiene preferencia</c:v>
                </c:pt>
              </c:strCache>
            </c:strRef>
          </c:cat>
          <c:val>
            <c:numRef>
              <c:f>Hoja1!$D$17:$D$20</c:f>
              <c:numCache>
                <c:formatCode>0.00</c:formatCode>
                <c:ptCount val="4"/>
                <c:pt idx="0">
                  <c:v>68.069306930693074</c:v>
                </c:pt>
                <c:pt idx="1">
                  <c:v>9.1584158415841586</c:v>
                </c:pt>
                <c:pt idx="2">
                  <c:v>9.1584158415841586</c:v>
                </c:pt>
                <c:pt idx="3">
                  <c:v>13.613861386138614</c:v>
                </c:pt>
              </c:numCache>
            </c:numRef>
          </c:val>
          <c:extLst>
            <c:ext xmlns:c16="http://schemas.microsoft.com/office/drawing/2014/chart" uri="{C3380CC4-5D6E-409C-BE32-E72D297353CC}">
              <c16:uniqueId val="{00000008-3BFF-45DC-B5B4-412C2B14A43D}"/>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F6E-4459-B3B3-7B7F1766FC7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F6E-4459-B3B3-7B7F1766FC7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F6E-4459-B3B3-7B7F1766FC7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F6E-4459-B3B3-7B7F1766FC7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F6E-4459-B3B3-7B7F1766FC77}"/>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AF6E-4459-B3B3-7B7F1766FC77}"/>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AF6E-4459-B3B3-7B7F1766FC77}"/>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AF6E-4459-B3B3-7B7F1766FC77}"/>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AF6E-4459-B3B3-7B7F1766FC77}"/>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AF6E-4459-B3B3-7B7F1766FC77}"/>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AF6E-4459-B3B3-7B7F1766FC77}"/>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AF6E-4459-B3B3-7B7F1766FC77}"/>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AF6E-4459-B3B3-7B7F1766FC77}"/>
              </c:ext>
            </c:extLst>
          </c:dPt>
          <c:dLbls>
            <c:dLbl>
              <c:idx val="1"/>
              <c:layout>
                <c:manualLayout>
                  <c:x val="-9.053318235353737E-2"/>
                  <c:y val="3.537267178952028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6E-4459-B3B3-7B7F1766FC77}"/>
                </c:ext>
              </c:extLst>
            </c:dLbl>
            <c:dLbl>
              <c:idx val="2"/>
              <c:layout>
                <c:manualLayout>
                  <c:x val="-9.0758079341280745E-2"/>
                  <c:y val="-7.48670271637732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6E-4459-B3B3-7B7F1766FC77}"/>
                </c:ext>
              </c:extLst>
            </c:dLbl>
            <c:dLbl>
              <c:idx val="3"/>
              <c:layout>
                <c:manualLayout>
                  <c:x val="-4.3952070904585742E-2"/>
                  <c:y val="-8.41201024570723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6E-4459-B3B3-7B7F1766FC77}"/>
                </c:ext>
              </c:extLst>
            </c:dLbl>
            <c:dLbl>
              <c:idx val="4"/>
              <c:layout>
                <c:manualLayout>
                  <c:x val="-6.9964806329967738E-2"/>
                  <c:y val="-0.1202419125320179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F6E-4459-B3B3-7B7F1766FC77}"/>
                </c:ext>
              </c:extLst>
            </c:dLbl>
            <c:dLbl>
              <c:idx val="5"/>
              <c:layout>
                <c:manualLayout>
                  <c:x val="-4.3021203574586463E-2"/>
                  <c:y val="-9.245738860955647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AF6E-4459-B3B3-7B7F1766FC77}"/>
                </c:ext>
              </c:extLst>
            </c:dLbl>
            <c:dLbl>
              <c:idx val="6"/>
              <c:layout>
                <c:manualLayout>
                  <c:x val="-5.8089825988795342E-2"/>
                  <c:y val="-6.815166176517091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AF6E-4459-B3B3-7B7F1766FC77}"/>
                </c:ext>
              </c:extLst>
            </c:dLbl>
            <c:dLbl>
              <c:idx val="7"/>
              <c:layout>
                <c:manualLayout>
                  <c:x val="1.9906266710003461E-2"/>
                  <c:y val="-0.147328526705246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AF6E-4459-B3B3-7B7F1766FC77}"/>
                </c:ext>
              </c:extLst>
            </c:dLbl>
            <c:dLbl>
              <c:idx val="10"/>
              <c:layout>
                <c:manualLayout>
                  <c:x val="1.7308156054394664E-2"/>
                  <c:y val="0.1034578961477796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AF6E-4459-B3B3-7B7F1766FC77}"/>
                </c:ext>
              </c:extLst>
            </c:dLbl>
            <c:dLbl>
              <c:idx val="11"/>
              <c:layout>
                <c:manualLayout>
                  <c:x val="1.6141208048061902E-2"/>
                  <c:y val="4.3640625681884697E-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F6E-4459-B3B3-7B7F1766FC77}"/>
                </c:ext>
              </c:extLst>
            </c:dLbl>
            <c:dLbl>
              <c:idx val="12"/>
              <c:layout>
                <c:manualLayout>
                  <c:x val="4.741534471972628E-3"/>
                  <c:y val="0.1704799221949987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AF6E-4459-B3B3-7B7F1766FC7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Hoja1!$B$27:$B$39</c:f>
              <c:strCache>
                <c:ptCount val="13"/>
                <c:pt idx="0">
                  <c:v>Nescafé</c:v>
                </c:pt>
                <c:pt idx="1">
                  <c:v>Colcafé</c:v>
                </c:pt>
                <c:pt idx="2">
                  <c:v>Buendía</c:v>
                </c:pt>
                <c:pt idx="3">
                  <c:v>Supermaxi</c:v>
                </c:pt>
                <c:pt idx="4">
                  <c:v>Minerva</c:v>
                </c:pt>
                <c:pt idx="5">
                  <c:v>Toscana</c:v>
                </c:pt>
                <c:pt idx="6">
                  <c:v>Sello Rojo</c:v>
                </c:pt>
                <c:pt idx="7">
                  <c:v>Don Café</c:v>
                </c:pt>
                <c:pt idx="8">
                  <c:v>Café Oro</c:v>
                </c:pt>
                <c:pt idx="9">
                  <c:v>Café Lojano</c:v>
                </c:pt>
                <c:pt idx="10">
                  <c:v>Café Pres2</c:v>
                </c:pt>
                <c:pt idx="11">
                  <c:v>Ta’Riko</c:v>
                </c:pt>
                <c:pt idx="12">
                  <c:v>Montañés</c:v>
                </c:pt>
              </c:strCache>
            </c:strRef>
          </c:cat>
          <c:val>
            <c:numRef>
              <c:f>Hoja1!$D$27:$D$39</c:f>
              <c:numCache>
                <c:formatCode>0.00</c:formatCode>
                <c:ptCount val="13"/>
                <c:pt idx="0">
                  <c:v>20.297029702970296</c:v>
                </c:pt>
                <c:pt idx="1">
                  <c:v>3.4653465346534653</c:v>
                </c:pt>
                <c:pt idx="2">
                  <c:v>11.633663366336634</c:v>
                </c:pt>
                <c:pt idx="3">
                  <c:v>0.99009900990099009</c:v>
                </c:pt>
                <c:pt idx="4">
                  <c:v>2.9702970297029703</c:v>
                </c:pt>
                <c:pt idx="5">
                  <c:v>2.9702970297029703</c:v>
                </c:pt>
                <c:pt idx="6">
                  <c:v>1.2376237623762376</c:v>
                </c:pt>
                <c:pt idx="7">
                  <c:v>20.297029702970296</c:v>
                </c:pt>
                <c:pt idx="8">
                  <c:v>29.455445544554454</c:v>
                </c:pt>
                <c:pt idx="9">
                  <c:v>1.2376237623762376</c:v>
                </c:pt>
                <c:pt idx="10">
                  <c:v>4.7029702970297027</c:v>
                </c:pt>
                <c:pt idx="11">
                  <c:v>0</c:v>
                </c:pt>
                <c:pt idx="12">
                  <c:v>0.74257425742574257</c:v>
                </c:pt>
              </c:numCache>
            </c:numRef>
          </c:val>
          <c:extLst>
            <c:ext xmlns:c16="http://schemas.microsoft.com/office/drawing/2014/chart" uri="{C3380CC4-5D6E-409C-BE32-E72D297353CC}">
              <c16:uniqueId val="{0000001A-AF6E-4459-B3B3-7B7F1766FC7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FED-4307-B5D1-F7407E15F31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FED-4307-B5D1-F7407E15F31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FED-4307-B5D1-F7407E15F31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FED-4307-B5D1-F7407E15F3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Hoja1!$B$46:$B$49</c:f>
              <c:strCache>
                <c:ptCount val="4"/>
                <c:pt idx="0">
                  <c:v>Semanalmente</c:v>
                </c:pt>
                <c:pt idx="1">
                  <c:v>Dos Semanas</c:v>
                </c:pt>
                <c:pt idx="2">
                  <c:v>Cada Quincena</c:v>
                </c:pt>
                <c:pt idx="3">
                  <c:v>Cada Mes</c:v>
                </c:pt>
              </c:strCache>
            </c:strRef>
          </c:cat>
          <c:val>
            <c:numRef>
              <c:f>Hoja1!$D$46:$D$49</c:f>
              <c:numCache>
                <c:formatCode>0.00</c:formatCode>
                <c:ptCount val="4"/>
                <c:pt idx="0">
                  <c:v>42.32673267326733</c:v>
                </c:pt>
                <c:pt idx="1">
                  <c:v>12.376237623762377</c:v>
                </c:pt>
                <c:pt idx="2">
                  <c:v>20.544554455445546</c:v>
                </c:pt>
                <c:pt idx="3">
                  <c:v>24.752475247524753</c:v>
                </c:pt>
              </c:numCache>
            </c:numRef>
          </c:val>
          <c:extLst>
            <c:ext xmlns:c16="http://schemas.microsoft.com/office/drawing/2014/chart" uri="{C3380CC4-5D6E-409C-BE32-E72D297353CC}">
              <c16:uniqueId val="{00000008-BFED-4307-B5D1-F7407E15F31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8B3-46BD-ABF9-AED2728A9AF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8B3-46BD-ABF9-AED2728A9AF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8B3-46BD-ABF9-AED2728A9AFB}"/>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8B3-46BD-ABF9-AED2728A9AFB}"/>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8B3-46BD-ABF9-AED2728A9AFB}"/>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8B3-46BD-ABF9-AED2728A9AF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8B3-46BD-ABF9-AED2728A9AF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8B3-46BD-ABF9-AED2728A9A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Hoja1!$B$61:$B$68</c:f>
              <c:strCache>
                <c:ptCount val="8"/>
                <c:pt idx="0">
                  <c:v>50gr</c:v>
                </c:pt>
                <c:pt idx="1">
                  <c:v>150gr</c:v>
                </c:pt>
                <c:pt idx="2">
                  <c:v>250gr</c:v>
                </c:pt>
                <c:pt idx="3">
                  <c:v>300gr</c:v>
                </c:pt>
                <c:pt idx="4">
                  <c:v>400gr</c:v>
                </c:pt>
                <c:pt idx="5">
                  <c:v>500gr</c:v>
                </c:pt>
                <c:pt idx="6">
                  <c:v>750gr</c:v>
                </c:pt>
                <c:pt idx="7">
                  <c:v>1000gr</c:v>
                </c:pt>
              </c:strCache>
            </c:strRef>
          </c:cat>
          <c:val>
            <c:numRef>
              <c:f>Hoja1!$D$61:$D$68</c:f>
              <c:numCache>
                <c:formatCode>0.00</c:formatCode>
                <c:ptCount val="8"/>
                <c:pt idx="0">
                  <c:v>28.465346534653467</c:v>
                </c:pt>
                <c:pt idx="1">
                  <c:v>20.544554455445546</c:v>
                </c:pt>
                <c:pt idx="2">
                  <c:v>15.594059405940595</c:v>
                </c:pt>
                <c:pt idx="3">
                  <c:v>10.148514851485148</c:v>
                </c:pt>
                <c:pt idx="4">
                  <c:v>8.1683168316831676</c:v>
                </c:pt>
                <c:pt idx="5">
                  <c:v>8.4158415841584162</c:v>
                </c:pt>
                <c:pt idx="6">
                  <c:v>4.7029702970297027</c:v>
                </c:pt>
                <c:pt idx="7">
                  <c:v>3.9603960396039604</c:v>
                </c:pt>
              </c:numCache>
            </c:numRef>
          </c:val>
          <c:extLst>
            <c:ext xmlns:c16="http://schemas.microsoft.com/office/drawing/2014/chart" uri="{C3380CC4-5D6E-409C-BE32-E72D297353CC}">
              <c16:uniqueId val="{00000010-88B3-46BD-ABF9-AED2728A9AF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C07-4604-8B79-C7D24EF502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C07-4604-8B79-C7D24EF502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C07-4604-8B79-C7D24EF502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C07-4604-8B79-C7D24EF502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Hoja1!$B$74:$B$77</c:f>
              <c:strCache>
                <c:ptCount val="4"/>
                <c:pt idx="0">
                  <c:v>Tienda de barrio</c:v>
                </c:pt>
                <c:pt idx="1">
                  <c:v>Mercado</c:v>
                </c:pt>
                <c:pt idx="2">
                  <c:v>Super Mercado</c:v>
                </c:pt>
                <c:pt idx="3">
                  <c:v>Tiendas de Café</c:v>
                </c:pt>
              </c:strCache>
            </c:strRef>
          </c:cat>
          <c:val>
            <c:numRef>
              <c:f>Hoja1!$D$74:$D$77</c:f>
              <c:numCache>
                <c:formatCode>0.00</c:formatCode>
                <c:ptCount val="4"/>
                <c:pt idx="0">
                  <c:v>33.168316831683171</c:v>
                </c:pt>
                <c:pt idx="1">
                  <c:v>11.881188118811881</c:v>
                </c:pt>
                <c:pt idx="2">
                  <c:v>52.722772277227726</c:v>
                </c:pt>
                <c:pt idx="3">
                  <c:v>2.2277227722772279</c:v>
                </c:pt>
              </c:numCache>
            </c:numRef>
          </c:val>
          <c:extLst>
            <c:ext xmlns:c16="http://schemas.microsoft.com/office/drawing/2014/chart" uri="{C3380CC4-5D6E-409C-BE32-E72D297353CC}">
              <c16:uniqueId val="{00000008-BC07-4604-8B79-C7D24EF502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F42-4DAD-BE44-FB74F0867C2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F42-4DAD-BE44-FB74F0867C2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F42-4DAD-BE44-FB74F0867C24}"/>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F42-4DAD-BE44-FB74F0867C24}"/>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F42-4DAD-BE44-FB74F0867C2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Hoja1!$B$86:$B$90</c:f>
              <c:strCache>
                <c:ptCount val="5"/>
                <c:pt idx="0">
                  <c:v>Si</c:v>
                </c:pt>
                <c:pt idx="1">
                  <c:v>No</c:v>
                </c:pt>
                <c:pt idx="2">
                  <c:v>Si su calidad es buena</c:v>
                </c:pt>
                <c:pt idx="3">
                  <c:v>Depende de su costo</c:v>
                </c:pt>
                <c:pt idx="4">
                  <c:v>Según su contenido en gramos</c:v>
                </c:pt>
              </c:strCache>
            </c:strRef>
          </c:cat>
          <c:val>
            <c:numRef>
              <c:f>Hoja1!$D$86:$D$90</c:f>
              <c:numCache>
                <c:formatCode>0.00</c:formatCode>
                <c:ptCount val="5"/>
                <c:pt idx="0">
                  <c:v>30.693069306930692</c:v>
                </c:pt>
                <c:pt idx="1">
                  <c:v>6.9306930693069306</c:v>
                </c:pt>
                <c:pt idx="2">
                  <c:v>58.663366336633665</c:v>
                </c:pt>
                <c:pt idx="3">
                  <c:v>2.9702970297029703</c:v>
                </c:pt>
                <c:pt idx="4">
                  <c:v>0.74257425742574257</c:v>
                </c:pt>
              </c:numCache>
            </c:numRef>
          </c:val>
          <c:extLst>
            <c:ext xmlns:c16="http://schemas.microsoft.com/office/drawing/2014/chart" uri="{C3380CC4-5D6E-409C-BE32-E72D297353CC}">
              <c16:uniqueId val="{0000000A-8F42-4DAD-BE44-FB74F0867C2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E8-4247-8AA5-4A115E47F67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2E8-4247-8AA5-4A115E47F67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2E8-4247-8AA5-4A115E47F67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2E8-4247-8AA5-4A115E47F67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2E8-4247-8AA5-4A115E47F67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2E8-4247-8AA5-4A115E47F67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Hoja1!$B$98:$B$103</c:f>
              <c:strCache>
                <c:ptCount val="6"/>
                <c:pt idx="0">
                  <c:v>$0.95</c:v>
                </c:pt>
                <c:pt idx="1">
                  <c:v>$1.25</c:v>
                </c:pt>
                <c:pt idx="2">
                  <c:v>$1.50</c:v>
                </c:pt>
                <c:pt idx="3">
                  <c:v>$2.49</c:v>
                </c:pt>
                <c:pt idx="4">
                  <c:v>$3.99</c:v>
                </c:pt>
                <c:pt idx="5">
                  <c:v>$5.70</c:v>
                </c:pt>
              </c:strCache>
            </c:strRef>
          </c:cat>
          <c:val>
            <c:numRef>
              <c:f>Hoja1!$D$98:$D$103</c:f>
              <c:numCache>
                <c:formatCode>0.00</c:formatCode>
                <c:ptCount val="6"/>
                <c:pt idx="0">
                  <c:v>17.079207920792079</c:v>
                </c:pt>
                <c:pt idx="1">
                  <c:v>29.207920792079207</c:v>
                </c:pt>
                <c:pt idx="2">
                  <c:v>27.475247524752476</c:v>
                </c:pt>
                <c:pt idx="3">
                  <c:v>14.356435643564357</c:v>
                </c:pt>
                <c:pt idx="4">
                  <c:v>5.9405940594059405</c:v>
                </c:pt>
                <c:pt idx="5">
                  <c:v>5.9405940594059405</c:v>
                </c:pt>
              </c:numCache>
            </c:numRef>
          </c:val>
          <c:extLst>
            <c:ext xmlns:c16="http://schemas.microsoft.com/office/drawing/2014/chart" uri="{C3380CC4-5D6E-409C-BE32-E72D297353CC}">
              <c16:uniqueId val="{0000000C-42E8-4247-8AA5-4A115E47F6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Naz19</b:Tag>
    <b:SourceType>JournalArticle</b:SourceType>
    <b:Guid>{8919815F-1337-4638-BDB3-5DC2BE8AD4FF}</b:Guid>
    <b:Author>
      <b:Author>
        <b:NameList>
          <b:Person>
            <b:Last>Fonseca</b:Last>
            <b:First>Nazirah</b:First>
            <b:Middle>Lizon</b:Middle>
          </b:Person>
        </b:NameList>
      </b:Author>
    </b:Author>
    <b:Title>Estudio de mercado de clínicas veterinarias que existen a disponibilidad de la ciudadanía en las zonas de Cota-Cota y Chasquipampa, La Paz-Bolivia</b:Title>
    <b:JournalName>Revista Estudiantil Agro-Vet</b:JournalName>
    <b:Year>2019</b:Year>
    <b:Pages>1-7</b:Pages>
    <b:RefOrder>33</b:RefOrder>
  </b:Source>
  <b:Source>
    <b:Tag>Jay20</b:Tag>
    <b:SourceType>InternetSite</b:SourceType>
    <b:Guid>{9AAEDAFC-C1F3-4E87-B9F9-08DB5020BC0C}</b:Guid>
    <b:Author>
      <b:Author>
        <b:NameList>
          <b:Person>
            <b:Last>Jaywrkr</b:Last>
          </b:Person>
        </b:NameList>
      </b:Author>
    </b:Author>
    <b:Year>2020</b:Year>
    <b:Month>Marzo</b:Month>
    <b:Day>28</b:Day>
    <b:URL>https://medium.com/minervo/canales-de-comercializaci%C3%B3n-esenciales-para-peque%C3%B1as-empresas-81fefd6c8a87</b:URL>
    <b:RefOrder>10</b:RefOrder>
  </b:Source>
  <b:Source>
    <b:Tag>ITC11</b:Tag>
    <b:SourceType>JournalArticle</b:SourceType>
    <b:Guid>{701E036C-7483-41EB-9A36-3F9F49770492}</b:Guid>
    <b:Author>
      <b:Author>
        <b:NameList>
          <b:Person>
            <b:Last>ITC</b:Last>
          </b:Person>
        </b:NameList>
      </b:Author>
    </b:Author>
    <b:Title>Guía del exportador de café.</b:Title>
    <b:JournalName>Centro de Comercio Internacional (ITC). Tercera edición. Ginebra Suiza. 284 págs.</b:JournalName>
    <b:Year>2011</b:Year>
    <b:URL>Recuperado de: http://www.intracen.org/The-Coffee-Exporters-Guide—Third-Edition/ Consultado en octubre de 2016.</b:URL>
    <b:RefOrder>1</b:RefOrder>
  </b:Source>
  <b:Source>
    <b:Tag>San14</b:Tag>
    <b:SourceType>JournalArticle</b:SourceType>
    <b:Guid>{5272AD91-62A7-43A6-A1FF-5ABE3B79DC22}</b:Guid>
    <b:Author>
      <b:Author>
        <b:NameList>
          <b:Person>
            <b:Last>Santistevan</b:Last>
            <b:First>M</b:First>
          </b:Person>
          <b:Person>
            <b:Last>Julca</b:Last>
            <b:First>A</b:First>
          </b:Person>
          <b:Person>
            <b:Last>Borjas</b:Last>
            <b:First>R</b:First>
          </b:Person>
          <b:Person>
            <b:Last>Tuesta</b:Last>
            <b:First>O</b:First>
          </b:Person>
        </b:NameList>
      </b:Author>
    </b:Author>
    <b:Title>Characterization of coffee farms in Jipijapa (Manabí, Ecuador).</b:Title>
    <b:JournalName>Ecología Aplicada, 13(2), 187-192.</b:JournalName>
    <b:Year>2014</b:Year>
    <b:URL>http://www.scielo.org.pe/pdf/ecol/v13n2/a13v13n2.pdf </b:URL>
    <b:RefOrder>22</b:RefOrder>
  </b:Source>
  <b:Source>
    <b:Tag>Cor16</b:Tag>
    <b:SourceType>JournalArticle</b:SourceType>
    <b:Guid>{870C7D8D-AA06-43BC-AE84-1FAE5E880277}</b:Guid>
    <b:Author>
      <b:Author>
        <b:NameList>
          <b:Person>
            <b:Last>Coral</b:Last>
            <b:First>V</b:First>
          </b:Person>
          <b:Person>
            <b:Last>Taramuel</b:Last>
            <b:First>H.</b:First>
          </b:Person>
        </b:NameList>
      </b:Author>
    </b:Author>
    <b:Title>Estudio de factibilidad para la liofilización de café de la parroquia Maldonado, cantón Tulcán, provincia del Carchi y el estudio de su demanda en las provincias de Carchi e Imbabura.</b:Title>
    <b:Year>2016</b:Year>
    <b:JournalName>UPEC. [tesis de grado, Universidad Politécnica Estatal del Carchi]. Repositorio Institucional UPEC.</b:JournalName>
    <b:URL>https://n9.cl/8nu9q</b:URL>
    <b:RefOrder>23</b:RefOrder>
  </b:Source>
  <b:Source>
    <b:Tag>Bra17</b:Tag>
    <b:SourceType>JournalArticle</b:SourceType>
    <b:Guid>{C270831E-A6B6-45FD-A3E3-266C22B9AABC}</b:Guid>
    <b:Author>
      <b:Author>
        <b:NameList>
          <b:Person>
            <b:Last>Bravo</b:Last>
            <b:First>Y</b:First>
          </b:Person>
          <b:Person>
            <b:Last>Solórzano</b:Last>
            <b:First>J</b:First>
          </b:Person>
          <b:Person>
            <b:Last>López</b:Last>
            <b:First>P</b:First>
          </b:Person>
          <b:Person>
            <b:Last>Cusme</b:Last>
            <b:First>T</b:First>
          </b:Person>
        </b:NameList>
      </b:Author>
    </b:Author>
    <b:Title>Factibilidad para implementar planta procesadora y comercializadora de café.</b:Title>
    <b:JournalName>Espam ciencia, 68-69.</b:JournalName>
    <b:Year>2017</b:Year>
    <b:URL>https://dialnet.unirioja.es/servlet/articulo?codigo=7020066</b:URL>
    <b:RefOrder>24</b:RefOrder>
  </b:Source>
  <b:Source>
    <b:Tag>Mes</b:Tag>
    <b:SourceType>JournalArticle</b:SourceType>
    <b:Guid>{3AE86C3F-0DEE-40E0-85EF-A24447EAE565}</b:Guid>
    <b:Author>
      <b:Author>
        <b:NameList>
          <b:Person>
            <b:Last>Mesa</b:Last>
            <b:First>N</b:First>
          </b:Person>
          <b:Person>
            <b:Last>Medrano</b:Last>
            <b:First>J</b:First>
          </b:Person>
          <b:Person>
            <b:Last>Martínez</b:Last>
            <b:First>A</b:First>
          </b:Person>
          <b:Person>
            <b:Last>Grave de Peralta</b:Last>
            <b:First>E</b:First>
          </b:Person>
          <b:Person>
            <b:Last>Cabrera</b:Last>
            <b:First>Y</b:First>
          </b:Person>
        </b:NameList>
      </b:Author>
    </b:Author>
    <b:Title>Efecto anticariogénico del café.</b:Title>
    <b:JournalName>Correo Científico Médico, 21(3), 888-898.</b:JournalName>
    <b:Year>2018</b:Year>
    <b:URL>http://scielo.sld.cu/pdf/ccm/v21n3/ccm22317.pdf</b:URL>
    <b:RefOrder>25</b:RefOrder>
  </b:Source>
  <b:Source>
    <b:Tag>Vel18</b:Tag>
    <b:SourceType>JournalArticle</b:SourceType>
    <b:Guid>{C89E3C66-820E-4DFF-AACF-23B17AE0BC00}</b:Guid>
    <b:Author>
      <b:Author>
        <b:NameList>
          <b:Person>
            <b:Last>Velázquez</b:Last>
            <b:First>N</b:First>
          </b:Person>
          <b:Person>
            <b:Last>Rodríguez</b:Last>
            <b:First>E</b:First>
          </b:Person>
          <b:Person>
            <b:Last>Pérez</b:Last>
            <b:First>M</b:First>
          </b:Person>
          <b:Person>
            <b:Last>Vera</b:Last>
            <b:First>M</b:First>
          </b:Person>
          <b:Person>
            <b:Last>Missip</b:Last>
            <b:First>J</b:First>
          </b:Person>
        </b:NameList>
      </b:Author>
    </b:Author>
    <b:Title>¿Es el café un factor de riesgo para evaluar la toma de la presión intraocular?</b:Title>
    <b:JournalName>Revista Cubana de Oftalmología, 31(3), 1-10.</b:JournalName>
    <b:Year>2018</b:Year>
    <b:URL>http://scielo.sld.cu/pdf/oft/v31n3/a06_595.pdf</b:URL>
    <b:RefOrder>26</b:RefOrder>
  </b:Source>
  <b:Source>
    <b:Tag>Día18</b:Tag>
    <b:SourceType>JournalArticle</b:SourceType>
    <b:Guid>{A24BB5A5-C3A8-4305-84E2-1CF8FE583FDF}</b:Guid>
    <b:Author>
      <b:Author>
        <b:NameList>
          <b:Person>
            <b:Last>Díaz</b:Last>
            <b:First>F</b:First>
          </b:Person>
          <b:Person>
            <b:Last>Ormaza</b:Last>
            <b:First>A</b:First>
          </b:Person>
          <b:Person>
            <b:Last>Rojano</b:Last>
            <b:First>B</b:First>
          </b:Person>
        </b:NameList>
      </b:Author>
    </b:Author>
    <b:Title>Efecto de la Tostión del Café (Coffea arabica L. var. Castillo) sobre el Perfil de Taza, Contenido de Compuestos Antioxidantes y la Actividad Antioxidante.</b:Title>
    <b:JournalName>Información tecnológica, 29(4), 31-42.</b:JournalName>
    <b:Year>2018</b:Year>
    <b:URL>https://dx.doi.or</b:URL>
    <b:RefOrder>3</b:RefOrder>
  </b:Source>
  <b:Source>
    <b:Tag>Zam18</b:Tag>
    <b:SourceType>JournalArticle</b:SourceType>
    <b:Guid>{16D052D3-B58C-4237-9499-39FFE8DA647F}</b:Guid>
    <b:Author>
      <b:Author>
        <b:NameList>
          <b:Person>
            <b:Last>Zambrano</b:Last>
            <b:First>F</b:First>
          </b:Person>
          <b:Person>
            <b:Last>Loor</b:Last>
            <b:First>S</b:First>
          </b:Person>
          <b:Person>
            <b:Last>G</b:Last>
            <b:First>Rey.</b:First>
          </b:Person>
          <b:Person>
            <b:Last>Plaza</b:Last>
            <b:First>L</b:First>
          </b:Person>
          <b:Person>
            <b:Last>Jaimez</b:Last>
            <b:First>R</b:First>
          </b:Person>
          <b:Person>
            <b:Last>Guerrero</b:Last>
            <b:First>H</b:First>
          </b:Person>
          <b:Person>
            <b:Last>Casanova</b:Last>
            <b:First>T</b:First>
          </b:Person>
          <b:Person>
            <b:Last>López</b:Last>
            <b:First>D</b:First>
          </b:Person>
          <b:Person>
            <b:Last>Rodriguez</b:Last>
            <b:First>G</b:First>
          </b:Person>
        </b:NameList>
      </b:Author>
    </b:Author>
    <b:Title>Relación entre productividad y calidad integral del grano en selecciones avanzadas de café Robusta (Coffea canephora) en Ecuador</b:Title>
    <b:Year>2018</b:Year>
    <b:JournalName>Agrociencia, 52(4), 593-607.</b:JournalName>
    <b:URL>http://www.scielo.org.mx/pdf/agro/v52n4/2521-9766-agro-52-04-593-en.pdf</b:URL>
    <b:RefOrder>4</b:RefOrder>
  </b:Source>
  <b:Source>
    <b:Tag>Muñ18</b:Tag>
    <b:SourceType>JournalArticle</b:SourceType>
    <b:Guid>{B62DDC32-5010-44F0-841D-CA42771CA7D4}</b:Guid>
    <b:Author>
      <b:Author>
        <b:NameList>
          <b:Person>
            <b:Last>Muñoz</b:Last>
            <b:First>C</b:First>
          </b:Person>
          <b:Person>
            <b:Last>Urrea</b:Last>
            <b:First>G</b:First>
          </b:Person>
          <b:Person>
            <b:Last>Jiménez</b:Last>
            <b:First>M</b:First>
          </b:Person>
          <b:Person>
            <b:Last>Rodríguez</b:Last>
            <b:First>G</b:First>
          </b:Person>
          <b:Person>
            <b:Last>Luna</b:Last>
            <b:First>G</b:First>
          </b:Person>
        </b:NameList>
      </b:Author>
    </b:Author>
    <b:Title>Efecto de las condiciones de liofilización en propiedades fisicoquímicas, contenido de pectina y capacidad de rehidratación de rodajas de ciruela (Spondias purpurea L.)</b:Title>
    <b:Year>2018</b:Year>
    <b:JournalName>Agrociencia, 52(1), 1-13.</b:JournalName>
    <b:URL> http://www.scielo.org.mx/pdf/agro/v52n1/1405-3195-agro-52-01-1-en.pdf</b:URL>
    <b:RefOrder>27</b:RefOrder>
  </b:Source>
  <b:Source>
    <b:Tag>Cab17</b:Tag>
    <b:SourceType>JournalArticle</b:SourceType>
    <b:Guid>{CEF577F6-CFBB-4D36-9267-333F3E92B123}</b:Guid>
    <b:Author>
      <b:Author>
        <b:NameList>
          <b:Person>
            <b:Last>Caballero</b:Last>
            <b:First>B</b:First>
          </b:Person>
          <b:Person>
            <b:Last>Márquez</b:Last>
            <b:First>C</b:First>
          </b:Person>
          <b:Person>
            <b:Last>Betancur</b:Last>
            <b:First>M</b:First>
          </b:Person>
        </b:NameList>
      </b:Author>
    </b:Author>
    <b:Title>Efecto de la liofilización sobre las características físico-químicas del ají rocoto (Capsicum pubescens R&amp;P) con o sin semilla.</b:Title>
    <b:JournalName>Bioagro, 29(3), 225-234.</b:JournalName>
    <b:Year>2017</b:Year>
    <b:URL>http://ve.scielo.org/pdf/ba/v29n3/art08.pdf</b:URL>
    <b:RefOrder>28</b:RefOrder>
  </b:Source>
  <b:Source>
    <b:Tag>Bas14</b:Tag>
    <b:SourceType>JournalArticle</b:SourceType>
    <b:Guid>{5FD609D6-23E6-4243-8D76-D794649C3542}</b:Guid>
    <b:Author>
      <b:Author>
        <b:NameList>
          <b:Person>
            <b:Last>Bastidas</b:Last>
            <b:First>M</b:First>
          </b:Person>
          <b:Person>
            <b:Last>Quinteros</b:Last>
            <b:First>L</b:First>
          </b:Person>
          <b:Person>
            <b:Last>García</b:Last>
            <b:First>J</b:First>
          </b:Person>
        </b:NameList>
      </b:Author>
    </b:Author>
    <b:Title>Inteligencia de mercados; Comportamientos estratégicos sobre precios de oferta en el mercado spot Eléctrico colombiano (Market intelligence: Strategic behaviors With Prices in the Colombian Electicity Spot).</b:Title>
    <b:Year>2014</b:Year>
    <b:JournalName>Documentos de trabajo Economía y finanzas, (13-6). </b:JournalName>
    <b:RefOrder>29</b:RefOrder>
  </b:Source>
  <b:Source>
    <b:Tag>Ávi06</b:Tag>
    <b:SourceType>JournalArticle</b:SourceType>
    <b:Guid>{6C193F3C-685A-467C-8615-99F33C00976E}</b:Guid>
    <b:Author>
      <b:Author>
        <b:NameList>
          <b:Person>
            <b:Last>Ávila</b:Last>
            <b:First>Juan</b:First>
          </b:Person>
        </b:NameList>
      </b:Author>
    </b:Author>
    <b:Title>ECONOMÍA. Edición Actualizada</b:Title>
    <b:JournalName>EDITORIAL UMBRAL, México</b:JournalName>
    <b:Year>2006</b:Year>
    <b:URL>https://books.google.com.pa/books?id=0KksqC7ymJcC&amp;printsec=frontcover&amp;hl=es&amp;source=gbs_ge_summary_r&amp;cad=0#v=onepage&amp;q&amp;f=false</b:URL>
    <b:RefOrder>7</b:RefOrder>
  </b:Source>
  <b:Source>
    <b:Tag>OIT16</b:Tag>
    <b:SourceType>JournalArticle</b:SourceType>
    <b:Guid>{13123AE7-73B8-4606-81C6-FED5B3916D1B}</b:Guid>
    <b:Author>
      <b:Author>
        <b:NameList>
          <b:Person>
            <b:Last>OIT</b:Last>
          </b:Person>
        </b:NameList>
      </b:Author>
    </b:Author>
    <b:Title>La comercialización y su negocio.</b:Title>
    <b:Year>2016</b:Year>
    <b:URL>https://www.ilo.org/wcmsp5/groups/public/---ed_emp/---emp_ent/---ifp_seed/documents/instructionalmaterial/wcms_553921.pdf</b:URL>
    <b:RefOrder>30</b:RefOrder>
  </b:Source>
  <b:Source>
    <b:Tag>Jay201</b:Tag>
    <b:SourceType>JournalArticle</b:SourceType>
    <b:Guid>{F82ADB79-A09B-46C0-97E5-23E9146FB151}</b:Guid>
    <b:Author>
      <b:Author>
        <b:NameList>
          <b:Person>
            <b:Last>Jaywrkr</b:Last>
            <b:First>C</b:First>
          </b:Person>
        </b:NameList>
      </b:Author>
    </b:Author>
    <b:Title>Canales de comercialización esenciales para pequeñas empresas</b:Title>
    <b:Year>2020</b:Year>
    <b:URL>https://medium.com/minervo/canales-de-comercializaci%C3%B3n-esenciales-para peque%C3%B1as-empresas-81fefd6c8a87</b:URL>
    <b:RefOrder>31</b:RefOrder>
  </b:Source>
  <b:Source>
    <b:Tag>Peñ16</b:Tag>
    <b:SourceType>JournalArticle</b:SourceType>
    <b:Guid>{77D0F830-9331-4D61-9F40-86E64C24C943}</b:Guid>
    <b:Author>
      <b:Author>
        <b:NameList>
          <b:Person>
            <b:Last>Peña</b:Last>
            <b:First>E</b:First>
          </b:Person>
        </b:NameList>
      </b:Author>
    </b:Author>
    <b:Title>Evaluación de impacto ambiental en el plano de inundación del río «Yara» en el tramo urbano del municipio «Yara».</b:Title>
    <b:JournalName>Revista Cubana de Ciencias Forestales, 4 (1).</b:JournalName>
    <b:Year>2016</b:Year>
    <b:URL> https://dialnet.unirioja.es/servlet/articulo?codigo=5608598</b:URL>
    <b:RefOrder>32</b:RefOrder>
  </b:Source>
  <b:Source>
    <b:Tag>Val10</b:Tag>
    <b:SourceType>JournalArticle</b:SourceType>
    <b:Guid>{193128A3-6EA1-4C23-9D62-A4F26FEEF35F}</b:Guid>
    <b:Author>
      <b:Author>
        <b:NameList>
          <b:Person>
            <b:Last>Valencia</b:Last>
            <b:First>Walter</b:First>
          </b:Person>
        </b:NameList>
      </b:Author>
    </b:Author>
    <b:Title>Proyectos de inversión: Un efoque de diferente análisis</b:Title>
    <b:JournalName>Proyectos de inversión:</b:JournalName>
    <b:Year>2010</b:Year>
    <b:RefOrder>11</b:RefOrder>
  </b:Source>
  <b:Source>
    <b:Tag>DeJ17</b:Tag>
    <b:SourceType>JournalArticle</b:SourceType>
    <b:Guid>{53031128-0439-45C3-AC61-F1CD2D47F85E}</b:Guid>
    <b:Author>
      <b:Author>
        <b:NameList>
          <b:Person>
            <b:Last>De Jesús</b:Last>
            <b:First>Bernardo</b:First>
          </b:Person>
          <b:Person>
            <b:Last>Miller</b:Last>
            <b:First>Karen</b:First>
          </b:Person>
          <b:Person>
            <b:Last>Pérez</b:Last>
            <b:First>Ana</b:First>
          </b:Person>
          <b:Person>
            <b:Last>Monsalve</b:Last>
            <b:First>Magda</b:First>
          </b:Person>
        </b:NameList>
      </b:Author>
    </b:Author>
    <b:Title>Los activos intangibles del desarrollo. Elemento base de una empresa en el siglo XXI</b:Title>
    <b:JournalName>Unisimon</b:JournalName>
    <b:Year>2017</b:Year>
    <b:RefOrder>12</b:RefOrder>
  </b:Source>
  <b:Source>
    <b:Tag>Ang16</b:Tag>
    <b:SourceType>JournalArticle</b:SourceType>
    <b:Guid>{D31D6341-F571-48E4-8061-5D98F58EA735}</b:Guid>
    <b:Author>
      <b:Author>
        <b:NameList>
          <b:Person>
            <b:Last>Angulo</b:Last>
            <b:First>Luis</b:First>
          </b:Person>
        </b:NameList>
      </b:Author>
    </b:Author>
    <b:Title>La gestión efectiva del Capital de Trabajo</b:Title>
    <b:JournalName>Universidad y Sociedad vol.8 no.4 Cienfuegos</b:JournalName>
    <b:Year>2016</b:Year>
    <b:RefOrder>13</b:RefOrder>
  </b:Source>
  <b:Source>
    <b:Tag>Ama20</b:Tag>
    <b:SourceType>JournalArticle</b:SourceType>
    <b:Guid>{9863CCD1-0B6D-4E71-A51B-255AB5128EC9}</b:Guid>
    <b:Author>
      <b:Author>
        <b:NameList>
          <b:Person>
            <b:Last>Amaya</b:Last>
            <b:First>Ciro</b:First>
          </b:Person>
        </b:NameList>
      </b:Author>
    </b:Author>
    <b:Title>Costos y presupuestos</b:Title>
    <b:JournalName>Universidad Santo Tomás</b:JournalName>
    <b:Year>2020</b:Year>
    <b:RefOrder>14</b:RefOrder>
  </b:Source>
  <b:Source>
    <b:Tag>Zug20</b:Tag>
    <b:SourceType>JournalArticle</b:SourceType>
    <b:Guid>{AEC687FB-167D-4C9A-BFDC-F7343EBCB02D}</b:Guid>
    <b:Author>
      <b:Author>
        <b:NameList>
          <b:Person>
            <b:Last>Zugarramurdi</b:Last>
            <b:First>Aurora</b:First>
          </b:Person>
          <b:Person>
            <b:Last>Parín</b:Last>
            <b:First>María</b:First>
          </b:Person>
        </b:NameList>
      </b:Author>
    </b:Author>
    <b:Title>Ingeniería Económica Aplicada a la Industria  </b:Title>
    <b:JournalName>Organización de las Naciones Unidas para la Agricultura y la Alimentación, Vol. 3</b:JournalName>
    <b:Year>2020</b:Year>
    <b:RefOrder>15</b:RefOrder>
  </b:Source>
  <b:Source>
    <b:Tag>Váq16</b:Tag>
    <b:SourceType>JournalArticle</b:SourceType>
    <b:Guid>{14360B4E-36CB-4961-812D-D94CCCB8F13A}</b:Guid>
    <b:Author>
      <b:Author>
        <b:NameList>
          <b:Person>
            <b:Last>Váquiro</b:Last>
            <b:First>José</b:First>
          </b:Person>
        </b:NameList>
      </b:Author>
    </b:Author>
    <b:Title>La depreciación en finanzas</b:Title>
    <b:JournalName>PYMES - Futuro</b:JournalName>
    <b:Year>2016</b:Year>
    <b:URL>https://www.pymesfuturo.com/depreciacion.htm</b:URL>
    <b:RefOrder>16</b:RefOrder>
  </b:Source>
  <b:Source>
    <b:Tag>Ter09</b:Tag>
    <b:SourceType>JournalArticle</b:SourceType>
    <b:Guid>{BC6498E7-774D-41FE-A207-9F7690569D61}</b:Guid>
    <b:Author>
      <b:Author>
        <b:NameList>
          <b:Person>
            <b:Last>Terrazas</b:Last>
            <b:First>Rafael</b:First>
          </b:Person>
        </b:NameList>
      </b:Author>
    </b:Author>
    <b:Title>Modelo de gestón financiera para una organización</b:Title>
    <b:JournalName>Departamento de Administración, Economía y Finanzas. Universidad Católica Boliviana San Pablo</b:JournalName>
    <b:Year>2009</b:Year>
    <b:Pages>55-72</b:Pages>
    <b:RefOrder>17</b:RefOrder>
  </b:Source>
  <b:Source>
    <b:Tag>Dur20</b:Tag>
    <b:SourceType>JournalArticle</b:SourceType>
    <b:Guid>{FB896276-259C-4D00-B879-6CDB3E5C0393}</b:Guid>
    <b:Author>
      <b:Author>
        <b:NameList>
          <b:Person>
            <b:Last>Durán</b:Last>
            <b:First>Galo</b:First>
          </b:Person>
          <b:Person>
            <b:Last>Apolinario</b:Last>
            <b:First>Omar</b:First>
          </b:Person>
          <b:Person>
            <b:Last>Morán</b:Last>
            <b:First>Ana</b:First>
          </b:Person>
          <b:Person>
            <b:Last>Carrera</b:Last>
            <b:First>María</b:First>
          </b:Person>
        </b:NameList>
      </b:Author>
    </b:Author>
    <b:Title>Análisis del costo financiero en una empresa PYMES, durante el periodo 2014 - 2016</b:Title>
    <b:JournalName>Universidad de Guayaquil, Ecuador</b:JournalName>
    <b:Year>2020</b:Year>
    <b:Pages>62-71</b:Pages>
    <b:RefOrder>18</b:RefOrder>
  </b:Source>
  <b:Source>
    <b:Tag>Cór14</b:Tag>
    <b:SourceType>JournalArticle</b:SourceType>
    <b:Guid>{AC29E976-8634-4522-AA51-5450E771D0E0}</b:Guid>
    <b:Author>
      <b:Author>
        <b:NameList>
          <b:Person>
            <b:Last>Córdova</b:Last>
            <b:First>Marcial</b:First>
          </b:Person>
        </b:NameList>
      </b:Author>
    </b:Author>
    <b:Title>Análisis financiero</b:Title>
    <b:JournalName>Ecoe Ediciones, Colombia</b:JournalName>
    <b:Year>2014</b:Year>
    <b:RefOrder>19</b:RefOrder>
  </b:Source>
  <b:Source>
    <b:Tag>Rod16</b:Tag>
    <b:SourceType>JournalArticle</b:SourceType>
    <b:Guid>{93542B90-8B35-49A6-A985-3CB1BC33E783}</b:Guid>
    <b:Author>
      <b:Author>
        <b:NameList>
          <b:Person>
            <b:Last>Rodríguez</b:Last>
            <b:First>Natividad</b:First>
          </b:Person>
          <b:Person>
            <b:Last>López</b:Last>
            <b:First>Jesús</b:First>
          </b:Person>
        </b:NameList>
      </b:Author>
    </b:Author>
    <b:Title>El Flujo de caja como determinante de la estructura financiera de las empresas. Un análisis en tiempos de crisis</b:Title>
    <b:JournalName>Revista de Métodos Cuantitativos para la Economía y la Empresa, vol. 21</b:JournalName>
    <b:Year>2016</b:Year>
    <b:Pages>141-159</b:Pages>
    <b:RefOrder>20</b:RefOrder>
  </b:Source>
  <b:Source>
    <b:Tag>Met14</b:Tag>
    <b:SourceType>JournalArticle</b:SourceType>
    <b:Guid>{8432946E-FF49-4993-9648-34C394503230}</b:Guid>
    <b:Author>
      <b:Author>
        <b:NameList>
          <b:Person>
            <b:Last>Mete</b:Last>
            <b:First>Marcos</b:First>
          </b:Person>
        </b:NameList>
      </b:Author>
    </b:Author>
    <b:Title>Valor Actual Neto y su Tasa de Retorno: Su utilidad como herramienta en el análisis y evaluación de Proyectos de Inversión</b:Title>
    <b:JournalName>Fides et Ratio - Revista de Difusión cultural y científica de la Universidad La Salle en Bolivia. ISSN 2071-081X. Vol. 7</b:JournalName>
    <b:Year>2014</b:Year>
    <b:RefOrder>21</b:RefOrder>
  </b:Source>
  <b:Source>
    <b:Tag>Ins13</b:Tag>
    <b:SourceType>JournalArticle</b:SourceType>
    <b:Guid>{E8680800-D42D-4610-82E7-0B5E8BF52C7C}</b:Guid>
    <b:Author>
      <b:Author>
        <b:NameList>
          <b:Person>
            <b:Last>IPEI</b:Last>
          </b:Person>
        </b:NameList>
      </b:Author>
    </b:Author>
    <b:Title>El café y su desarrollo productivo en el Ecuador</b:Title>
    <b:JournalName>Ministerio de Desarrollo Productivo</b:JournalName>
    <b:Year>2013</b:Year>
    <b:RefOrder>34</b:RefOrder>
  </b:Source>
  <b:Source>
    <b:Tag>Chu16</b:Tag>
    <b:SourceType>JournalArticle</b:SourceType>
    <b:Guid>{0CBF647C-A725-4E79-B266-0778E113DE49}</b:Guid>
    <b:Author>
      <b:Author>
        <b:NameList>
          <b:Person>
            <b:Last>Chuquín</b:Last>
            <b:First>Héctor</b:First>
          </b:Person>
          <b:Person>
            <b:Last>Coral</b:Last>
            <b:First>Víctor</b:First>
          </b:Person>
          <b:Person>
            <b:Last>Taramuel</b:Last>
            <b:First>Héctor</b:First>
          </b:Person>
        </b:NameList>
      </b:Author>
    </b:Author>
    <b:Title>	Estudio de factibilidad para la liofilización de café de la parroquia Maldonado, cantón Tulcán, provincia del Carchi y el estudio de su demanda en las provincias de Carchi e Imbabura</b:Title>
    <b:JournalName>Universidad Politécnica Estatal del Carchi; Ingeniero en Administración de empresas y marketing</b:JournalName>
    <b:Year>2016</b:Year>
    <b:RefOrder>35</b:RefOrder>
  </b:Source>
  <b:Source>
    <b:Tag>Asp09</b:Tag>
    <b:SourceType>JournalArticle</b:SourceType>
    <b:Guid>{49C65BB8-5F96-4071-932F-F13935F49551}</b:Guid>
    <b:Author>
      <b:Author>
        <b:NameList>
          <b:Person>
            <b:Last>Aspiazu</b:Last>
            <b:First>Karina</b:First>
          </b:Person>
          <b:Person>
            <b:Last>Navarro</b:Last>
            <b:First>Jéssica</b:First>
          </b:Person>
          <b:Person>
            <b:Last>Mendoza</b:Last>
            <b:First>Oscar</b:First>
          </b:Person>
        </b:NameList>
      </b:Author>
    </b:Author>
    <b:Title>Proyecto de comercialización de café de habas (café orgánico), actuando como intermediarios, para el consumo local en la ciudad de Guayaquil y como una opción de exportación</b:Title>
    <b:JournalName>Escuela Superior Politécnica del Litoral, Facultad de Economía y Negocios</b:JournalName>
    <b:Year>2009</b:Year>
    <b:RefOrder>36</b:RefOrder>
  </b:Source>
  <b:Source>
    <b:Tag>ANE21</b:Tag>
    <b:SourceType>InternetSite</b:SourceType>
    <b:Guid>{D1636882-3199-4E68-8E19-AE6CD106BA66}</b:Guid>
    <b:Title>www.anecafe.org.ec</b:Title>
    <b:Year>2015</b:Year>
    <b:Author>
      <b:Author>
        <b:NameList>
          <b:Person>
            <b:Last>ANECAFÉ</b:Last>
          </b:Person>
        </b:NameList>
      </b:Author>
    </b:Author>
    <b:URL>https://www.anecafe.org.ec/estadisticas/</b:URL>
    <b:RefOrder>2</b:RefOrder>
  </b:Source>
  <b:Source>
    <b:Tag>Cor18</b:Tag>
    <b:SourceType>JournalArticle</b:SourceType>
    <b:Guid>{FB43C554-8A04-4538-B3E8-C2DF2C3CE3AE}</b:Guid>
    <b:Title>Omportancia una Investigación de Mercado</b:Title>
    <b:Year>2018</b:Year>
    <b:Author>
      <b:Author>
        <b:NameList>
          <b:Person>
            <b:Last>Coronel</b:Last>
            <b:First>Aninel</b:First>
          </b:Person>
          <b:Person>
            <b:Last>Aceves</b:Last>
            <b:First>Jesús</b:First>
          </b:Person>
          <b:Person>
            <b:Last>Vladéz</b:Last>
            <b:First>Dina</b:First>
          </b:Person>
        </b:NameList>
      </b:Author>
    </b:Author>
    <b:JournalName>Instituto Tecnológico de Sonora</b:JournalName>
    <b:RefOrder>37</b:RefOrder>
  </b:Source>
  <b:Source>
    <b:Tag>Kot12</b:Tag>
    <b:SourceType>JournalArticle</b:SourceType>
    <b:Guid>{3BA46A47-190A-4265-BC15-D8A3203F6622}</b:Guid>
    <b:Author>
      <b:Author>
        <b:NameList>
          <b:Person>
            <b:Last>Kotler</b:Last>
            <b:First>Philip</b:First>
          </b:Person>
          <b:Person>
            <b:Last>Keller</b:Last>
            <b:First>Kevin</b:First>
          </b:Person>
        </b:NameList>
      </b:Author>
    </b:Author>
    <b:Title>Dirección de Marketing</b:Title>
    <b:JournalName>PEARSON EDUCACIÓN, México, ISBN: 978-607-32-1245-8</b:JournalName>
    <b:Year>2012</b:Year>
    <b:Pages>808</b:Pages>
    <b:RefOrder>38</b:RefOrder>
  </b:Source>
  <b:Source>
    <b:Tag>Fis11</b:Tag>
    <b:SourceType>JournalArticle</b:SourceType>
    <b:Guid>{B49BD3F1-C811-4AE2-A167-7D0AB628547D}</b:Guid>
    <b:Author>
      <b:Author>
        <b:NameList>
          <b:Person>
            <b:Last>Fisher</b:Last>
            <b:First>Laura</b:First>
          </b:Person>
          <b:Person>
            <b:Last>Espejo</b:Last>
            <b:First>Jorge</b:First>
          </b:Person>
        </b:NameList>
      </b:Author>
    </b:Author>
    <b:Title>Mercadotecnia</b:Title>
    <b:JournalName>McGraw Hill Educación. Vol. 4</b:JournalName>
    <b:Year>2011</b:Year>
    <b:RefOrder>39</b:RefOrder>
  </b:Source>
  <b:Source>
    <b:Tag>Man12</b:Tag>
    <b:SourceType>JournalArticle</b:SourceType>
    <b:Guid>{31BF98C5-D5F2-4FC5-B3C7-E24590876C5B}</b:Guid>
    <b:Author>
      <b:Author>
        <b:NameList>
          <b:Person>
            <b:Last>Mankiw</b:Last>
            <b:First>Gregory</b:First>
          </b:Person>
        </b:NameList>
      </b:Author>
    </b:Author>
    <b:Title>Principios de Economía</b:Title>
    <b:JournalName>Cengage Learning Editores, Santa Fé, México. ISBN: 978-0-538-45305-9</b:JournalName>
    <b:Year>2012</b:Year>
    <b:RefOrder>40</b:RefOrder>
  </b:Source>
  <b:Source>
    <b:Tag>rep</b:Tag>
    <b:SourceType>InternetSite</b:SourceType>
    <b:Guid>{1CC2B6BB-2D58-471D-B3D5-15AE614747D8}</b:Guid>
    <b:Title>www.utn.edu.ec</b:Title>
    <b:URL>http://repositorio.utn.edu.ec/bitstream/123456789/1207/3/PG%20175_Capitulo%20II.pdf</b:URL>
    <b:Author>
      <b:Author>
        <b:NameList>
          <b:Person>
            <b:Last>Noriega</b:Last>
            <b:First>Luis</b:First>
          </b:Person>
        </b:NameList>
      </b:Author>
    </b:Author>
    <b:Year>2017</b:Year>
    <b:RefOrder>6</b:RefOrder>
  </b:Source>
  <b:Source>
    <b:Tag>Lao</b:Tag>
    <b:SourceType>JournalArticle</b:SourceType>
    <b:Guid>{98947E67-BAE5-47A0-B693-CBD9A8B20D27}</b:Guid>
    <b:Title>Economía</b:Title>
    <b:Publisher>https://www.mheducation.es/bcv/guide/capitulo/8448181042.pdf</b:Publisher>
    <b:Pages>62</b:Pages>
    <b:Author>
      <b:Author>
        <b:NameList>
          <b:Person>
            <b:Last>Mochón</b:Last>
            <b:First>F.</b:First>
          </b:Person>
        </b:NameList>
      </b:Author>
      <b:BookAuthor>
        <b:NameList>
          <b:Person>
            <b:Last>actualizados</b:Last>
            <b:First>CEO</b:First>
            <b:Middle>- Economía 1º Ed.2012-Recursos</b:Middle>
          </b:Person>
        </b:NameList>
      </b:BookAuthor>
    </b:Author>
    <b:Year>2012</b:Year>
    <b:JournalName>CEO - Economía 1º Ed. Recursos actualizados</b:JournalName>
    <b:RefOrder>5</b:RefOrder>
  </b:Source>
  <b:Source>
    <b:Tag>Mes17</b:Tag>
    <b:SourceType>JournalArticle</b:SourceType>
    <b:Guid>{99D949BD-BFA3-492B-9B68-8BB5A245E3C2}</b:Guid>
    <b:Author>
      <b:Author>
        <b:NameList>
          <b:Person>
            <b:Last>Mesa</b:Last>
            <b:First>Yadira</b:First>
          </b:Person>
          <b:Person>
            <b:Last>Montero</b:Last>
            <b:First>Jacqueline</b:First>
          </b:Person>
          <b:Person>
            <b:Last>Martínez</b:Last>
            <b:First>Maricelys</b:First>
          </b:Person>
          <b:Person>
            <b:Last>Grave de Peralta</b:Last>
            <b:First>Mariela</b:First>
          </b:Person>
          <b:Person>
            <b:Last>Cabrera</b:Last>
            <b:First>Yunia</b:First>
          </b:Person>
        </b:NameList>
      </b:Author>
    </b:Author>
    <b:Title>Efecto anticariogénico del café</b:Title>
    <b:JournalName>Correo Científico Médico. ISSN 1560-4381</b:JournalName>
    <b:Year>2017</b:Year>
    <b:RefOrder>41</b:RefOrder>
  </b:Source>
  <b:Source>
    <b:Tag>Vel181</b:Tag>
    <b:SourceType>JournalArticle</b:SourceType>
    <b:Guid>{8A466A9F-D2ED-4FB6-BB73-A982372947BC}</b:Guid>
    <b:Author>
      <b:Author>
        <b:NameList>
          <b:Person>
            <b:Last>Velázquez</b:Last>
            <b:First>Niurka</b:First>
          </b:Person>
          <b:Person>
            <b:Last>Rodríguez</b:Last>
            <b:First>Emérita</b:First>
          </b:Person>
          <b:Person>
            <b:Last>Pérez</b:Last>
            <b:First>María</b:First>
          </b:Person>
          <b:Person>
            <b:Last>Sánchez</b:Last>
            <b:First>Mayté</b:First>
          </b:Person>
          <b:Person>
            <b:Last>Missip</b:Last>
            <b:First>Juliette</b:First>
          </b:Person>
        </b:NameList>
      </b:Author>
    </b:Author>
    <b:Title>¿Es el café un factor de riesgo para evaluar la toma de la presión intraocular? </b:Title>
    <b:JournalName>Revista Cubana de Oftalmología. ISSN 0864-217</b:JournalName>
    <b:Year>2018</b:Year>
    <b:RefOrder>42</b:RefOrder>
  </b:Source>
  <b:Source>
    <b:Tag>DeJ08</b:Tag>
    <b:SourceType>JournalArticle</b:SourceType>
    <b:Guid>{C823C138-91B9-4E5B-8577-8C59B57ABE58}</b:Guid>
    <b:Author>
      <b:Author>
        <b:NameList>
          <b:Person>
            <b:Last>De Jesús</b:Last>
            <b:First>Jorge</b:First>
          </b:Person>
          <b:Person>
            <b:Last>Salcido</b:Last>
            <b:First>Tordecillas</b:First>
          </b:Person>
          <b:Person>
            <b:Last>Zamorano</b:Last>
            <b:First>Dulce</b:First>
            <b:Middle>de Jesús</b:Middle>
          </b:Person>
        </b:NameList>
      </b:Author>
    </b:Author>
    <b:Title>Análisis de la oferta y la demanda del servicio de internet por cable empresarial de 1024 kbps</b:Title>
    <b:JournalName>Ra Ximhai, vol. 4, núm. 2, mayo-agosto, Universidad Autónoma Indígena de México, El Fuerte, México</b:JournalName>
    <b:Year>2008</b:Year>
    <b:Pages>pp. 295-309</b:Pages>
    <b:RefOrder>43</b:RefOrder>
  </b:Source>
  <b:Source>
    <b:Tag>Pol16</b:Tag>
    <b:SourceType>JournalArticle</b:SourceType>
    <b:Guid>{F8BB8D66-FD5C-451B-9387-8C51349700D7}</b:Guid>
    <b:Author>
      <b:Author>
        <b:NameList>
          <b:Person>
            <b:Last>Polanyi</b:Last>
            <b:First>Karl</b:First>
          </b:Person>
        </b:NameList>
      </b:Author>
    </b:Author>
    <b:Title>Pensamiento económico disidente y propuesta teórica</b:Title>
    <b:JournalName>Polis, Revista Latinoamericana</b:JournalName>
    <b:Year>2016</b:Year>
    <b:RefOrder>8</b:RefOrder>
  </b:Source>
  <b:Source>
    <b:Tag>Lac16</b:Tag>
    <b:SourceType>BookSection</b:SourceType>
    <b:Guid>{95333B9B-14D5-4947-AE1F-A7D6F6386193}</b:Guid>
    <b:Title>La comercialización y su negocio</b:Title>
    <b:Year>2016</b:Year>
    <b:URL>https://www.ilo.org/wcmsp5/groups/public/---ed_emp/---emp_ent/---ifp_seed/documents/instructionalmaterial/wcms_553921.pdf</b:URL>
    <b:Pages>03</b:Pages>
    <b:Publisher>Organización Internacional del trabajo</b:Publisher>
    <b:Author>
      <b:Author>
        <b:NameList>
          <b:Person>
            <b:Last>OIT</b:Last>
          </b:Person>
        </b:NameList>
      </b:Author>
    </b:Author>
    <b:RefOrder>9</b:RefOrder>
  </b:Source>
  <b:Source>
    <b:Tag>And16</b:Tag>
    <b:SourceType>JournalArticle</b:SourceType>
    <b:Guid>{66246FCD-1B5D-4477-B3F2-8EFF8DDBA593}</b:Guid>
    <b:Author>
      <b:Author>
        <b:NameList>
          <b:Person>
            <b:Last>Andrade</b:Last>
            <b:First>Casilda</b:First>
          </b:Person>
          <b:Person>
            <b:Last>Fucci</b:Last>
            <b:First>Marisol</b:First>
          </b:Person>
          <b:Person>
            <b:Last>Morales</b:Last>
            <b:First>Mariher</b:First>
          </b:Person>
        </b:NameList>
      </b:Author>
    </b:Author>
    <b:Title>Estrategias de Marketing Promocional en Unidades de Servicio de Información de la Universidad del Zulia</b:Title>
    <b:JournalName>Revista de Ciencias Sociales v.16 n.1 Marcaibo, Venezuela</b:JournalName>
    <b:Year>2016</b:Year>
    <b:RefOrder>44</b:RefOrder>
  </b:Source>
  <b:Source>
    <b:Tag>Peñ161</b:Tag>
    <b:SourceType>JournalArticle</b:SourceType>
    <b:Guid>{E2188899-6B18-48E1-ABA2-907B8589C422}</b:Guid>
    <b:Author>
      <b:Author>
        <b:NameList>
          <b:Person>
            <b:Last>Peña</b:Last>
            <b:First>Elizabeth</b:First>
          </b:Person>
        </b:NameList>
      </b:Author>
    </b:Author>
    <b:Title>Evaluación de impacto ambiental en el plano de inundación del río «Yara» en el tramo urbano del municipio «Yara»</b:Title>
    <b:JournalName>Revista Cubana de Ciencias Forestales. Vol. 4, N° 1</b:JournalName>
    <b:Year>2016</b:Year>
    <b:RefOrder>45</b:RefOrder>
  </b:Source>
</b:Sources>
</file>

<file path=customXml/itemProps1.xml><?xml version="1.0" encoding="utf-8"?>
<ds:datastoreItem xmlns:ds="http://schemas.openxmlformats.org/officeDocument/2006/customXml" ds:itemID="{EFFBF06A-35DE-46CA-8065-210769624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85</Pages>
  <Words>16991</Words>
  <Characters>93454</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Lisbeth Navarrete Navarrete</dc:creator>
  <cp:keywords/>
  <dc:description/>
  <cp:lastModifiedBy>Mario Carvajal</cp:lastModifiedBy>
  <cp:revision>4</cp:revision>
  <dcterms:created xsi:type="dcterms:W3CDTF">2022-02-20T19:40:00Z</dcterms:created>
  <dcterms:modified xsi:type="dcterms:W3CDTF">2022-03-05T23:14:00Z</dcterms:modified>
</cp:coreProperties>
</file>